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186C3E" w14:textId="3090AE3C" w:rsidR="0077004D" w:rsidRDefault="00F923D6" w:rsidP="00505E17">
      <w:pPr>
        <w:pStyle w:val="NoSpacing"/>
        <w:tabs>
          <w:tab w:val="left" w:pos="5670"/>
        </w:tabs>
        <w:jc w:val="center"/>
        <w:rPr>
          <w:rFonts w:ascii="Arial" w:hAnsi="Arial" w:cs="Arial"/>
          <w:b/>
          <w:bCs/>
          <w:color w:val="538135" w:themeColor="accent6" w:themeShade="BF"/>
          <w:sz w:val="32"/>
          <w:szCs w:val="32"/>
        </w:rPr>
      </w:pPr>
      <w:r>
        <w:rPr>
          <w:rFonts w:ascii="Arial" w:hAnsi="Arial" w:cs="Arial"/>
          <w:b/>
          <w:bCs/>
          <w:color w:val="538135" w:themeColor="accent6" w:themeShade="BF"/>
          <w:sz w:val="32"/>
          <w:szCs w:val="32"/>
        </w:rPr>
        <w:t xml:space="preserve"> </w:t>
      </w:r>
      <w:r w:rsidR="00E62249" w:rsidRPr="0026238D">
        <w:rPr>
          <w:rFonts w:ascii="Arial" w:hAnsi="Arial" w:cs="Arial"/>
          <w:b/>
          <w:bCs/>
          <w:color w:val="538135" w:themeColor="accent6" w:themeShade="BF"/>
          <w:sz w:val="32"/>
          <w:szCs w:val="32"/>
        </w:rPr>
        <w:t>WILMINGTON PARISH COUNCIL</w:t>
      </w:r>
    </w:p>
    <w:p w14:paraId="5802D902" w14:textId="77777777" w:rsidR="00DA03B3" w:rsidRPr="0026238D" w:rsidRDefault="00DA03B3" w:rsidP="0026238D">
      <w:pPr>
        <w:pStyle w:val="NoSpacing"/>
        <w:jc w:val="center"/>
        <w:rPr>
          <w:rFonts w:ascii="Arial" w:hAnsi="Arial" w:cs="Arial"/>
          <w:b/>
          <w:bCs/>
          <w:sz w:val="32"/>
          <w:szCs w:val="32"/>
        </w:rPr>
      </w:pPr>
    </w:p>
    <w:p w14:paraId="5DC83EED" w14:textId="726F3463" w:rsidR="0077004D" w:rsidRDefault="00DA03B3" w:rsidP="00DA03B3">
      <w:pPr>
        <w:pStyle w:val="NoSpacing"/>
        <w:tabs>
          <w:tab w:val="right" w:pos="8930"/>
        </w:tabs>
        <w:ind w:right="-589"/>
        <w:jc w:val="center"/>
      </w:pPr>
      <w:r>
        <w:rPr>
          <w:rFonts w:ascii="Arial" w:hAnsi="Arial" w:cs="Arial"/>
          <w:b/>
          <w:bCs/>
          <w:noProof/>
          <w:color w:val="538135" w:themeColor="accent6" w:themeShade="BF"/>
          <w:sz w:val="32"/>
          <w:szCs w:val="32"/>
        </w:rPr>
        <w:drawing>
          <wp:inline distT="0" distB="0" distL="0" distR="0" wp14:anchorId="2F39B3A6" wp14:editId="53ADC08B">
            <wp:extent cx="2085975" cy="1914525"/>
            <wp:effectExtent l="0" t="0" r="9525" b="9525"/>
            <wp:docPr id="21389934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993425" name="Picture 2138993425"/>
                    <pic:cNvPicPr/>
                  </pic:nvPicPr>
                  <pic:blipFill>
                    <a:blip r:embed="rId8" cstate="print">
                      <a:extLst>
                        <a:ext uri="{28A0092B-C50C-407E-A947-70E740481C1C}">
                          <a14:useLocalDpi xmlns:a14="http://schemas.microsoft.com/office/drawing/2010/main" val="0"/>
                        </a:ext>
                      </a:extLst>
                    </a:blip>
                    <a:stretch>
                      <a:fillRect/>
                    </a:stretch>
                  </pic:blipFill>
                  <pic:spPr>
                    <a:xfrm rot="10800000" flipH="1" flipV="1">
                      <a:off x="0" y="0"/>
                      <a:ext cx="2124081" cy="1949499"/>
                    </a:xfrm>
                    <a:prstGeom prst="rect">
                      <a:avLst/>
                    </a:prstGeom>
                  </pic:spPr>
                </pic:pic>
              </a:graphicData>
            </a:graphic>
          </wp:inline>
        </w:drawing>
      </w:r>
    </w:p>
    <w:p w14:paraId="0A9367B4" w14:textId="77777777" w:rsidR="00DA03B3" w:rsidRDefault="00DA03B3" w:rsidP="001D1CD1">
      <w:pPr>
        <w:tabs>
          <w:tab w:val="right" w:pos="8930"/>
        </w:tabs>
        <w:ind w:left="284" w:right="-589"/>
        <w:jc w:val="center"/>
        <w:rPr>
          <w:rFonts w:ascii="Arial" w:hAnsi="Arial" w:cs="Arial"/>
          <w:b/>
          <w:color w:val="538135" w:themeColor="accent6" w:themeShade="BF"/>
          <w:sz w:val="24"/>
          <w:szCs w:val="24"/>
        </w:rPr>
      </w:pPr>
    </w:p>
    <w:p w14:paraId="56EB6483" w14:textId="126F3F76" w:rsidR="007913E6" w:rsidRDefault="00E62249" w:rsidP="008641A1">
      <w:pPr>
        <w:tabs>
          <w:tab w:val="right" w:pos="8930"/>
        </w:tabs>
        <w:ind w:left="284" w:right="141"/>
        <w:jc w:val="center"/>
        <w:rPr>
          <w:rFonts w:ascii="Arial" w:hAnsi="Arial" w:cs="Arial"/>
          <w:b/>
          <w:color w:val="538135" w:themeColor="accent6" w:themeShade="BF"/>
          <w:sz w:val="24"/>
          <w:szCs w:val="24"/>
        </w:rPr>
      </w:pPr>
      <w:r w:rsidRPr="00D20373">
        <w:rPr>
          <w:rFonts w:ascii="Arial" w:hAnsi="Arial" w:cs="Arial"/>
          <w:b/>
          <w:color w:val="538135" w:themeColor="accent6" w:themeShade="BF"/>
          <w:sz w:val="24"/>
          <w:szCs w:val="24"/>
        </w:rPr>
        <w:t>Agenda for the Meeting</w:t>
      </w:r>
      <w:r w:rsidR="00997C3F">
        <w:rPr>
          <w:rFonts w:ascii="Arial" w:hAnsi="Arial" w:cs="Arial"/>
          <w:b/>
          <w:color w:val="538135" w:themeColor="accent6" w:themeShade="BF"/>
          <w:sz w:val="24"/>
          <w:szCs w:val="24"/>
        </w:rPr>
        <w:t xml:space="preserve"> to be held</w:t>
      </w:r>
      <w:r w:rsidRPr="00D20373">
        <w:rPr>
          <w:rFonts w:ascii="Arial" w:hAnsi="Arial" w:cs="Arial"/>
          <w:b/>
          <w:color w:val="538135" w:themeColor="accent6" w:themeShade="BF"/>
          <w:sz w:val="24"/>
          <w:szCs w:val="24"/>
        </w:rPr>
        <w:t xml:space="preserve"> on </w:t>
      </w:r>
      <w:r w:rsidR="00881EC5">
        <w:rPr>
          <w:rFonts w:ascii="Arial" w:hAnsi="Arial" w:cs="Arial"/>
          <w:b/>
          <w:color w:val="538135" w:themeColor="accent6" w:themeShade="BF"/>
          <w:sz w:val="24"/>
          <w:szCs w:val="24"/>
        </w:rPr>
        <w:t xml:space="preserve">Wednesday </w:t>
      </w:r>
      <w:r w:rsidR="00574F8E">
        <w:rPr>
          <w:rFonts w:ascii="Arial" w:hAnsi="Arial" w:cs="Arial"/>
          <w:b/>
          <w:color w:val="538135" w:themeColor="accent6" w:themeShade="BF"/>
          <w:sz w:val="24"/>
          <w:szCs w:val="24"/>
        </w:rPr>
        <w:t>2</w:t>
      </w:r>
      <w:r w:rsidR="00574F8E" w:rsidRPr="00574F8E">
        <w:rPr>
          <w:rFonts w:ascii="Arial" w:hAnsi="Arial" w:cs="Arial"/>
          <w:b/>
          <w:color w:val="538135" w:themeColor="accent6" w:themeShade="BF"/>
          <w:sz w:val="24"/>
          <w:szCs w:val="24"/>
          <w:vertAlign w:val="superscript"/>
        </w:rPr>
        <w:t>nd</w:t>
      </w:r>
      <w:r w:rsidR="00574F8E">
        <w:rPr>
          <w:rFonts w:ascii="Arial" w:hAnsi="Arial" w:cs="Arial"/>
          <w:b/>
          <w:color w:val="538135" w:themeColor="accent6" w:themeShade="BF"/>
          <w:sz w:val="24"/>
          <w:szCs w:val="24"/>
        </w:rPr>
        <w:t xml:space="preserve"> September</w:t>
      </w:r>
      <w:r w:rsidR="00545A87">
        <w:rPr>
          <w:rFonts w:ascii="Arial" w:hAnsi="Arial" w:cs="Arial"/>
          <w:b/>
          <w:color w:val="538135" w:themeColor="accent6" w:themeShade="BF"/>
          <w:sz w:val="24"/>
          <w:szCs w:val="24"/>
        </w:rPr>
        <w:t xml:space="preserve"> 2026</w:t>
      </w:r>
    </w:p>
    <w:p w14:paraId="77B7A006" w14:textId="3F26669A" w:rsidR="0020601A" w:rsidRDefault="00997C3F" w:rsidP="008641A1">
      <w:pPr>
        <w:tabs>
          <w:tab w:val="right" w:pos="8930"/>
        </w:tabs>
        <w:ind w:left="284" w:right="141"/>
        <w:jc w:val="center"/>
        <w:rPr>
          <w:rFonts w:ascii="Arial" w:hAnsi="Arial" w:cs="Arial"/>
          <w:b/>
          <w:color w:val="538135" w:themeColor="accent6" w:themeShade="BF"/>
          <w:sz w:val="24"/>
          <w:szCs w:val="24"/>
        </w:rPr>
      </w:pPr>
      <w:r>
        <w:rPr>
          <w:rFonts w:ascii="Arial" w:hAnsi="Arial" w:cs="Arial"/>
          <w:b/>
          <w:color w:val="538135" w:themeColor="accent6" w:themeShade="BF"/>
          <w:sz w:val="24"/>
          <w:szCs w:val="24"/>
        </w:rPr>
        <w:t>at Oakfield Park Pavilion, Wilmington</w:t>
      </w:r>
      <w:r w:rsidR="00E62249">
        <w:rPr>
          <w:rFonts w:ascii="Arial" w:hAnsi="Arial" w:cs="Arial"/>
          <w:b/>
          <w:color w:val="538135" w:themeColor="accent6" w:themeShade="BF"/>
          <w:sz w:val="24"/>
          <w:szCs w:val="24"/>
        </w:rPr>
        <w:t xml:space="preserve"> commencing at 7.</w:t>
      </w:r>
      <w:r w:rsidR="009360A9">
        <w:rPr>
          <w:rFonts w:ascii="Arial" w:hAnsi="Arial" w:cs="Arial"/>
          <w:b/>
          <w:color w:val="538135" w:themeColor="accent6" w:themeShade="BF"/>
          <w:sz w:val="24"/>
          <w:szCs w:val="24"/>
        </w:rPr>
        <w:t>00</w:t>
      </w:r>
      <w:r w:rsidR="00E62249">
        <w:rPr>
          <w:rFonts w:ascii="Arial" w:hAnsi="Arial" w:cs="Arial"/>
          <w:b/>
          <w:color w:val="538135" w:themeColor="accent6" w:themeShade="BF"/>
          <w:sz w:val="24"/>
          <w:szCs w:val="24"/>
        </w:rPr>
        <w:t>pm</w:t>
      </w:r>
    </w:p>
    <w:p w14:paraId="3B8E30D8" w14:textId="48921256" w:rsidR="0077004D" w:rsidRDefault="00E62249" w:rsidP="008641A1">
      <w:pPr>
        <w:tabs>
          <w:tab w:val="right" w:pos="8930"/>
        </w:tabs>
        <w:ind w:left="567" w:right="141"/>
        <w:jc w:val="center"/>
        <w:rPr>
          <w:rFonts w:ascii="Arial" w:hAnsi="Arial" w:cs="Arial"/>
          <w:b/>
          <w:color w:val="538135" w:themeColor="accent6" w:themeShade="BF"/>
          <w:sz w:val="40"/>
          <w:szCs w:val="40"/>
        </w:rPr>
      </w:pPr>
      <w:r w:rsidRPr="00D20373">
        <w:rPr>
          <w:rFonts w:ascii="Arial" w:hAnsi="Arial" w:cs="Arial"/>
          <w:b/>
          <w:color w:val="538135" w:themeColor="accent6" w:themeShade="BF"/>
          <w:sz w:val="40"/>
          <w:szCs w:val="40"/>
        </w:rPr>
        <w:t>AGENDA</w:t>
      </w:r>
    </w:p>
    <w:p w14:paraId="2D52F2D4" w14:textId="1D108ABC" w:rsidR="00997C3F" w:rsidRPr="00997C3F" w:rsidRDefault="00997C3F" w:rsidP="008641A1">
      <w:pPr>
        <w:pBdr>
          <w:top w:val="single" w:sz="4" w:space="1" w:color="auto"/>
          <w:left w:val="single" w:sz="4" w:space="4" w:color="auto"/>
          <w:bottom w:val="single" w:sz="4" w:space="1" w:color="auto"/>
          <w:right w:val="single" w:sz="4" w:space="4" w:color="auto"/>
        </w:pBdr>
        <w:tabs>
          <w:tab w:val="right" w:pos="8930"/>
        </w:tabs>
        <w:spacing w:after="0"/>
        <w:ind w:left="567" w:right="141"/>
        <w:jc w:val="center"/>
        <w:rPr>
          <w:rFonts w:ascii="Arial" w:eastAsia="Calibri" w:hAnsi="Arial" w:cs="Arial"/>
          <w:b/>
          <w:color w:val="538135"/>
        </w:rPr>
      </w:pPr>
      <w:r w:rsidRPr="00997C3F">
        <w:rPr>
          <w:rFonts w:ascii="Arial" w:eastAsia="Calibri" w:hAnsi="Arial" w:cs="Arial"/>
          <w:b/>
          <w:color w:val="538135"/>
        </w:rPr>
        <w:t>Prior to the Meeting the Chairman to draw attention to the protocol regarding</w:t>
      </w:r>
      <w:r w:rsidR="006B2CE9">
        <w:rPr>
          <w:rFonts w:ascii="Arial" w:eastAsia="Calibri" w:hAnsi="Arial" w:cs="Arial"/>
          <w:b/>
          <w:color w:val="538135"/>
        </w:rPr>
        <w:t xml:space="preserve"> </w:t>
      </w:r>
      <w:r w:rsidRPr="00997C3F">
        <w:rPr>
          <w:rFonts w:ascii="Arial" w:eastAsia="Calibri" w:hAnsi="Arial" w:cs="Arial"/>
          <w:b/>
          <w:color w:val="538135"/>
        </w:rPr>
        <w:t>the audio and visual recording of the Meeting or of any part thereof</w:t>
      </w:r>
    </w:p>
    <w:p w14:paraId="26D7E101" w14:textId="77777777" w:rsidR="00ED59F7" w:rsidRDefault="00ED59F7" w:rsidP="008641A1">
      <w:pPr>
        <w:tabs>
          <w:tab w:val="right" w:pos="8930"/>
        </w:tabs>
        <w:ind w:right="141"/>
        <w:rPr>
          <w:rFonts w:ascii="Arial" w:hAnsi="Arial" w:cs="Arial"/>
          <w:b/>
          <w:color w:val="FF0000"/>
        </w:rPr>
      </w:pPr>
    </w:p>
    <w:p w14:paraId="765D28DC" w14:textId="74012A3B" w:rsidR="0077004D" w:rsidRPr="0054547E" w:rsidRDefault="00E62249" w:rsidP="00192369">
      <w:pPr>
        <w:pStyle w:val="ListParagraph"/>
        <w:numPr>
          <w:ilvl w:val="0"/>
          <w:numId w:val="5"/>
        </w:numPr>
        <w:tabs>
          <w:tab w:val="left" w:pos="3090"/>
          <w:tab w:val="right" w:pos="8930"/>
        </w:tabs>
        <w:ind w:left="1134" w:right="141" w:hanging="567"/>
        <w:rPr>
          <w:rFonts w:ascii="Arial" w:hAnsi="Arial" w:cs="Arial"/>
          <w:b/>
        </w:rPr>
      </w:pPr>
      <w:r w:rsidRPr="0054547E">
        <w:rPr>
          <w:rFonts w:ascii="Arial" w:hAnsi="Arial" w:cs="Arial"/>
          <w:b/>
        </w:rPr>
        <w:t>Apologies for Absence/Non-Attendance</w:t>
      </w:r>
    </w:p>
    <w:p w14:paraId="31E93A04" w14:textId="0C93F27E" w:rsidR="00392C12" w:rsidRDefault="0076021F" w:rsidP="00192369">
      <w:pPr>
        <w:tabs>
          <w:tab w:val="left" w:pos="3090"/>
          <w:tab w:val="right" w:pos="8930"/>
        </w:tabs>
        <w:ind w:left="1134" w:right="-1"/>
        <w:rPr>
          <w:rFonts w:ascii="Arial" w:hAnsi="Arial" w:cs="Arial"/>
        </w:rPr>
      </w:pPr>
      <w:r>
        <w:rPr>
          <w:rFonts w:ascii="Arial" w:hAnsi="Arial" w:cs="Arial"/>
        </w:rPr>
        <w:t>None at the date of distribution</w:t>
      </w:r>
    </w:p>
    <w:p w14:paraId="1A1C64D2" w14:textId="1CF4BB02" w:rsidR="00D3166E" w:rsidRPr="0054547E" w:rsidRDefault="00E62249" w:rsidP="00192369">
      <w:pPr>
        <w:pStyle w:val="ListParagraph"/>
        <w:numPr>
          <w:ilvl w:val="0"/>
          <w:numId w:val="5"/>
        </w:numPr>
        <w:tabs>
          <w:tab w:val="left" w:pos="3090"/>
          <w:tab w:val="right" w:pos="8930"/>
        </w:tabs>
        <w:ind w:left="1134" w:right="141" w:hanging="567"/>
        <w:rPr>
          <w:rFonts w:ascii="Arial" w:hAnsi="Arial" w:cs="Arial"/>
          <w:b/>
        </w:rPr>
      </w:pPr>
      <w:r w:rsidRPr="0054547E">
        <w:rPr>
          <w:rFonts w:ascii="Arial" w:hAnsi="Arial" w:cs="Arial"/>
          <w:b/>
        </w:rPr>
        <w:t>Declarations of Disclosable Pecuniary or Prejudicial Intere</w:t>
      </w:r>
      <w:r w:rsidR="00D3166E" w:rsidRPr="0054547E">
        <w:rPr>
          <w:rFonts w:ascii="Arial" w:hAnsi="Arial" w:cs="Arial"/>
          <w:b/>
        </w:rPr>
        <w:t>st</w:t>
      </w:r>
    </w:p>
    <w:p w14:paraId="50834192" w14:textId="56776FA1" w:rsidR="00A70F70" w:rsidRPr="0054547E" w:rsidRDefault="00A70F70" w:rsidP="008641A1">
      <w:pPr>
        <w:pStyle w:val="ListParagraph"/>
        <w:tabs>
          <w:tab w:val="left" w:pos="3090"/>
          <w:tab w:val="right" w:pos="8930"/>
        </w:tabs>
        <w:spacing w:after="0"/>
        <w:ind w:left="785" w:right="141"/>
        <w:rPr>
          <w:rFonts w:ascii="Arial" w:hAnsi="Arial" w:cs="Arial"/>
          <w:b/>
        </w:rPr>
      </w:pPr>
    </w:p>
    <w:p w14:paraId="7EC28FA6" w14:textId="288D47C3" w:rsidR="00D3166E" w:rsidRPr="0054547E" w:rsidRDefault="00A70F70" w:rsidP="00192369">
      <w:pPr>
        <w:tabs>
          <w:tab w:val="left" w:pos="3090"/>
          <w:tab w:val="right" w:pos="8930"/>
        </w:tabs>
        <w:spacing w:after="0"/>
        <w:ind w:left="1134" w:right="141"/>
        <w:rPr>
          <w:rFonts w:ascii="Arial" w:hAnsi="Arial" w:cs="Arial"/>
        </w:rPr>
      </w:pPr>
      <w:r w:rsidRPr="0054547E">
        <w:rPr>
          <w:rFonts w:ascii="Arial" w:hAnsi="Arial" w:cs="Arial"/>
        </w:rPr>
        <w:t>To receive any Declarations of Disclosable Pecuniary or Prejudicial Interest.</w:t>
      </w:r>
    </w:p>
    <w:p w14:paraId="4E6F114A" w14:textId="77777777" w:rsidR="00DA5F6E" w:rsidRPr="0054547E" w:rsidRDefault="00DA5F6E" w:rsidP="008641A1">
      <w:pPr>
        <w:tabs>
          <w:tab w:val="left" w:pos="3090"/>
          <w:tab w:val="right" w:pos="8930"/>
        </w:tabs>
        <w:spacing w:after="0"/>
        <w:ind w:right="141"/>
        <w:rPr>
          <w:rFonts w:ascii="Arial" w:hAnsi="Arial" w:cs="Arial"/>
          <w:b/>
        </w:rPr>
      </w:pPr>
    </w:p>
    <w:p w14:paraId="7BCB7EF5" w14:textId="381685E2" w:rsidR="0077004D" w:rsidRPr="0054547E" w:rsidRDefault="00E62249" w:rsidP="00192369">
      <w:pPr>
        <w:pStyle w:val="ListParagraph"/>
        <w:numPr>
          <w:ilvl w:val="0"/>
          <w:numId w:val="5"/>
        </w:numPr>
        <w:tabs>
          <w:tab w:val="left" w:pos="3090"/>
          <w:tab w:val="right" w:pos="8930"/>
        </w:tabs>
        <w:ind w:left="1134" w:right="141" w:hanging="567"/>
        <w:rPr>
          <w:rFonts w:ascii="Arial" w:hAnsi="Arial" w:cs="Arial"/>
          <w:b/>
        </w:rPr>
      </w:pPr>
      <w:r w:rsidRPr="0054547E">
        <w:rPr>
          <w:rFonts w:ascii="Arial" w:hAnsi="Arial" w:cs="Arial"/>
          <w:b/>
        </w:rPr>
        <w:t>Public Participation</w:t>
      </w:r>
      <w:r w:rsidR="00C942B1" w:rsidRPr="0054547E">
        <w:rPr>
          <w:rFonts w:ascii="Arial" w:hAnsi="Arial" w:cs="Arial"/>
          <w:b/>
        </w:rPr>
        <w:t xml:space="preserve"> </w:t>
      </w:r>
    </w:p>
    <w:p w14:paraId="5276E37F" w14:textId="77777777" w:rsidR="0026238D" w:rsidRPr="0026238D" w:rsidRDefault="0026238D" w:rsidP="00192369">
      <w:pPr>
        <w:tabs>
          <w:tab w:val="left" w:pos="3090"/>
          <w:tab w:val="right" w:pos="8930"/>
        </w:tabs>
        <w:spacing w:after="0"/>
        <w:ind w:left="1134" w:right="141"/>
        <w:rPr>
          <w:rFonts w:ascii="Arial" w:hAnsi="Arial" w:cs="Arial"/>
        </w:rPr>
      </w:pPr>
      <w:r w:rsidRPr="0026238D">
        <w:rPr>
          <w:rFonts w:ascii="Arial" w:hAnsi="Arial" w:cs="Arial"/>
        </w:rPr>
        <w:t xml:space="preserve">To note or respond to any concerns raised or questions asked by residents in writing or in person prior to or at the Meeting </w:t>
      </w:r>
    </w:p>
    <w:p w14:paraId="2C400DDC" w14:textId="77777777" w:rsidR="00233086" w:rsidRPr="00233086" w:rsidRDefault="00233086" w:rsidP="008641A1">
      <w:pPr>
        <w:tabs>
          <w:tab w:val="left" w:pos="3090"/>
          <w:tab w:val="right" w:pos="8930"/>
        </w:tabs>
        <w:spacing w:after="0"/>
        <w:ind w:left="851" w:right="141"/>
        <w:rPr>
          <w:rFonts w:ascii="Arial" w:hAnsi="Arial" w:cs="Arial"/>
        </w:rPr>
      </w:pPr>
    </w:p>
    <w:p w14:paraId="64E5DB37" w14:textId="5E802A9D" w:rsidR="009C6A5F" w:rsidRPr="0054547E" w:rsidRDefault="009C6A5F" w:rsidP="008641A1">
      <w:pPr>
        <w:pStyle w:val="NoSpacing"/>
        <w:pBdr>
          <w:top w:val="single" w:sz="4" w:space="1" w:color="auto"/>
          <w:left w:val="single" w:sz="4" w:space="4" w:color="auto"/>
          <w:bottom w:val="single" w:sz="4" w:space="1" w:color="auto"/>
          <w:right w:val="single" w:sz="4" w:space="4" w:color="auto"/>
        </w:pBdr>
        <w:tabs>
          <w:tab w:val="right" w:pos="8930"/>
        </w:tabs>
        <w:ind w:left="1134" w:right="141"/>
        <w:rPr>
          <w:rFonts w:ascii="Arial" w:hAnsi="Arial" w:cs="Arial"/>
          <w:color w:val="538135" w:themeColor="accent6" w:themeShade="BF"/>
        </w:rPr>
      </w:pPr>
      <w:bookmarkStart w:id="0" w:name="_Hlk62475712"/>
      <w:r w:rsidRPr="0054547E">
        <w:rPr>
          <w:rFonts w:ascii="Arial" w:hAnsi="Arial" w:cs="Arial"/>
          <w:b/>
          <w:color w:val="538135" w:themeColor="accent6" w:themeShade="BF"/>
        </w:rPr>
        <w:t xml:space="preserve">RECOMMENDATION – That </w:t>
      </w:r>
      <w:r w:rsidR="00773913">
        <w:rPr>
          <w:rFonts w:ascii="Arial" w:hAnsi="Arial" w:cs="Arial"/>
          <w:b/>
          <w:color w:val="538135" w:themeColor="accent6" w:themeShade="BF"/>
        </w:rPr>
        <w:t>any matter be noted; accepted as an ‘Urgent Item’ for discussion at the Meeting or deferred to a subsequent Meeting of the Council</w:t>
      </w:r>
    </w:p>
    <w:bookmarkEnd w:id="0"/>
    <w:p w14:paraId="5FF32AEB" w14:textId="702FED56" w:rsidR="006A179D" w:rsidRPr="0054547E" w:rsidRDefault="006A179D" w:rsidP="008641A1">
      <w:pPr>
        <w:tabs>
          <w:tab w:val="left" w:pos="3090"/>
          <w:tab w:val="right" w:pos="8930"/>
        </w:tabs>
        <w:spacing w:after="0"/>
        <w:ind w:right="141"/>
        <w:rPr>
          <w:rFonts w:ascii="Arial" w:hAnsi="Arial" w:cs="Arial"/>
        </w:rPr>
      </w:pPr>
    </w:p>
    <w:p w14:paraId="59A928C7" w14:textId="47899C24" w:rsidR="00CB604C" w:rsidRPr="0054547E" w:rsidRDefault="00CB604C" w:rsidP="00192369">
      <w:pPr>
        <w:pStyle w:val="ListParagraph"/>
        <w:numPr>
          <w:ilvl w:val="0"/>
          <w:numId w:val="5"/>
        </w:numPr>
        <w:tabs>
          <w:tab w:val="left" w:pos="3090"/>
          <w:tab w:val="right" w:pos="8930"/>
        </w:tabs>
        <w:ind w:left="1134" w:right="141" w:hanging="567"/>
        <w:rPr>
          <w:rFonts w:ascii="Arial" w:hAnsi="Arial" w:cs="Arial"/>
          <w:b/>
        </w:rPr>
      </w:pPr>
      <w:r w:rsidRPr="0054547E">
        <w:rPr>
          <w:rFonts w:ascii="Arial" w:hAnsi="Arial" w:cs="Arial"/>
          <w:b/>
        </w:rPr>
        <w:t xml:space="preserve">Kent County Council and Dartford Borough Council Reports </w:t>
      </w:r>
    </w:p>
    <w:p w14:paraId="72D9C6D6" w14:textId="77777777" w:rsidR="00CB604C" w:rsidRPr="0054547E" w:rsidRDefault="00CB604C" w:rsidP="008641A1">
      <w:pPr>
        <w:pStyle w:val="ListParagraph"/>
        <w:tabs>
          <w:tab w:val="left" w:pos="3090"/>
          <w:tab w:val="right" w:pos="8930"/>
        </w:tabs>
        <w:ind w:left="785" w:right="141"/>
        <w:rPr>
          <w:rFonts w:ascii="Arial" w:hAnsi="Arial" w:cs="Arial"/>
          <w:b/>
        </w:rPr>
      </w:pPr>
    </w:p>
    <w:p w14:paraId="5607BDB4" w14:textId="054A5683" w:rsidR="00CB604C" w:rsidRDefault="00CB604C" w:rsidP="00192369">
      <w:pPr>
        <w:pStyle w:val="ListParagraph"/>
        <w:tabs>
          <w:tab w:val="left" w:pos="3090"/>
          <w:tab w:val="right" w:pos="8930"/>
        </w:tabs>
        <w:ind w:left="1134" w:right="141"/>
        <w:rPr>
          <w:rFonts w:ascii="Arial" w:hAnsi="Arial" w:cs="Arial"/>
          <w:bCs/>
        </w:rPr>
      </w:pPr>
      <w:r w:rsidRPr="0054547E">
        <w:rPr>
          <w:rFonts w:ascii="Arial" w:hAnsi="Arial" w:cs="Arial"/>
          <w:bCs/>
        </w:rPr>
        <w:t>To receive verbal reports from the Parish Representatives on Kent County Council</w:t>
      </w:r>
      <w:r w:rsidR="009B739F" w:rsidRPr="0054547E">
        <w:rPr>
          <w:rFonts w:ascii="Arial" w:hAnsi="Arial" w:cs="Arial"/>
          <w:bCs/>
        </w:rPr>
        <w:t xml:space="preserve"> and Dartford Borough Council </w:t>
      </w:r>
    </w:p>
    <w:p w14:paraId="2726516C" w14:textId="77777777" w:rsidR="00ED14C0" w:rsidRDefault="00ED14C0" w:rsidP="008641A1">
      <w:pPr>
        <w:pStyle w:val="ListParagraph"/>
        <w:tabs>
          <w:tab w:val="left" w:pos="3090"/>
          <w:tab w:val="right" w:pos="8930"/>
        </w:tabs>
        <w:ind w:left="785" w:right="141"/>
        <w:rPr>
          <w:rFonts w:ascii="Arial" w:hAnsi="Arial" w:cs="Arial"/>
          <w:bCs/>
        </w:rPr>
      </w:pPr>
    </w:p>
    <w:p w14:paraId="617B9557" w14:textId="17AB1BD5" w:rsidR="00CB604C" w:rsidRPr="0054547E" w:rsidRDefault="00CB604C" w:rsidP="008641A1">
      <w:pPr>
        <w:pStyle w:val="ListParagraph"/>
        <w:pBdr>
          <w:top w:val="single" w:sz="4" w:space="1" w:color="auto"/>
          <w:left w:val="single" w:sz="4" w:space="4" w:color="auto"/>
          <w:bottom w:val="single" w:sz="4" w:space="1" w:color="auto"/>
          <w:right w:val="single" w:sz="4" w:space="4" w:color="auto"/>
          <w:between w:val="single" w:sz="4" w:space="1" w:color="auto"/>
          <w:bar w:val="single" w:sz="4" w:color="auto"/>
        </w:pBdr>
        <w:tabs>
          <w:tab w:val="left" w:pos="3090"/>
          <w:tab w:val="right" w:pos="8930"/>
        </w:tabs>
        <w:ind w:left="1134" w:right="141"/>
        <w:rPr>
          <w:rFonts w:ascii="Arial" w:hAnsi="Arial" w:cs="Arial"/>
          <w:b/>
          <w:color w:val="538135" w:themeColor="accent6" w:themeShade="BF"/>
        </w:rPr>
      </w:pPr>
      <w:r w:rsidRPr="0054547E">
        <w:rPr>
          <w:rFonts w:ascii="Arial" w:hAnsi="Arial" w:cs="Arial"/>
          <w:b/>
          <w:color w:val="538135" w:themeColor="accent6" w:themeShade="BF"/>
        </w:rPr>
        <w:t>RECOMMENDATION – That the verbal reports be noted</w:t>
      </w:r>
    </w:p>
    <w:p w14:paraId="16DDEC5D" w14:textId="77777777" w:rsidR="00574F8E" w:rsidRDefault="00574F8E" w:rsidP="00574F8E">
      <w:pPr>
        <w:pStyle w:val="ListParagraph"/>
        <w:tabs>
          <w:tab w:val="left" w:pos="3090"/>
          <w:tab w:val="right" w:pos="8930"/>
        </w:tabs>
        <w:ind w:left="785" w:right="-1"/>
        <w:rPr>
          <w:rFonts w:ascii="Arial" w:hAnsi="Arial" w:cs="Arial"/>
          <w:b/>
        </w:rPr>
      </w:pPr>
    </w:p>
    <w:p w14:paraId="1009D880" w14:textId="50E25B85" w:rsidR="0077004D" w:rsidRPr="0054547E" w:rsidRDefault="00E62249" w:rsidP="00192369">
      <w:pPr>
        <w:pStyle w:val="ListParagraph"/>
        <w:numPr>
          <w:ilvl w:val="0"/>
          <w:numId w:val="5"/>
        </w:numPr>
        <w:tabs>
          <w:tab w:val="left" w:pos="3090"/>
          <w:tab w:val="right" w:pos="8930"/>
        </w:tabs>
        <w:ind w:left="1134" w:right="-1" w:hanging="567"/>
        <w:rPr>
          <w:rFonts w:ascii="Arial" w:hAnsi="Arial" w:cs="Arial"/>
          <w:b/>
        </w:rPr>
      </w:pPr>
      <w:r w:rsidRPr="0054547E">
        <w:rPr>
          <w:rFonts w:ascii="Arial" w:hAnsi="Arial" w:cs="Arial"/>
          <w:b/>
        </w:rPr>
        <w:t>Minutes of the Previous Meeting</w:t>
      </w:r>
      <w:r w:rsidR="00381F18" w:rsidRPr="0054547E">
        <w:rPr>
          <w:rFonts w:ascii="Arial" w:hAnsi="Arial" w:cs="Arial"/>
          <w:b/>
        </w:rPr>
        <w:t>s</w:t>
      </w:r>
    </w:p>
    <w:p w14:paraId="28C9AD72" w14:textId="16E368BF" w:rsidR="006C0EA8" w:rsidRPr="0054547E" w:rsidRDefault="006C0EA8" w:rsidP="00192369">
      <w:pPr>
        <w:tabs>
          <w:tab w:val="left" w:pos="3090"/>
          <w:tab w:val="right" w:pos="8930"/>
        </w:tabs>
        <w:ind w:left="1276" w:right="-1"/>
        <w:rPr>
          <w:rFonts w:ascii="Arial" w:hAnsi="Arial" w:cs="Arial"/>
        </w:rPr>
      </w:pPr>
      <w:r w:rsidRPr="0054547E">
        <w:rPr>
          <w:rFonts w:ascii="Arial" w:hAnsi="Arial" w:cs="Arial"/>
        </w:rPr>
        <w:t xml:space="preserve">To approve </w:t>
      </w:r>
      <w:r w:rsidR="00F253C1">
        <w:rPr>
          <w:rFonts w:ascii="Arial" w:hAnsi="Arial" w:cs="Arial"/>
        </w:rPr>
        <w:t xml:space="preserve">and adopt </w:t>
      </w:r>
      <w:r w:rsidRPr="0054547E">
        <w:rPr>
          <w:rFonts w:ascii="Arial" w:hAnsi="Arial" w:cs="Arial"/>
        </w:rPr>
        <w:t>the Minutes of the</w:t>
      </w:r>
      <w:r w:rsidR="00DF67EF" w:rsidRPr="0054547E">
        <w:rPr>
          <w:rFonts w:ascii="Arial" w:hAnsi="Arial" w:cs="Arial"/>
        </w:rPr>
        <w:t xml:space="preserve"> </w:t>
      </w:r>
      <w:r w:rsidRPr="0054547E">
        <w:rPr>
          <w:rFonts w:ascii="Arial" w:hAnsi="Arial" w:cs="Arial"/>
        </w:rPr>
        <w:t xml:space="preserve">Meeting held on </w:t>
      </w:r>
      <w:r w:rsidR="00574F8E">
        <w:rPr>
          <w:rFonts w:ascii="Arial" w:hAnsi="Arial" w:cs="Arial"/>
        </w:rPr>
        <w:t>1</w:t>
      </w:r>
      <w:r w:rsidR="00574F8E" w:rsidRPr="00574F8E">
        <w:rPr>
          <w:rFonts w:ascii="Arial" w:hAnsi="Arial" w:cs="Arial"/>
          <w:vertAlign w:val="superscript"/>
        </w:rPr>
        <w:t>st</w:t>
      </w:r>
      <w:r w:rsidR="00574F8E">
        <w:rPr>
          <w:rFonts w:ascii="Arial" w:hAnsi="Arial" w:cs="Arial"/>
        </w:rPr>
        <w:t xml:space="preserve"> July</w:t>
      </w:r>
      <w:r w:rsidR="008641A1">
        <w:rPr>
          <w:rFonts w:ascii="Arial" w:hAnsi="Arial" w:cs="Arial"/>
        </w:rPr>
        <w:t xml:space="preserve"> 2026</w:t>
      </w:r>
    </w:p>
    <w:p w14:paraId="5C0FAEA0" w14:textId="1E460857" w:rsidR="006C0EA8" w:rsidRPr="0054547E" w:rsidRDefault="006C0EA8" w:rsidP="008641A1">
      <w:pPr>
        <w:pStyle w:val="NoSpacing"/>
        <w:pBdr>
          <w:top w:val="single" w:sz="4" w:space="1" w:color="auto"/>
          <w:left w:val="single" w:sz="4" w:space="4" w:color="auto"/>
          <w:bottom w:val="single" w:sz="4" w:space="1" w:color="auto"/>
          <w:right w:val="single" w:sz="4" w:space="4" w:color="auto"/>
        </w:pBdr>
        <w:tabs>
          <w:tab w:val="right" w:pos="8930"/>
        </w:tabs>
        <w:ind w:left="1134" w:right="-1"/>
        <w:rPr>
          <w:rFonts w:ascii="Arial" w:hAnsi="Arial" w:cs="Arial"/>
          <w:color w:val="538135" w:themeColor="accent6" w:themeShade="BF"/>
        </w:rPr>
      </w:pPr>
      <w:bookmarkStart w:id="1" w:name="_Hlk60905290"/>
      <w:r w:rsidRPr="0054547E">
        <w:rPr>
          <w:rFonts w:ascii="Arial" w:hAnsi="Arial" w:cs="Arial"/>
          <w:b/>
          <w:color w:val="538135" w:themeColor="accent6" w:themeShade="BF"/>
        </w:rPr>
        <w:t>RECOMMENDATION – That the Minutes be approved and adopted as true record</w:t>
      </w:r>
      <w:r w:rsidR="000D7071">
        <w:rPr>
          <w:rFonts w:ascii="Arial" w:hAnsi="Arial" w:cs="Arial"/>
          <w:b/>
          <w:color w:val="538135" w:themeColor="accent6" w:themeShade="BF"/>
        </w:rPr>
        <w:t>s</w:t>
      </w:r>
    </w:p>
    <w:bookmarkEnd w:id="1"/>
    <w:p w14:paraId="0AA3E117" w14:textId="77777777" w:rsidR="006C0EA8" w:rsidRPr="0054547E" w:rsidRDefault="006C0EA8" w:rsidP="008641A1">
      <w:pPr>
        <w:tabs>
          <w:tab w:val="left" w:pos="3090"/>
          <w:tab w:val="right" w:pos="8930"/>
        </w:tabs>
        <w:spacing w:after="0"/>
        <w:ind w:right="-1"/>
        <w:rPr>
          <w:rFonts w:ascii="Arial" w:hAnsi="Arial" w:cs="Arial"/>
          <w:b/>
        </w:rPr>
      </w:pPr>
    </w:p>
    <w:p w14:paraId="786300BC" w14:textId="6D95CB4A" w:rsidR="0077004D" w:rsidRPr="0054547E" w:rsidRDefault="006C0EA8" w:rsidP="00192369">
      <w:pPr>
        <w:pStyle w:val="ListParagraph"/>
        <w:numPr>
          <w:ilvl w:val="0"/>
          <w:numId w:val="5"/>
        </w:numPr>
        <w:tabs>
          <w:tab w:val="left" w:pos="3090"/>
          <w:tab w:val="right" w:pos="8930"/>
        </w:tabs>
        <w:spacing w:after="0"/>
        <w:ind w:left="1134" w:right="-1" w:hanging="567"/>
        <w:rPr>
          <w:rFonts w:ascii="Arial" w:hAnsi="Arial" w:cs="Arial"/>
          <w:b/>
        </w:rPr>
      </w:pPr>
      <w:r w:rsidRPr="0054547E">
        <w:rPr>
          <w:rFonts w:ascii="Arial" w:hAnsi="Arial" w:cs="Arial"/>
          <w:b/>
        </w:rPr>
        <w:t>Urgent Items</w:t>
      </w:r>
    </w:p>
    <w:p w14:paraId="47CC92B5" w14:textId="102B94DA" w:rsidR="006C0EA8" w:rsidRPr="0054547E" w:rsidRDefault="006C0EA8" w:rsidP="008641A1">
      <w:pPr>
        <w:pStyle w:val="ListParagraph"/>
        <w:tabs>
          <w:tab w:val="left" w:pos="3090"/>
          <w:tab w:val="right" w:pos="8930"/>
        </w:tabs>
        <w:spacing w:after="0"/>
        <w:ind w:left="851" w:right="-1"/>
        <w:rPr>
          <w:rFonts w:ascii="Arial" w:hAnsi="Arial" w:cs="Arial"/>
          <w:b/>
        </w:rPr>
      </w:pPr>
    </w:p>
    <w:p w14:paraId="06A0A9D0" w14:textId="6FDCEBE2" w:rsidR="00005A79" w:rsidRDefault="006C0EA8" w:rsidP="00192369">
      <w:pPr>
        <w:pStyle w:val="ListParagraph"/>
        <w:tabs>
          <w:tab w:val="right" w:pos="8930"/>
        </w:tabs>
        <w:spacing w:after="0"/>
        <w:ind w:left="1134" w:right="-1"/>
        <w:rPr>
          <w:rFonts w:ascii="Arial" w:hAnsi="Arial" w:cs="Arial"/>
          <w:bCs/>
        </w:rPr>
      </w:pPr>
      <w:r w:rsidRPr="0054547E">
        <w:rPr>
          <w:rFonts w:ascii="Arial" w:hAnsi="Arial" w:cs="Arial"/>
          <w:bCs/>
        </w:rPr>
        <w:t xml:space="preserve">The Chairman to announce that the inclusion in the </w:t>
      </w:r>
      <w:proofErr w:type="gramStart"/>
      <w:r w:rsidRPr="0054547E">
        <w:rPr>
          <w:rFonts w:ascii="Arial" w:hAnsi="Arial" w:cs="Arial"/>
          <w:bCs/>
        </w:rPr>
        <w:t>Agenda</w:t>
      </w:r>
      <w:proofErr w:type="gramEnd"/>
      <w:r w:rsidRPr="0054547E">
        <w:rPr>
          <w:rFonts w:ascii="Arial" w:hAnsi="Arial" w:cs="Arial"/>
          <w:bCs/>
        </w:rPr>
        <w:t xml:space="preserve"> of the ‘Urgent Items’ as tabled had been agre</w:t>
      </w:r>
      <w:r w:rsidR="003F7572" w:rsidRPr="0054547E">
        <w:rPr>
          <w:rFonts w:ascii="Arial" w:hAnsi="Arial" w:cs="Arial"/>
          <w:bCs/>
        </w:rPr>
        <w:t>ed</w:t>
      </w:r>
    </w:p>
    <w:p w14:paraId="7647CEA4" w14:textId="77777777" w:rsidR="006C0F6D" w:rsidRDefault="006C0F6D" w:rsidP="008641A1">
      <w:pPr>
        <w:pStyle w:val="ListParagraph"/>
        <w:tabs>
          <w:tab w:val="right" w:pos="8930"/>
        </w:tabs>
        <w:spacing w:after="0"/>
        <w:ind w:left="851" w:right="-1"/>
        <w:rPr>
          <w:rFonts w:ascii="Arial" w:hAnsi="Arial" w:cs="Arial"/>
          <w:bCs/>
        </w:rPr>
      </w:pPr>
    </w:p>
    <w:p w14:paraId="75ADA0F7" w14:textId="29261FD6" w:rsidR="006C0EA8" w:rsidRPr="0054547E" w:rsidRDefault="006C0EA8" w:rsidP="00192369">
      <w:pPr>
        <w:pStyle w:val="ListParagraph"/>
        <w:numPr>
          <w:ilvl w:val="0"/>
          <w:numId w:val="5"/>
        </w:numPr>
        <w:tabs>
          <w:tab w:val="left" w:pos="3090"/>
          <w:tab w:val="right" w:pos="8930"/>
        </w:tabs>
        <w:spacing w:after="0"/>
        <w:ind w:left="1134" w:right="-1" w:hanging="567"/>
        <w:rPr>
          <w:rFonts w:ascii="Arial" w:hAnsi="Arial" w:cs="Arial"/>
          <w:b/>
        </w:rPr>
      </w:pPr>
      <w:r w:rsidRPr="0054547E">
        <w:rPr>
          <w:rFonts w:ascii="Arial" w:hAnsi="Arial" w:cs="Arial"/>
          <w:b/>
        </w:rPr>
        <w:t>Finance</w:t>
      </w:r>
    </w:p>
    <w:p w14:paraId="23A39480" w14:textId="77777777" w:rsidR="0077004D" w:rsidRPr="0054547E" w:rsidRDefault="0077004D" w:rsidP="008641A1">
      <w:pPr>
        <w:tabs>
          <w:tab w:val="left" w:pos="3090"/>
          <w:tab w:val="right" w:pos="8930"/>
        </w:tabs>
        <w:spacing w:after="0"/>
        <w:ind w:right="-1"/>
        <w:rPr>
          <w:rFonts w:ascii="Arial" w:hAnsi="Arial" w:cs="Arial"/>
          <w:b/>
        </w:rPr>
      </w:pPr>
    </w:p>
    <w:p w14:paraId="5584BA48" w14:textId="2B25566E" w:rsidR="0077004D" w:rsidRPr="0054547E" w:rsidRDefault="00E62249" w:rsidP="008641A1">
      <w:pPr>
        <w:pStyle w:val="ListParagraph"/>
        <w:numPr>
          <w:ilvl w:val="0"/>
          <w:numId w:val="3"/>
        </w:numPr>
        <w:tabs>
          <w:tab w:val="left" w:pos="3090"/>
          <w:tab w:val="left" w:pos="7513"/>
          <w:tab w:val="right" w:pos="8930"/>
        </w:tabs>
        <w:ind w:left="1985" w:right="-1" w:hanging="567"/>
        <w:rPr>
          <w:rFonts w:ascii="Arial" w:hAnsi="Arial" w:cs="Arial"/>
          <w:b/>
        </w:rPr>
      </w:pPr>
      <w:r w:rsidRPr="0054547E">
        <w:rPr>
          <w:rFonts w:ascii="Arial" w:hAnsi="Arial" w:cs="Arial"/>
          <w:b/>
        </w:rPr>
        <w:t>Financial Statements</w:t>
      </w:r>
    </w:p>
    <w:p w14:paraId="52717DC5" w14:textId="0EE22333" w:rsidR="00720B2B" w:rsidRPr="0054547E" w:rsidRDefault="00720B2B" w:rsidP="008641A1">
      <w:pPr>
        <w:pStyle w:val="ListParagraph"/>
        <w:tabs>
          <w:tab w:val="left" w:pos="3090"/>
          <w:tab w:val="right" w:pos="8930"/>
        </w:tabs>
        <w:spacing w:after="0"/>
        <w:ind w:left="1985" w:right="-1"/>
        <w:rPr>
          <w:rFonts w:ascii="Arial" w:hAnsi="Arial" w:cs="Arial"/>
          <w:b/>
        </w:rPr>
      </w:pPr>
    </w:p>
    <w:p w14:paraId="68836F27" w14:textId="22B702E3" w:rsidR="00720B2B" w:rsidRPr="001C6A76" w:rsidRDefault="000D2D1D" w:rsidP="008641A1">
      <w:pPr>
        <w:tabs>
          <w:tab w:val="left" w:pos="3090"/>
          <w:tab w:val="right" w:pos="8930"/>
        </w:tabs>
        <w:spacing w:after="0"/>
        <w:ind w:left="1985" w:right="-1"/>
        <w:rPr>
          <w:rFonts w:ascii="Arial" w:hAnsi="Arial" w:cs="Arial"/>
        </w:rPr>
      </w:pPr>
      <w:r>
        <w:rPr>
          <w:rFonts w:ascii="Arial" w:hAnsi="Arial" w:cs="Arial"/>
        </w:rPr>
        <w:t>Having been circulated to Members in advance of the Meeting, t</w:t>
      </w:r>
      <w:r w:rsidR="001C6A76">
        <w:rPr>
          <w:rFonts w:ascii="Arial" w:hAnsi="Arial" w:cs="Arial"/>
        </w:rPr>
        <w:t xml:space="preserve">o approve the Financial Statements for </w:t>
      </w:r>
      <w:r w:rsidR="00574F8E">
        <w:rPr>
          <w:rFonts w:ascii="Arial" w:hAnsi="Arial" w:cs="Arial"/>
        </w:rPr>
        <w:t>each of the two</w:t>
      </w:r>
      <w:r w:rsidR="001C6A76">
        <w:rPr>
          <w:rFonts w:ascii="Arial" w:hAnsi="Arial" w:cs="Arial"/>
        </w:rPr>
        <w:t xml:space="preserve"> month</w:t>
      </w:r>
      <w:r w:rsidR="00574F8E">
        <w:rPr>
          <w:rFonts w:ascii="Arial" w:hAnsi="Arial" w:cs="Arial"/>
        </w:rPr>
        <w:t>s</w:t>
      </w:r>
      <w:r w:rsidR="001C6A76">
        <w:rPr>
          <w:rFonts w:ascii="Arial" w:hAnsi="Arial" w:cs="Arial"/>
        </w:rPr>
        <w:t xml:space="preserve"> ended </w:t>
      </w:r>
      <w:r w:rsidR="00574F8E">
        <w:rPr>
          <w:rFonts w:ascii="Arial" w:hAnsi="Arial" w:cs="Arial"/>
        </w:rPr>
        <w:t>31</w:t>
      </w:r>
      <w:r w:rsidR="00574F8E" w:rsidRPr="00574F8E">
        <w:rPr>
          <w:rFonts w:ascii="Arial" w:hAnsi="Arial" w:cs="Arial"/>
          <w:vertAlign w:val="superscript"/>
        </w:rPr>
        <w:t>st</w:t>
      </w:r>
      <w:r w:rsidR="00574F8E">
        <w:rPr>
          <w:rFonts w:ascii="Arial" w:hAnsi="Arial" w:cs="Arial"/>
        </w:rPr>
        <w:t xml:space="preserve"> August</w:t>
      </w:r>
      <w:r w:rsidR="00545A87">
        <w:rPr>
          <w:rFonts w:ascii="Arial" w:hAnsi="Arial" w:cs="Arial"/>
        </w:rPr>
        <w:t xml:space="preserve"> 2026</w:t>
      </w:r>
    </w:p>
    <w:p w14:paraId="154C0F0D" w14:textId="77777777" w:rsidR="00720B2B" w:rsidRPr="00E40BAE" w:rsidRDefault="00720B2B" w:rsidP="008641A1">
      <w:pPr>
        <w:tabs>
          <w:tab w:val="left" w:pos="3090"/>
          <w:tab w:val="right" w:pos="8930"/>
        </w:tabs>
        <w:spacing w:after="0"/>
        <w:ind w:left="1985" w:right="-1"/>
        <w:rPr>
          <w:rFonts w:ascii="Arial" w:hAnsi="Arial" w:cs="Arial"/>
          <w:color w:val="FF0000"/>
        </w:rPr>
      </w:pPr>
    </w:p>
    <w:p w14:paraId="7E479BDC" w14:textId="186E91ED" w:rsidR="00E15FC5" w:rsidRPr="00DE4369" w:rsidRDefault="00720B2B" w:rsidP="008641A1">
      <w:pPr>
        <w:pStyle w:val="NoSpacing"/>
        <w:pBdr>
          <w:top w:val="single" w:sz="4" w:space="1" w:color="auto"/>
          <w:left w:val="single" w:sz="4" w:space="4" w:color="auto"/>
          <w:bottom w:val="single" w:sz="4" w:space="0" w:color="auto"/>
          <w:right w:val="single" w:sz="4" w:space="0" w:color="auto"/>
        </w:pBdr>
        <w:tabs>
          <w:tab w:val="right" w:pos="8930"/>
        </w:tabs>
        <w:ind w:left="1134" w:right="-1"/>
        <w:rPr>
          <w:rFonts w:ascii="Arial" w:hAnsi="Arial" w:cs="Arial"/>
          <w:color w:val="538135" w:themeColor="accent6" w:themeShade="BF"/>
        </w:rPr>
      </w:pPr>
      <w:bookmarkStart w:id="2" w:name="_Hlk62388060"/>
      <w:bookmarkStart w:id="3" w:name="_Hlk69904174"/>
      <w:bookmarkStart w:id="4" w:name="_Hlk94084271"/>
      <w:bookmarkStart w:id="5" w:name="_Hlk226718127"/>
      <w:r w:rsidRPr="0054547E">
        <w:rPr>
          <w:rFonts w:ascii="Arial" w:hAnsi="Arial" w:cs="Arial"/>
          <w:b/>
          <w:color w:val="538135" w:themeColor="accent6" w:themeShade="BF"/>
        </w:rPr>
        <w:t xml:space="preserve">RECOMMENDATION – That the </w:t>
      </w:r>
      <w:bookmarkEnd w:id="2"/>
      <w:bookmarkEnd w:id="3"/>
      <w:r w:rsidR="006B2640" w:rsidRPr="0054547E">
        <w:rPr>
          <w:rFonts w:ascii="Arial" w:hAnsi="Arial" w:cs="Arial"/>
          <w:b/>
          <w:color w:val="538135" w:themeColor="accent6" w:themeShade="BF"/>
        </w:rPr>
        <w:t>Statement</w:t>
      </w:r>
      <w:r w:rsidR="00545780">
        <w:rPr>
          <w:rFonts w:ascii="Arial" w:hAnsi="Arial" w:cs="Arial"/>
          <w:b/>
          <w:color w:val="538135" w:themeColor="accent6" w:themeShade="BF"/>
        </w:rPr>
        <w:t>s</w:t>
      </w:r>
      <w:r w:rsidR="006B2640" w:rsidRPr="0054547E">
        <w:rPr>
          <w:rFonts w:ascii="Arial" w:hAnsi="Arial" w:cs="Arial"/>
          <w:b/>
          <w:color w:val="538135" w:themeColor="accent6" w:themeShade="BF"/>
        </w:rPr>
        <w:t xml:space="preserve"> be approve</w:t>
      </w:r>
      <w:bookmarkEnd w:id="4"/>
      <w:r w:rsidR="009C26EF" w:rsidRPr="0054547E">
        <w:rPr>
          <w:rFonts w:ascii="Arial" w:hAnsi="Arial" w:cs="Arial"/>
          <w:b/>
          <w:color w:val="538135" w:themeColor="accent6" w:themeShade="BF"/>
        </w:rPr>
        <w:t>d</w:t>
      </w:r>
    </w:p>
    <w:bookmarkEnd w:id="5"/>
    <w:p w14:paraId="7464404A" w14:textId="77777777" w:rsidR="00905701" w:rsidRDefault="00905701" w:rsidP="008641A1">
      <w:pPr>
        <w:pStyle w:val="NoSpacing"/>
        <w:tabs>
          <w:tab w:val="left" w:pos="1485"/>
        </w:tabs>
        <w:ind w:left="1985" w:right="-1"/>
        <w:rPr>
          <w:rFonts w:ascii="Arial" w:hAnsi="Arial" w:cs="Arial"/>
          <w:b/>
        </w:rPr>
      </w:pPr>
    </w:p>
    <w:p w14:paraId="39A53D9C" w14:textId="6276B39F" w:rsidR="006A77B3" w:rsidRPr="006A77B3" w:rsidRDefault="006A77B3" w:rsidP="006A77B3">
      <w:pPr>
        <w:pStyle w:val="ListParagraph"/>
        <w:numPr>
          <w:ilvl w:val="0"/>
          <w:numId w:val="3"/>
        </w:numPr>
        <w:ind w:left="1985" w:hanging="567"/>
        <w:rPr>
          <w:rFonts w:ascii="Arial" w:hAnsi="Arial" w:cs="Arial"/>
          <w:b/>
          <w:bCs/>
        </w:rPr>
      </w:pPr>
      <w:r w:rsidRPr="006A77B3">
        <w:rPr>
          <w:rFonts w:ascii="Arial" w:hAnsi="Arial" w:cs="Arial"/>
          <w:b/>
          <w:bCs/>
        </w:rPr>
        <w:t>BACS Payments</w:t>
      </w:r>
    </w:p>
    <w:p w14:paraId="13394E62" w14:textId="4B33ADF2" w:rsidR="006A77B3" w:rsidRPr="006A77B3" w:rsidRDefault="006A77B3" w:rsidP="006A77B3">
      <w:pPr>
        <w:ind w:left="1985"/>
        <w:rPr>
          <w:rFonts w:ascii="Arial" w:hAnsi="Arial" w:cs="Arial"/>
        </w:rPr>
      </w:pPr>
      <w:r w:rsidRPr="006A77B3">
        <w:rPr>
          <w:rFonts w:ascii="Arial" w:hAnsi="Arial" w:cs="Arial"/>
        </w:rPr>
        <w:t xml:space="preserve">To agree that invoices from Twenty4Seven </w:t>
      </w:r>
      <w:r>
        <w:rPr>
          <w:rFonts w:ascii="Arial" w:hAnsi="Arial" w:cs="Arial"/>
        </w:rPr>
        <w:t xml:space="preserve">Trade </w:t>
      </w:r>
      <w:r w:rsidRPr="006A77B3">
        <w:rPr>
          <w:rFonts w:ascii="Arial" w:hAnsi="Arial" w:cs="Arial"/>
        </w:rPr>
        <w:t>Waste Ltd be settled by BACS payments</w:t>
      </w:r>
    </w:p>
    <w:p w14:paraId="1880CEBC" w14:textId="4CFA3F20" w:rsidR="006A77B3" w:rsidRPr="006A77B3" w:rsidRDefault="006A77B3" w:rsidP="006A77B3">
      <w:pPr>
        <w:pBdr>
          <w:top w:val="single" w:sz="4" w:space="1" w:color="auto"/>
          <w:left w:val="single" w:sz="4" w:space="4" w:color="auto"/>
          <w:bottom w:val="single" w:sz="4" w:space="1" w:color="auto"/>
          <w:right w:val="single" w:sz="4" w:space="4" w:color="auto"/>
        </w:pBdr>
        <w:ind w:left="1134"/>
        <w:rPr>
          <w:rFonts w:ascii="Arial" w:hAnsi="Arial" w:cs="Arial"/>
          <w:b/>
          <w:bCs/>
          <w:color w:val="538135" w:themeColor="accent6" w:themeShade="BF"/>
        </w:rPr>
      </w:pPr>
      <w:r w:rsidRPr="006A77B3">
        <w:rPr>
          <w:rFonts w:ascii="Arial" w:hAnsi="Arial" w:cs="Arial"/>
          <w:b/>
          <w:bCs/>
          <w:color w:val="538135" w:themeColor="accent6" w:themeShade="BF"/>
        </w:rPr>
        <w:t xml:space="preserve">RECOMMENDATION – </w:t>
      </w:r>
      <w:proofErr w:type="gramStart"/>
      <w:r w:rsidRPr="006A77B3">
        <w:rPr>
          <w:rFonts w:ascii="Arial" w:hAnsi="Arial" w:cs="Arial"/>
          <w:b/>
          <w:bCs/>
          <w:color w:val="538135" w:themeColor="accent6" w:themeShade="BF"/>
        </w:rPr>
        <w:t>That BACS payments</w:t>
      </w:r>
      <w:proofErr w:type="gramEnd"/>
      <w:r w:rsidR="00FB453D">
        <w:rPr>
          <w:rFonts w:ascii="Arial" w:hAnsi="Arial" w:cs="Arial"/>
          <w:b/>
          <w:bCs/>
          <w:color w:val="538135" w:themeColor="accent6" w:themeShade="BF"/>
        </w:rPr>
        <w:t xml:space="preserve"> to </w:t>
      </w:r>
      <w:proofErr w:type="spellStart"/>
      <w:r w:rsidR="00FB453D">
        <w:rPr>
          <w:rFonts w:ascii="Arial" w:hAnsi="Arial" w:cs="Arial"/>
          <w:b/>
          <w:bCs/>
          <w:color w:val="538135" w:themeColor="accent6" w:themeShade="BF"/>
        </w:rPr>
        <w:t>Twenty$Seven</w:t>
      </w:r>
      <w:proofErr w:type="spellEnd"/>
      <w:r w:rsidR="00FB453D">
        <w:rPr>
          <w:rFonts w:ascii="Arial" w:hAnsi="Arial" w:cs="Arial"/>
          <w:b/>
          <w:bCs/>
          <w:color w:val="538135" w:themeColor="accent6" w:themeShade="BF"/>
        </w:rPr>
        <w:t xml:space="preserve"> Trade Waste Ltd </w:t>
      </w:r>
      <w:r w:rsidRPr="006A77B3">
        <w:rPr>
          <w:rFonts w:ascii="Arial" w:hAnsi="Arial" w:cs="Arial"/>
          <w:b/>
          <w:bCs/>
          <w:color w:val="538135" w:themeColor="accent6" w:themeShade="BF"/>
        </w:rPr>
        <w:t>be agreed</w:t>
      </w:r>
    </w:p>
    <w:p w14:paraId="1EF377D9" w14:textId="6E2C0DB3" w:rsidR="00EE5E98" w:rsidRDefault="00EE5E98" w:rsidP="008641A1">
      <w:pPr>
        <w:pStyle w:val="NoSpacing"/>
        <w:tabs>
          <w:tab w:val="left" w:pos="1485"/>
        </w:tabs>
        <w:ind w:left="1985" w:right="-1"/>
        <w:rPr>
          <w:rFonts w:ascii="Arial" w:hAnsi="Arial" w:cs="Arial"/>
          <w:b/>
        </w:rPr>
      </w:pPr>
      <w:r>
        <w:rPr>
          <w:rFonts w:ascii="Arial" w:hAnsi="Arial" w:cs="Arial"/>
          <w:b/>
        </w:rPr>
        <w:t xml:space="preserve"> </w:t>
      </w:r>
    </w:p>
    <w:p w14:paraId="613A0918" w14:textId="0D0A53D7" w:rsidR="0077004D" w:rsidRDefault="0034234E" w:rsidP="00192369">
      <w:pPr>
        <w:pStyle w:val="ListParagraph"/>
        <w:numPr>
          <w:ilvl w:val="0"/>
          <w:numId w:val="7"/>
        </w:numPr>
        <w:tabs>
          <w:tab w:val="left" w:pos="3090"/>
          <w:tab w:val="right" w:pos="8930"/>
        </w:tabs>
        <w:ind w:left="1134" w:right="-1" w:hanging="567"/>
        <w:rPr>
          <w:rFonts w:ascii="Arial" w:hAnsi="Arial" w:cs="Arial"/>
          <w:b/>
        </w:rPr>
      </w:pPr>
      <w:r w:rsidRPr="0054547E">
        <w:rPr>
          <w:rFonts w:ascii="Arial" w:hAnsi="Arial" w:cs="Arial"/>
          <w:b/>
        </w:rPr>
        <w:t>M</w:t>
      </w:r>
      <w:r w:rsidR="003972F0" w:rsidRPr="0054547E">
        <w:rPr>
          <w:rFonts w:ascii="Arial" w:hAnsi="Arial" w:cs="Arial"/>
          <w:b/>
        </w:rPr>
        <w:t>a</w:t>
      </w:r>
      <w:r w:rsidR="00E62249" w:rsidRPr="0054547E">
        <w:rPr>
          <w:rFonts w:ascii="Arial" w:hAnsi="Arial" w:cs="Arial"/>
          <w:b/>
        </w:rPr>
        <w:t>tters Arising from Previous Meetings of the Parish Council (Not covered Elsewhere in the Main Agenda)</w:t>
      </w:r>
    </w:p>
    <w:p w14:paraId="48CDBEB4" w14:textId="1B7F039A" w:rsidR="005D1951" w:rsidRDefault="0021122B">
      <w:pPr>
        <w:pStyle w:val="NoSpacing"/>
        <w:numPr>
          <w:ilvl w:val="0"/>
          <w:numId w:val="11"/>
        </w:numPr>
        <w:tabs>
          <w:tab w:val="right" w:pos="8930"/>
        </w:tabs>
        <w:ind w:left="1985" w:right="-1" w:hanging="567"/>
        <w:rPr>
          <w:rFonts w:ascii="Arial" w:hAnsi="Arial" w:cs="Arial"/>
          <w:b/>
        </w:rPr>
      </w:pPr>
      <w:r>
        <w:rPr>
          <w:rFonts w:ascii="Arial" w:hAnsi="Arial" w:cs="Arial"/>
          <w:b/>
        </w:rPr>
        <w:t>Wilmington Fair 2026</w:t>
      </w:r>
    </w:p>
    <w:p w14:paraId="0304FBFF" w14:textId="77777777" w:rsidR="0021122B" w:rsidRDefault="0021122B" w:rsidP="008641A1">
      <w:pPr>
        <w:pStyle w:val="NoSpacing"/>
        <w:tabs>
          <w:tab w:val="right" w:pos="8930"/>
        </w:tabs>
        <w:ind w:right="-1"/>
        <w:rPr>
          <w:rFonts w:ascii="Arial" w:hAnsi="Arial" w:cs="Arial"/>
          <w:b/>
        </w:rPr>
      </w:pPr>
    </w:p>
    <w:p w14:paraId="728C55CC" w14:textId="63164905" w:rsidR="0020586C" w:rsidRDefault="00574F8E" w:rsidP="00574F8E">
      <w:pPr>
        <w:ind w:left="1985" w:right="-1"/>
        <w:rPr>
          <w:rFonts w:ascii="Arial" w:hAnsi="Arial" w:cs="Arial"/>
        </w:rPr>
      </w:pPr>
      <w:r w:rsidRPr="00574F8E">
        <w:rPr>
          <w:rFonts w:ascii="Arial" w:hAnsi="Arial" w:cs="Arial"/>
        </w:rPr>
        <w:t>To</w:t>
      </w:r>
      <w:r w:rsidR="0020586C">
        <w:rPr>
          <w:rFonts w:ascii="Arial" w:hAnsi="Arial" w:cs="Arial"/>
        </w:rPr>
        <w:t xml:space="preserve"> –</w:t>
      </w:r>
    </w:p>
    <w:p w14:paraId="64F6ED92" w14:textId="77777777" w:rsidR="00A17272" w:rsidRDefault="00A17272">
      <w:pPr>
        <w:pStyle w:val="ListParagraph"/>
        <w:numPr>
          <w:ilvl w:val="0"/>
          <w:numId w:val="16"/>
        </w:numPr>
        <w:ind w:right="-1"/>
        <w:rPr>
          <w:rFonts w:ascii="Arial" w:hAnsi="Arial" w:cs="Arial"/>
        </w:rPr>
      </w:pPr>
      <w:r>
        <w:rPr>
          <w:rFonts w:ascii="Arial" w:hAnsi="Arial" w:cs="Arial"/>
        </w:rPr>
        <w:t>n</w:t>
      </w:r>
      <w:r w:rsidR="0020586C">
        <w:rPr>
          <w:rFonts w:ascii="Arial" w:hAnsi="Arial" w:cs="Arial"/>
        </w:rPr>
        <w:t>ote that an updated Event Management Plan to include the required list of Stallholders and Catering Concessions</w:t>
      </w:r>
      <w:r w:rsidR="0020586C" w:rsidRPr="0020586C">
        <w:rPr>
          <w:rFonts w:ascii="Arial" w:hAnsi="Arial" w:cs="Arial"/>
        </w:rPr>
        <w:t xml:space="preserve"> </w:t>
      </w:r>
      <w:r w:rsidR="0020586C">
        <w:rPr>
          <w:rFonts w:ascii="Arial" w:hAnsi="Arial" w:cs="Arial"/>
        </w:rPr>
        <w:t xml:space="preserve">submitted to </w:t>
      </w:r>
      <w:r w:rsidR="00247425">
        <w:rPr>
          <w:rFonts w:ascii="Arial" w:hAnsi="Arial" w:cs="Arial"/>
        </w:rPr>
        <w:t>D</w:t>
      </w:r>
      <w:r w:rsidR="0020586C">
        <w:rPr>
          <w:rFonts w:ascii="Arial" w:hAnsi="Arial" w:cs="Arial"/>
        </w:rPr>
        <w:t>artford Borough Council on 7</w:t>
      </w:r>
      <w:r w:rsidR="0020586C" w:rsidRPr="0020586C">
        <w:rPr>
          <w:rFonts w:ascii="Arial" w:hAnsi="Arial" w:cs="Arial"/>
          <w:vertAlign w:val="superscript"/>
        </w:rPr>
        <w:t>th</w:t>
      </w:r>
      <w:r w:rsidR="0020586C">
        <w:rPr>
          <w:rFonts w:ascii="Arial" w:hAnsi="Arial" w:cs="Arial"/>
        </w:rPr>
        <w:t xml:space="preserve"> July 2026 and</w:t>
      </w:r>
      <w:r w:rsidR="00247425">
        <w:rPr>
          <w:rFonts w:ascii="Arial" w:hAnsi="Arial" w:cs="Arial"/>
        </w:rPr>
        <w:t xml:space="preserve"> passed by the Emergency Planning Officer on 15</w:t>
      </w:r>
      <w:r w:rsidR="00247425" w:rsidRPr="00247425">
        <w:rPr>
          <w:rFonts w:ascii="Arial" w:hAnsi="Arial" w:cs="Arial"/>
          <w:vertAlign w:val="superscript"/>
        </w:rPr>
        <w:t>th</w:t>
      </w:r>
      <w:r w:rsidR="00247425">
        <w:rPr>
          <w:rFonts w:ascii="Arial" w:hAnsi="Arial" w:cs="Arial"/>
        </w:rPr>
        <w:t xml:space="preserve"> July 2026 </w:t>
      </w:r>
    </w:p>
    <w:p w14:paraId="5361C4E6" w14:textId="1D6DE762" w:rsidR="006A77B3" w:rsidRDefault="006A77B3">
      <w:pPr>
        <w:pStyle w:val="ListParagraph"/>
        <w:numPr>
          <w:ilvl w:val="0"/>
          <w:numId w:val="16"/>
        </w:numPr>
        <w:ind w:right="-1"/>
        <w:rPr>
          <w:rFonts w:ascii="Arial" w:hAnsi="Arial" w:cs="Arial"/>
        </w:rPr>
      </w:pPr>
      <w:r>
        <w:rPr>
          <w:rFonts w:ascii="Arial" w:hAnsi="Arial" w:cs="Arial"/>
        </w:rPr>
        <w:t>note that clearance for the Fair has been received from Kent’s Safety Advisory Group</w:t>
      </w:r>
    </w:p>
    <w:p w14:paraId="1DFFD621" w14:textId="33D031F6" w:rsidR="006A77B3" w:rsidRDefault="00A17272">
      <w:pPr>
        <w:pStyle w:val="ListParagraph"/>
        <w:numPr>
          <w:ilvl w:val="0"/>
          <w:numId w:val="16"/>
        </w:numPr>
        <w:ind w:right="-1"/>
        <w:rPr>
          <w:rFonts w:ascii="Arial" w:hAnsi="Arial" w:cs="Arial"/>
        </w:rPr>
      </w:pPr>
      <w:r>
        <w:rPr>
          <w:rFonts w:ascii="Arial" w:hAnsi="Arial" w:cs="Arial"/>
        </w:rPr>
        <w:t>note receipt of the Minutes of the meeting</w:t>
      </w:r>
      <w:r w:rsidR="00CD0966">
        <w:rPr>
          <w:rFonts w:ascii="Arial" w:hAnsi="Arial" w:cs="Arial"/>
        </w:rPr>
        <w:t>s</w:t>
      </w:r>
      <w:r>
        <w:rPr>
          <w:rFonts w:ascii="Arial" w:hAnsi="Arial" w:cs="Arial"/>
        </w:rPr>
        <w:t xml:space="preserve"> of the Fair Committee held on 16</w:t>
      </w:r>
      <w:r w:rsidRPr="00A17272">
        <w:rPr>
          <w:rFonts w:ascii="Arial" w:hAnsi="Arial" w:cs="Arial"/>
          <w:vertAlign w:val="superscript"/>
        </w:rPr>
        <w:t>th</w:t>
      </w:r>
      <w:r>
        <w:rPr>
          <w:rFonts w:ascii="Arial" w:hAnsi="Arial" w:cs="Arial"/>
        </w:rPr>
        <w:t xml:space="preserve"> July 2026 </w:t>
      </w:r>
      <w:r w:rsidR="00CD0966">
        <w:rPr>
          <w:rFonts w:ascii="Arial" w:hAnsi="Arial" w:cs="Arial"/>
        </w:rPr>
        <w:t>and 18</w:t>
      </w:r>
      <w:r w:rsidR="00CD0966" w:rsidRPr="00CD0966">
        <w:rPr>
          <w:rFonts w:ascii="Arial" w:hAnsi="Arial" w:cs="Arial"/>
          <w:vertAlign w:val="superscript"/>
        </w:rPr>
        <w:t>th</w:t>
      </w:r>
      <w:r w:rsidR="00CD0966">
        <w:rPr>
          <w:rFonts w:ascii="Arial" w:hAnsi="Arial" w:cs="Arial"/>
        </w:rPr>
        <w:t xml:space="preserve"> August 2026</w:t>
      </w:r>
    </w:p>
    <w:p w14:paraId="67F800E5" w14:textId="4053E350" w:rsidR="0020586C" w:rsidRDefault="006A77B3">
      <w:pPr>
        <w:pStyle w:val="ListParagraph"/>
        <w:numPr>
          <w:ilvl w:val="0"/>
          <w:numId w:val="16"/>
        </w:numPr>
        <w:ind w:right="-1"/>
        <w:rPr>
          <w:rFonts w:ascii="Arial" w:hAnsi="Arial" w:cs="Arial"/>
        </w:rPr>
      </w:pPr>
      <w:r>
        <w:rPr>
          <w:rFonts w:ascii="Arial" w:hAnsi="Arial" w:cs="Arial"/>
        </w:rPr>
        <w:t xml:space="preserve">note that balance of the cost of the Portable Toilets paid in the sum of £309.38 (net of VAT) </w:t>
      </w:r>
      <w:r w:rsidR="00247425">
        <w:rPr>
          <w:rFonts w:ascii="Arial" w:hAnsi="Arial" w:cs="Arial"/>
        </w:rPr>
        <w:t>and</w:t>
      </w:r>
    </w:p>
    <w:p w14:paraId="3A92D3E8" w14:textId="5B9B1817" w:rsidR="00EE5E98" w:rsidRPr="0020586C" w:rsidRDefault="0020586C">
      <w:pPr>
        <w:pStyle w:val="ListParagraph"/>
        <w:numPr>
          <w:ilvl w:val="0"/>
          <w:numId w:val="16"/>
        </w:numPr>
        <w:ind w:right="-1"/>
        <w:rPr>
          <w:rFonts w:ascii="Arial" w:hAnsi="Arial" w:cs="Arial"/>
        </w:rPr>
      </w:pPr>
      <w:r w:rsidRPr="0020586C">
        <w:rPr>
          <w:rFonts w:ascii="Arial" w:hAnsi="Arial" w:cs="Arial"/>
        </w:rPr>
        <w:t>receive</w:t>
      </w:r>
      <w:r w:rsidR="00574F8E" w:rsidRPr="0020586C">
        <w:rPr>
          <w:rFonts w:ascii="Arial" w:hAnsi="Arial" w:cs="Arial"/>
        </w:rPr>
        <w:t xml:space="preserve"> a verbal report from the Chairman on the Fair</w:t>
      </w:r>
    </w:p>
    <w:p w14:paraId="774B018F" w14:textId="6307E11C" w:rsidR="0021122B" w:rsidRPr="0021122B" w:rsidRDefault="0021122B" w:rsidP="008641A1">
      <w:pPr>
        <w:pStyle w:val="NoSpacing"/>
        <w:pBdr>
          <w:top w:val="single" w:sz="4" w:space="1" w:color="auto"/>
          <w:left w:val="single" w:sz="4" w:space="4" w:color="auto"/>
          <w:bottom w:val="single" w:sz="4" w:space="1" w:color="auto"/>
          <w:right w:val="single" w:sz="4" w:space="4" w:color="auto"/>
        </w:pBdr>
        <w:tabs>
          <w:tab w:val="right" w:pos="8930"/>
        </w:tabs>
        <w:ind w:left="1134" w:right="-1"/>
        <w:rPr>
          <w:rFonts w:ascii="Arial" w:hAnsi="Arial" w:cs="Arial"/>
          <w:b/>
          <w:color w:val="538135" w:themeColor="accent6" w:themeShade="BF"/>
        </w:rPr>
      </w:pPr>
      <w:r w:rsidRPr="0021122B">
        <w:rPr>
          <w:rFonts w:ascii="Arial" w:hAnsi="Arial" w:cs="Arial"/>
          <w:b/>
          <w:color w:val="538135" w:themeColor="accent6" w:themeShade="BF"/>
        </w:rPr>
        <w:t xml:space="preserve">RECOMMENDATION – That </w:t>
      </w:r>
      <w:r w:rsidR="006A77B3">
        <w:rPr>
          <w:rFonts w:ascii="Arial" w:hAnsi="Arial" w:cs="Arial"/>
          <w:b/>
          <w:color w:val="538135" w:themeColor="accent6" w:themeShade="BF"/>
        </w:rPr>
        <w:t xml:space="preserve">matters and </w:t>
      </w:r>
      <w:r w:rsidRPr="0021122B">
        <w:rPr>
          <w:rFonts w:ascii="Arial" w:hAnsi="Arial" w:cs="Arial"/>
          <w:b/>
          <w:color w:val="538135" w:themeColor="accent6" w:themeShade="BF"/>
        </w:rPr>
        <w:t>the</w:t>
      </w:r>
      <w:r w:rsidR="006A77B3">
        <w:rPr>
          <w:rFonts w:ascii="Arial" w:hAnsi="Arial" w:cs="Arial"/>
          <w:b/>
          <w:color w:val="538135" w:themeColor="accent6" w:themeShade="BF"/>
        </w:rPr>
        <w:t xml:space="preserve"> Chairman’s</w:t>
      </w:r>
      <w:r w:rsidRPr="0021122B">
        <w:rPr>
          <w:rFonts w:ascii="Arial" w:hAnsi="Arial" w:cs="Arial"/>
          <w:b/>
          <w:color w:val="538135" w:themeColor="accent6" w:themeShade="BF"/>
        </w:rPr>
        <w:t xml:space="preserve"> </w:t>
      </w:r>
      <w:r w:rsidR="00574F8E">
        <w:rPr>
          <w:rFonts w:ascii="Arial" w:hAnsi="Arial" w:cs="Arial"/>
          <w:b/>
          <w:color w:val="538135" w:themeColor="accent6" w:themeShade="BF"/>
        </w:rPr>
        <w:t xml:space="preserve">report </w:t>
      </w:r>
      <w:r w:rsidRPr="0021122B">
        <w:rPr>
          <w:rFonts w:ascii="Arial" w:hAnsi="Arial" w:cs="Arial"/>
          <w:b/>
          <w:color w:val="538135" w:themeColor="accent6" w:themeShade="BF"/>
        </w:rPr>
        <w:t>be noted</w:t>
      </w:r>
    </w:p>
    <w:p w14:paraId="60CFF8CF" w14:textId="77777777" w:rsidR="0021122B" w:rsidRDefault="0021122B" w:rsidP="008641A1">
      <w:pPr>
        <w:pStyle w:val="NoSpacing"/>
        <w:tabs>
          <w:tab w:val="right" w:pos="8930"/>
        </w:tabs>
        <w:ind w:left="1985" w:right="-1"/>
        <w:rPr>
          <w:rFonts w:ascii="Arial" w:hAnsi="Arial" w:cs="Arial"/>
          <w:b/>
        </w:rPr>
      </w:pPr>
    </w:p>
    <w:p w14:paraId="666ECEDE" w14:textId="77777777" w:rsidR="00AC2160" w:rsidRPr="00AC2160" w:rsidRDefault="00AC2160">
      <w:pPr>
        <w:pStyle w:val="NoSpacing"/>
        <w:numPr>
          <w:ilvl w:val="0"/>
          <w:numId w:val="9"/>
        </w:numPr>
        <w:tabs>
          <w:tab w:val="right" w:pos="8930"/>
        </w:tabs>
        <w:ind w:left="1985" w:right="-1" w:hanging="567"/>
        <w:rPr>
          <w:rFonts w:ascii="Arial" w:hAnsi="Arial" w:cs="Arial"/>
          <w:bCs/>
        </w:rPr>
      </w:pPr>
      <w:r>
        <w:rPr>
          <w:rFonts w:ascii="Arial" w:hAnsi="Arial" w:cs="Arial"/>
          <w:b/>
        </w:rPr>
        <w:t>Chestnut Grove</w:t>
      </w:r>
    </w:p>
    <w:p w14:paraId="72E5CEBD" w14:textId="77777777" w:rsidR="00AC2160" w:rsidRDefault="00AC2160" w:rsidP="008641A1">
      <w:pPr>
        <w:pStyle w:val="NoSpacing"/>
        <w:tabs>
          <w:tab w:val="right" w:pos="8930"/>
        </w:tabs>
        <w:ind w:right="-1"/>
        <w:rPr>
          <w:rFonts w:ascii="Arial" w:hAnsi="Arial" w:cs="Arial"/>
          <w:b/>
        </w:rPr>
      </w:pPr>
    </w:p>
    <w:p w14:paraId="26FD6569" w14:textId="77777777" w:rsidR="00DD6A66" w:rsidRDefault="00DD6A66" w:rsidP="008641A1">
      <w:pPr>
        <w:pStyle w:val="NoSpacing"/>
        <w:tabs>
          <w:tab w:val="right" w:pos="8930"/>
        </w:tabs>
        <w:ind w:left="1985" w:right="-1"/>
        <w:rPr>
          <w:rFonts w:ascii="Arial" w:hAnsi="Arial" w:cs="Arial"/>
          <w:i/>
          <w:iCs/>
        </w:rPr>
      </w:pPr>
      <w:r w:rsidRPr="003E0FC0">
        <w:rPr>
          <w:rFonts w:ascii="Arial" w:hAnsi="Arial" w:cs="Arial"/>
          <w:i/>
          <w:iCs/>
        </w:rPr>
        <w:t>To consider the exclusion of the press and public for the following items of</w:t>
      </w:r>
      <w:r>
        <w:rPr>
          <w:rFonts w:ascii="Arial" w:hAnsi="Arial" w:cs="Arial"/>
          <w:i/>
          <w:iCs/>
        </w:rPr>
        <w:t xml:space="preserve"> business</w:t>
      </w:r>
      <w:r w:rsidRPr="003E0FC0">
        <w:rPr>
          <w:rFonts w:ascii="Arial" w:hAnsi="Arial" w:cs="Arial"/>
          <w:i/>
          <w:iCs/>
        </w:rPr>
        <w:t xml:space="preserve"> on the ground that it involves the likely disclosure of exempt </w:t>
      </w:r>
      <w:r>
        <w:rPr>
          <w:rFonts w:ascii="Arial" w:hAnsi="Arial" w:cs="Arial"/>
          <w:i/>
          <w:iCs/>
        </w:rPr>
        <w:t>information</w:t>
      </w:r>
      <w:r w:rsidRPr="003E0FC0">
        <w:rPr>
          <w:rFonts w:ascii="Arial" w:hAnsi="Arial" w:cs="Arial"/>
          <w:i/>
          <w:iCs/>
        </w:rPr>
        <w:t xml:space="preserve"> as defined in Paragraph 4 of Part 1 of Schedule 12A to the Local Government Act 1972</w:t>
      </w:r>
    </w:p>
    <w:p w14:paraId="4CE6159A" w14:textId="77777777" w:rsidR="00E510A7" w:rsidRDefault="00E510A7" w:rsidP="008641A1">
      <w:pPr>
        <w:pStyle w:val="NoSpacing"/>
        <w:tabs>
          <w:tab w:val="right" w:pos="8930"/>
        </w:tabs>
        <w:ind w:left="1985" w:right="-1"/>
        <w:rPr>
          <w:rFonts w:ascii="Arial" w:hAnsi="Arial" w:cs="Arial"/>
          <w:i/>
          <w:iCs/>
        </w:rPr>
      </w:pPr>
    </w:p>
    <w:p w14:paraId="00125F62" w14:textId="77777777" w:rsidR="006A77B3" w:rsidRDefault="006A77B3" w:rsidP="008641A1">
      <w:pPr>
        <w:pStyle w:val="NoSpacing"/>
        <w:tabs>
          <w:tab w:val="right" w:pos="8930"/>
        </w:tabs>
        <w:ind w:left="1985" w:right="-1"/>
        <w:rPr>
          <w:rFonts w:ascii="Arial" w:hAnsi="Arial" w:cs="Arial"/>
          <w:i/>
          <w:iCs/>
        </w:rPr>
      </w:pPr>
    </w:p>
    <w:p w14:paraId="01B7DC4D" w14:textId="77777777" w:rsidR="006A77B3" w:rsidRDefault="006A77B3" w:rsidP="008641A1">
      <w:pPr>
        <w:pStyle w:val="NoSpacing"/>
        <w:tabs>
          <w:tab w:val="right" w:pos="8930"/>
        </w:tabs>
        <w:ind w:left="1985" w:right="-1"/>
        <w:rPr>
          <w:rFonts w:ascii="Arial" w:hAnsi="Arial" w:cs="Arial"/>
          <w:i/>
          <w:iCs/>
        </w:rPr>
      </w:pPr>
    </w:p>
    <w:p w14:paraId="4532646E" w14:textId="77777777" w:rsidR="006A77B3" w:rsidRDefault="006A77B3" w:rsidP="008641A1">
      <w:pPr>
        <w:pStyle w:val="NoSpacing"/>
        <w:tabs>
          <w:tab w:val="right" w:pos="8930"/>
        </w:tabs>
        <w:ind w:left="1985" w:right="-1"/>
        <w:rPr>
          <w:rFonts w:ascii="Arial" w:hAnsi="Arial" w:cs="Arial"/>
          <w:i/>
          <w:iCs/>
        </w:rPr>
      </w:pPr>
    </w:p>
    <w:p w14:paraId="711272F2" w14:textId="77777777" w:rsidR="006A77B3" w:rsidRDefault="006A77B3" w:rsidP="008641A1">
      <w:pPr>
        <w:pStyle w:val="NoSpacing"/>
        <w:tabs>
          <w:tab w:val="right" w:pos="8930"/>
        </w:tabs>
        <w:ind w:left="1985" w:right="-1"/>
        <w:rPr>
          <w:rFonts w:ascii="Arial" w:hAnsi="Arial" w:cs="Arial"/>
          <w:i/>
          <w:iCs/>
        </w:rPr>
      </w:pPr>
    </w:p>
    <w:p w14:paraId="6A5275B9" w14:textId="6A7A28D3" w:rsidR="00422C45" w:rsidRPr="00737688" w:rsidRDefault="00422C45">
      <w:pPr>
        <w:pStyle w:val="NoSpacing"/>
        <w:numPr>
          <w:ilvl w:val="0"/>
          <w:numId w:val="9"/>
        </w:numPr>
        <w:tabs>
          <w:tab w:val="right" w:pos="8930"/>
        </w:tabs>
        <w:ind w:left="1985" w:right="-589" w:hanging="567"/>
        <w:rPr>
          <w:rFonts w:ascii="Arial" w:hAnsi="Arial" w:cs="Arial"/>
          <w:bCs/>
        </w:rPr>
      </w:pPr>
      <w:r>
        <w:rPr>
          <w:rFonts w:ascii="Arial" w:hAnsi="Arial" w:cs="Arial"/>
          <w:b/>
        </w:rPr>
        <w:t>Waste Collection</w:t>
      </w:r>
    </w:p>
    <w:p w14:paraId="4C756424" w14:textId="77777777" w:rsidR="00737688" w:rsidRDefault="00737688" w:rsidP="00737688">
      <w:pPr>
        <w:pStyle w:val="NoSpacing"/>
        <w:tabs>
          <w:tab w:val="right" w:pos="8930"/>
        </w:tabs>
        <w:ind w:right="-589"/>
        <w:rPr>
          <w:rFonts w:ascii="Arial" w:hAnsi="Arial" w:cs="Arial"/>
          <w:b/>
        </w:rPr>
      </w:pPr>
    </w:p>
    <w:p w14:paraId="759C6C30" w14:textId="1D7B161D" w:rsidR="00737688" w:rsidRPr="00737688" w:rsidRDefault="00737688" w:rsidP="00737688">
      <w:pPr>
        <w:pStyle w:val="NoSpacing"/>
        <w:tabs>
          <w:tab w:val="right" w:pos="8930"/>
        </w:tabs>
        <w:ind w:left="1985" w:right="-589"/>
        <w:rPr>
          <w:rFonts w:ascii="Arial" w:hAnsi="Arial" w:cs="Arial"/>
          <w:bCs/>
        </w:rPr>
      </w:pPr>
      <w:r w:rsidRPr="00737688">
        <w:rPr>
          <w:rFonts w:ascii="Arial" w:hAnsi="Arial" w:cs="Arial"/>
          <w:color w:val="000000"/>
        </w:rPr>
        <w:t>Having noted that the Council’s waste will be taken to a site able to deal with ‘animal waste’ and that the Company is a registered Upper Tier Waste Carrier, to ratify the decision made, under the delegated authority given at the July Meeting, to appoint Twenty4Seven Trade Waste Ltd as the Council’s waste collector effective from the week commencing 5th August 2026</w:t>
      </w:r>
    </w:p>
    <w:p w14:paraId="3D33DA52" w14:textId="77777777" w:rsidR="00574F8E" w:rsidRDefault="00574F8E" w:rsidP="00574F8E">
      <w:pPr>
        <w:pStyle w:val="NoSpacing"/>
        <w:tabs>
          <w:tab w:val="right" w:pos="8930"/>
        </w:tabs>
        <w:ind w:right="-589"/>
        <w:rPr>
          <w:rFonts w:ascii="Arial" w:hAnsi="Arial" w:cs="Arial"/>
          <w:b/>
        </w:rPr>
      </w:pPr>
    </w:p>
    <w:p w14:paraId="6287C60B" w14:textId="36E1163A" w:rsidR="00F82202" w:rsidRPr="00F82202" w:rsidRDefault="00574F8E" w:rsidP="00F82202">
      <w:pPr>
        <w:pStyle w:val="NoSpacing"/>
        <w:pBdr>
          <w:top w:val="single" w:sz="4" w:space="1" w:color="auto"/>
          <w:left w:val="single" w:sz="4" w:space="4" w:color="auto"/>
          <w:bottom w:val="single" w:sz="4" w:space="1" w:color="auto"/>
          <w:right w:val="single" w:sz="4" w:space="4" w:color="auto"/>
        </w:pBdr>
        <w:tabs>
          <w:tab w:val="right" w:pos="8930"/>
        </w:tabs>
        <w:ind w:left="1134" w:right="-1"/>
        <w:rPr>
          <w:rFonts w:ascii="Arial" w:hAnsi="Arial" w:cs="Arial"/>
          <w:b/>
          <w:color w:val="538135" w:themeColor="accent6" w:themeShade="BF"/>
        </w:rPr>
      </w:pPr>
      <w:r>
        <w:rPr>
          <w:rFonts w:ascii="Arial" w:hAnsi="Arial" w:cs="Arial"/>
          <w:b/>
          <w:color w:val="538135" w:themeColor="accent6" w:themeShade="BF"/>
        </w:rPr>
        <w:t>R</w:t>
      </w:r>
      <w:r w:rsidR="00F82202">
        <w:rPr>
          <w:rFonts w:ascii="Arial" w:hAnsi="Arial" w:cs="Arial"/>
          <w:b/>
          <w:color w:val="538135" w:themeColor="accent6" w:themeShade="BF"/>
        </w:rPr>
        <w:t xml:space="preserve">ECOMMENDATION – That the </w:t>
      </w:r>
      <w:r>
        <w:rPr>
          <w:rFonts w:ascii="Arial" w:hAnsi="Arial" w:cs="Arial"/>
          <w:b/>
          <w:color w:val="538135" w:themeColor="accent6" w:themeShade="BF"/>
        </w:rPr>
        <w:t>decision be ratified</w:t>
      </w:r>
    </w:p>
    <w:p w14:paraId="27AB2047" w14:textId="77777777" w:rsidR="00422C45" w:rsidRDefault="00422C45" w:rsidP="00422C45">
      <w:pPr>
        <w:pStyle w:val="NoSpacing"/>
        <w:tabs>
          <w:tab w:val="right" w:pos="8930"/>
        </w:tabs>
        <w:ind w:left="3402" w:right="-589"/>
        <w:rPr>
          <w:rFonts w:ascii="Arial" w:hAnsi="Arial" w:cs="Arial"/>
          <w:bCs/>
        </w:rPr>
      </w:pPr>
    </w:p>
    <w:p w14:paraId="14B3FA19" w14:textId="4950CC78" w:rsidR="00A17272" w:rsidRPr="00D737B5" w:rsidRDefault="00D737B5">
      <w:pPr>
        <w:pStyle w:val="NoSpacing"/>
        <w:numPr>
          <w:ilvl w:val="0"/>
          <w:numId w:val="9"/>
        </w:numPr>
        <w:tabs>
          <w:tab w:val="right" w:pos="8930"/>
        </w:tabs>
        <w:ind w:left="1985" w:right="-589" w:hanging="567"/>
        <w:rPr>
          <w:rFonts w:ascii="Arial" w:hAnsi="Arial" w:cs="Arial"/>
          <w:bCs/>
        </w:rPr>
      </w:pPr>
      <w:r>
        <w:rPr>
          <w:rFonts w:ascii="Arial" w:hAnsi="Arial" w:cs="Arial"/>
          <w:b/>
        </w:rPr>
        <w:t xml:space="preserve">Police &amp; Crime Commissioner </w:t>
      </w:r>
    </w:p>
    <w:p w14:paraId="73304105" w14:textId="77777777" w:rsidR="00D737B5" w:rsidRDefault="00D737B5" w:rsidP="00D737B5">
      <w:pPr>
        <w:pStyle w:val="NoSpacing"/>
        <w:tabs>
          <w:tab w:val="right" w:pos="8930"/>
        </w:tabs>
        <w:ind w:right="-589"/>
        <w:rPr>
          <w:rFonts w:ascii="Arial" w:hAnsi="Arial" w:cs="Arial"/>
          <w:b/>
        </w:rPr>
      </w:pPr>
    </w:p>
    <w:p w14:paraId="31798DBD" w14:textId="42197D88" w:rsidR="00D737B5" w:rsidRPr="00D737B5" w:rsidRDefault="00D737B5" w:rsidP="00D737B5">
      <w:pPr>
        <w:ind w:left="1985"/>
        <w:rPr>
          <w:rFonts w:ascii="Arial" w:hAnsi="Arial" w:cs="Arial"/>
        </w:rPr>
      </w:pPr>
      <w:r w:rsidRPr="00D737B5">
        <w:rPr>
          <w:rFonts w:ascii="Arial" w:hAnsi="Arial" w:cs="Arial"/>
        </w:rPr>
        <w:t xml:space="preserve">Having been circulated to Members prior to the Meeting, to note </w:t>
      </w:r>
      <w:r w:rsidR="002335B1">
        <w:rPr>
          <w:rFonts w:ascii="Arial" w:hAnsi="Arial" w:cs="Arial"/>
        </w:rPr>
        <w:t>-</w:t>
      </w:r>
    </w:p>
    <w:p w14:paraId="1F3F595D" w14:textId="77777777" w:rsidR="00D737B5" w:rsidRPr="00D737B5" w:rsidRDefault="00D737B5">
      <w:pPr>
        <w:pStyle w:val="ListParagraph"/>
        <w:numPr>
          <w:ilvl w:val="0"/>
          <w:numId w:val="18"/>
        </w:numPr>
        <w:ind w:left="3119"/>
        <w:rPr>
          <w:rFonts w:ascii="Arial" w:hAnsi="Arial" w:cs="Arial"/>
        </w:rPr>
      </w:pPr>
      <w:r w:rsidRPr="00D737B5">
        <w:rPr>
          <w:rFonts w:ascii="Arial" w:hAnsi="Arial" w:cs="Arial"/>
        </w:rPr>
        <w:t xml:space="preserve">the response from the Kent’s Police and Crime Commissioner declining the invitation to attend a Meeting of the Council as agreed at the July Meeting of the Council on the grounds that the matters raised were ‘operational’ and  </w:t>
      </w:r>
    </w:p>
    <w:p w14:paraId="5C54061F" w14:textId="77777777" w:rsidR="00D737B5" w:rsidRPr="00D737B5" w:rsidRDefault="00D737B5">
      <w:pPr>
        <w:pStyle w:val="ListParagraph"/>
        <w:numPr>
          <w:ilvl w:val="0"/>
          <w:numId w:val="18"/>
        </w:numPr>
        <w:ind w:left="3119"/>
        <w:rPr>
          <w:rFonts w:ascii="Arial" w:hAnsi="Arial" w:cs="Arial"/>
        </w:rPr>
      </w:pPr>
      <w:r w:rsidRPr="00D737B5">
        <w:rPr>
          <w:rFonts w:ascii="Arial" w:hAnsi="Arial" w:cs="Arial"/>
        </w:rPr>
        <w:t xml:space="preserve">that a message has been sent expressing both disappointment on and disagreement with the response </w:t>
      </w:r>
    </w:p>
    <w:p w14:paraId="19052542" w14:textId="1BAFA17A" w:rsidR="00A17272" w:rsidRPr="00D737B5" w:rsidRDefault="00D737B5" w:rsidP="00D737B5">
      <w:pPr>
        <w:pBdr>
          <w:top w:val="single" w:sz="4" w:space="1" w:color="auto"/>
          <w:left w:val="single" w:sz="4" w:space="4" w:color="auto"/>
          <w:bottom w:val="single" w:sz="4" w:space="1" w:color="auto"/>
          <w:right w:val="single" w:sz="4" w:space="4" w:color="auto"/>
        </w:pBdr>
        <w:ind w:left="1134"/>
        <w:rPr>
          <w:rFonts w:ascii="Arial" w:hAnsi="Arial" w:cs="Arial"/>
          <w:b/>
          <w:bCs/>
          <w:color w:val="538135" w:themeColor="accent6" w:themeShade="BF"/>
        </w:rPr>
      </w:pPr>
      <w:r w:rsidRPr="00D737B5">
        <w:rPr>
          <w:rFonts w:ascii="Arial" w:hAnsi="Arial" w:cs="Arial"/>
          <w:b/>
          <w:bCs/>
          <w:color w:val="538135" w:themeColor="accent6" w:themeShade="BF"/>
        </w:rPr>
        <w:t>RECOMMENDATION – That the matters be noted</w:t>
      </w:r>
    </w:p>
    <w:p w14:paraId="0964628E" w14:textId="77777777" w:rsidR="00A17272" w:rsidRDefault="00A17272" w:rsidP="00422C45">
      <w:pPr>
        <w:pStyle w:val="NoSpacing"/>
        <w:tabs>
          <w:tab w:val="right" w:pos="8930"/>
        </w:tabs>
        <w:ind w:left="3402" w:right="-589"/>
        <w:rPr>
          <w:rFonts w:ascii="Arial" w:hAnsi="Arial" w:cs="Arial"/>
          <w:bCs/>
        </w:rPr>
      </w:pPr>
    </w:p>
    <w:p w14:paraId="4F7F8F13" w14:textId="7AF7FE37" w:rsidR="00DB57F0" w:rsidRDefault="00FF0A1F" w:rsidP="00192369">
      <w:pPr>
        <w:pStyle w:val="NoSpacing"/>
        <w:numPr>
          <w:ilvl w:val="0"/>
          <w:numId w:val="7"/>
        </w:numPr>
        <w:tabs>
          <w:tab w:val="right" w:pos="8930"/>
        </w:tabs>
        <w:ind w:left="1134" w:right="-1" w:hanging="567"/>
        <w:rPr>
          <w:rFonts w:ascii="Arial" w:hAnsi="Arial" w:cs="Arial"/>
          <w:b/>
        </w:rPr>
      </w:pPr>
      <w:r>
        <w:rPr>
          <w:rFonts w:ascii="Arial" w:hAnsi="Arial" w:cs="Arial"/>
          <w:b/>
        </w:rPr>
        <w:t>I</w:t>
      </w:r>
      <w:r w:rsidR="00DB57F0" w:rsidRPr="00CD51FF">
        <w:rPr>
          <w:rFonts w:ascii="Arial" w:hAnsi="Arial" w:cs="Arial"/>
          <w:b/>
        </w:rPr>
        <w:t>tems for Discussion</w:t>
      </w:r>
    </w:p>
    <w:p w14:paraId="359DF9CB" w14:textId="77777777" w:rsidR="0076021F" w:rsidRDefault="0076021F" w:rsidP="008641A1">
      <w:pPr>
        <w:pStyle w:val="NoSpacing"/>
        <w:tabs>
          <w:tab w:val="right" w:pos="8930"/>
        </w:tabs>
        <w:ind w:left="2552" w:right="-1"/>
        <w:rPr>
          <w:rFonts w:ascii="Arial" w:hAnsi="Arial" w:cs="Arial"/>
          <w:bCs/>
        </w:rPr>
      </w:pPr>
    </w:p>
    <w:p w14:paraId="4266D932" w14:textId="4BDEC87E" w:rsidR="000D5A21" w:rsidRPr="00B5697B" w:rsidRDefault="00B5697B">
      <w:pPr>
        <w:pStyle w:val="NoSpacing"/>
        <w:numPr>
          <w:ilvl w:val="0"/>
          <w:numId w:val="12"/>
        </w:numPr>
        <w:tabs>
          <w:tab w:val="right" w:pos="8930"/>
        </w:tabs>
        <w:ind w:left="1985" w:right="-1" w:hanging="567"/>
        <w:rPr>
          <w:rFonts w:ascii="Arial" w:hAnsi="Arial" w:cs="Arial"/>
          <w:bCs/>
        </w:rPr>
      </w:pPr>
      <w:r>
        <w:rPr>
          <w:rFonts w:ascii="Arial" w:hAnsi="Arial" w:cs="Arial"/>
          <w:b/>
        </w:rPr>
        <w:t>Grant</w:t>
      </w:r>
      <w:r w:rsidR="00801182">
        <w:rPr>
          <w:rFonts w:ascii="Arial" w:hAnsi="Arial" w:cs="Arial"/>
          <w:b/>
        </w:rPr>
        <w:t xml:space="preserve">/Donation </w:t>
      </w:r>
      <w:r>
        <w:rPr>
          <w:rFonts w:ascii="Arial" w:hAnsi="Arial" w:cs="Arial"/>
          <w:b/>
        </w:rPr>
        <w:t>Applications</w:t>
      </w:r>
    </w:p>
    <w:p w14:paraId="3511920C" w14:textId="77777777" w:rsidR="00B5697B" w:rsidRDefault="00B5697B" w:rsidP="00B5697B">
      <w:pPr>
        <w:pStyle w:val="NoSpacing"/>
        <w:tabs>
          <w:tab w:val="right" w:pos="8930"/>
        </w:tabs>
        <w:ind w:right="-589"/>
        <w:rPr>
          <w:rFonts w:ascii="Arial" w:hAnsi="Arial" w:cs="Arial"/>
          <w:b/>
        </w:rPr>
      </w:pPr>
    </w:p>
    <w:p w14:paraId="2E4FBE50" w14:textId="337EA0A4" w:rsidR="00B5697B" w:rsidRPr="00B5697B" w:rsidRDefault="00B5697B" w:rsidP="00B5697B">
      <w:pPr>
        <w:pStyle w:val="NoSpacing"/>
        <w:tabs>
          <w:tab w:val="right" w:pos="8930"/>
        </w:tabs>
        <w:ind w:left="1985" w:right="-589"/>
        <w:rPr>
          <w:rFonts w:ascii="Arial" w:hAnsi="Arial" w:cs="Arial"/>
          <w:bCs/>
        </w:rPr>
      </w:pPr>
      <w:r>
        <w:rPr>
          <w:rFonts w:ascii="Arial" w:hAnsi="Arial" w:cs="Arial"/>
          <w:bCs/>
        </w:rPr>
        <w:t>To consider any Grant</w:t>
      </w:r>
      <w:r w:rsidR="00801182">
        <w:rPr>
          <w:rFonts w:ascii="Arial" w:hAnsi="Arial" w:cs="Arial"/>
          <w:bCs/>
        </w:rPr>
        <w:t>/Donation applications received</w:t>
      </w:r>
    </w:p>
    <w:p w14:paraId="21AB1CF0" w14:textId="09A233F2" w:rsidR="00B5697B" w:rsidRDefault="008641A1" w:rsidP="008641A1">
      <w:pPr>
        <w:pStyle w:val="NoSpacing"/>
        <w:tabs>
          <w:tab w:val="right" w:pos="8930"/>
        </w:tabs>
        <w:ind w:right="-1"/>
        <w:rPr>
          <w:rFonts w:ascii="Arial" w:hAnsi="Arial" w:cs="Arial"/>
          <w:b/>
        </w:rPr>
      </w:pPr>
      <w:r>
        <w:rPr>
          <w:rFonts w:ascii="Arial" w:hAnsi="Arial" w:cs="Arial"/>
          <w:b/>
        </w:rPr>
        <w:t xml:space="preserve"> </w:t>
      </w:r>
    </w:p>
    <w:p w14:paraId="5A21FB39" w14:textId="54FC110F" w:rsidR="000D5A21" w:rsidRPr="000D5A21" w:rsidRDefault="008641A1" w:rsidP="000D5A21">
      <w:pPr>
        <w:pBdr>
          <w:top w:val="single" w:sz="4" w:space="1" w:color="auto"/>
          <w:left w:val="single" w:sz="4" w:space="4" w:color="auto"/>
          <w:bottom w:val="single" w:sz="4" w:space="1" w:color="auto"/>
          <w:right w:val="single" w:sz="4" w:space="4" w:color="auto"/>
        </w:pBdr>
        <w:ind w:left="1134"/>
        <w:rPr>
          <w:rFonts w:ascii="Arial" w:hAnsi="Arial" w:cs="Arial"/>
          <w:b/>
          <w:bCs/>
          <w:color w:val="538135" w:themeColor="accent6" w:themeShade="BF"/>
        </w:rPr>
      </w:pPr>
      <w:r>
        <w:rPr>
          <w:rFonts w:ascii="Arial" w:hAnsi="Arial" w:cs="Arial"/>
          <w:b/>
          <w:bCs/>
          <w:color w:val="538135" w:themeColor="accent6" w:themeShade="BF"/>
        </w:rPr>
        <w:t>RECO</w:t>
      </w:r>
      <w:r w:rsidR="000D5A21" w:rsidRPr="000D5A21">
        <w:rPr>
          <w:rFonts w:ascii="Arial" w:hAnsi="Arial" w:cs="Arial"/>
          <w:b/>
          <w:bCs/>
          <w:color w:val="538135" w:themeColor="accent6" w:themeShade="BF"/>
        </w:rPr>
        <w:t xml:space="preserve">MMENDATION – That the </w:t>
      </w:r>
      <w:r w:rsidR="00801182">
        <w:rPr>
          <w:rFonts w:ascii="Arial" w:hAnsi="Arial" w:cs="Arial"/>
          <w:b/>
          <w:bCs/>
          <w:color w:val="538135" w:themeColor="accent6" w:themeShade="BF"/>
        </w:rPr>
        <w:t>Cler</w:t>
      </w:r>
      <w:r>
        <w:rPr>
          <w:rFonts w:ascii="Arial" w:hAnsi="Arial" w:cs="Arial"/>
          <w:b/>
          <w:bCs/>
          <w:color w:val="538135" w:themeColor="accent6" w:themeShade="BF"/>
        </w:rPr>
        <w:t>k</w:t>
      </w:r>
      <w:r w:rsidR="00801182">
        <w:rPr>
          <w:rFonts w:ascii="Arial" w:hAnsi="Arial" w:cs="Arial"/>
          <w:b/>
          <w:bCs/>
          <w:color w:val="538135" w:themeColor="accent6" w:themeShade="BF"/>
        </w:rPr>
        <w:t xml:space="preserve"> acts in accordance with the decision made</w:t>
      </w:r>
    </w:p>
    <w:p w14:paraId="4CBAE1E7" w14:textId="0DE57406" w:rsidR="00574F8E" w:rsidRDefault="00574F8E">
      <w:pPr>
        <w:pStyle w:val="NoSpacing"/>
        <w:numPr>
          <w:ilvl w:val="0"/>
          <w:numId w:val="12"/>
        </w:numPr>
        <w:tabs>
          <w:tab w:val="right" w:pos="8930"/>
        </w:tabs>
        <w:ind w:left="1985" w:right="-589" w:hanging="567"/>
        <w:rPr>
          <w:rFonts w:ascii="Arial" w:hAnsi="Arial" w:cs="Arial"/>
          <w:b/>
        </w:rPr>
      </w:pPr>
      <w:r w:rsidRPr="00574F8E">
        <w:rPr>
          <w:rFonts w:ascii="Arial" w:hAnsi="Arial" w:cs="Arial"/>
          <w:b/>
        </w:rPr>
        <w:t>Support for Youth</w:t>
      </w:r>
    </w:p>
    <w:p w14:paraId="354446DA" w14:textId="77777777" w:rsidR="00574F8E" w:rsidRDefault="00574F8E" w:rsidP="00574F8E">
      <w:pPr>
        <w:pStyle w:val="NoSpacing"/>
        <w:tabs>
          <w:tab w:val="right" w:pos="8930"/>
        </w:tabs>
        <w:ind w:right="-589"/>
        <w:rPr>
          <w:rFonts w:ascii="Arial" w:hAnsi="Arial" w:cs="Arial"/>
          <w:b/>
        </w:rPr>
      </w:pPr>
    </w:p>
    <w:p w14:paraId="2E7F2A63" w14:textId="647A9F6A" w:rsidR="00574F8E" w:rsidRDefault="00574F8E" w:rsidP="00574F8E">
      <w:pPr>
        <w:pStyle w:val="NoSpacing"/>
        <w:tabs>
          <w:tab w:val="right" w:pos="8930"/>
        </w:tabs>
        <w:ind w:left="1985" w:right="-589"/>
        <w:rPr>
          <w:rFonts w:ascii="Arial" w:hAnsi="Arial" w:cs="Arial"/>
          <w:bCs/>
        </w:rPr>
      </w:pPr>
      <w:r>
        <w:rPr>
          <w:rFonts w:ascii="Arial" w:hAnsi="Arial" w:cs="Arial"/>
          <w:bCs/>
        </w:rPr>
        <w:t xml:space="preserve">As agreed at the July Meeting of the Council to consider if and how the Council could support or host youth activities </w:t>
      </w:r>
    </w:p>
    <w:p w14:paraId="45168B43" w14:textId="77777777" w:rsidR="00574F8E" w:rsidRDefault="00574F8E" w:rsidP="00574F8E">
      <w:pPr>
        <w:pStyle w:val="NoSpacing"/>
        <w:tabs>
          <w:tab w:val="right" w:pos="8930"/>
        </w:tabs>
        <w:ind w:left="1985" w:right="-589"/>
        <w:rPr>
          <w:rFonts w:ascii="Arial" w:hAnsi="Arial" w:cs="Arial"/>
          <w:bCs/>
        </w:rPr>
      </w:pPr>
    </w:p>
    <w:p w14:paraId="71B99FEE" w14:textId="778F2BF8" w:rsidR="00574F8E" w:rsidRPr="00574F8E" w:rsidRDefault="00574F8E" w:rsidP="00574F8E">
      <w:pPr>
        <w:pStyle w:val="NoSpacing"/>
        <w:pBdr>
          <w:top w:val="single" w:sz="4" w:space="1" w:color="auto"/>
          <w:left w:val="single" w:sz="4" w:space="4" w:color="auto"/>
          <w:bottom w:val="single" w:sz="4" w:space="1" w:color="auto"/>
          <w:right w:val="single" w:sz="4" w:space="4" w:color="auto"/>
        </w:pBdr>
        <w:tabs>
          <w:tab w:val="right" w:pos="8930"/>
        </w:tabs>
        <w:ind w:left="1134" w:right="-1"/>
        <w:rPr>
          <w:rFonts w:ascii="Arial" w:hAnsi="Arial" w:cs="Arial"/>
          <w:b/>
          <w:color w:val="538135" w:themeColor="accent6" w:themeShade="BF"/>
        </w:rPr>
      </w:pPr>
      <w:r>
        <w:rPr>
          <w:rFonts w:ascii="Arial" w:hAnsi="Arial" w:cs="Arial"/>
          <w:b/>
          <w:color w:val="538135" w:themeColor="accent6" w:themeShade="BF"/>
        </w:rPr>
        <w:t>RECOMMENDATION – That the Clerk acts in accordance with any decisions made</w:t>
      </w:r>
    </w:p>
    <w:p w14:paraId="02FE40D0" w14:textId="77777777" w:rsidR="00F82202" w:rsidRDefault="00F82202" w:rsidP="000D5A21">
      <w:pPr>
        <w:pStyle w:val="NoSpacing"/>
        <w:tabs>
          <w:tab w:val="right" w:pos="8930"/>
        </w:tabs>
        <w:ind w:left="1985" w:right="-589"/>
        <w:rPr>
          <w:rFonts w:ascii="Arial" w:hAnsi="Arial" w:cs="Arial"/>
          <w:bCs/>
        </w:rPr>
      </w:pPr>
    </w:p>
    <w:p w14:paraId="17AB09C5" w14:textId="087D93A6" w:rsidR="009B18A9" w:rsidRDefault="009B18A9">
      <w:pPr>
        <w:pStyle w:val="NoSpacing"/>
        <w:numPr>
          <w:ilvl w:val="0"/>
          <w:numId w:val="14"/>
        </w:numPr>
        <w:tabs>
          <w:tab w:val="right" w:pos="8930"/>
        </w:tabs>
        <w:ind w:left="1985" w:right="-589" w:hanging="567"/>
        <w:rPr>
          <w:rFonts w:ascii="Arial" w:hAnsi="Arial" w:cs="Arial"/>
          <w:b/>
        </w:rPr>
      </w:pPr>
      <w:r w:rsidRPr="009B18A9">
        <w:rPr>
          <w:rFonts w:ascii="Arial" w:hAnsi="Arial" w:cs="Arial"/>
          <w:b/>
        </w:rPr>
        <w:t>Community Infrastructure Levy</w:t>
      </w:r>
    </w:p>
    <w:p w14:paraId="18F65A01" w14:textId="77777777" w:rsidR="009B18A9" w:rsidRDefault="009B18A9" w:rsidP="009B18A9">
      <w:pPr>
        <w:pStyle w:val="NoSpacing"/>
        <w:tabs>
          <w:tab w:val="right" w:pos="8930"/>
        </w:tabs>
        <w:ind w:right="-589"/>
        <w:rPr>
          <w:rFonts w:ascii="Arial" w:hAnsi="Arial" w:cs="Arial"/>
          <w:b/>
        </w:rPr>
      </w:pPr>
    </w:p>
    <w:p w14:paraId="0A7674B3" w14:textId="77777777" w:rsidR="009B18A9" w:rsidRDefault="009B18A9" w:rsidP="009B18A9">
      <w:pPr>
        <w:pStyle w:val="NoSpacing"/>
        <w:tabs>
          <w:tab w:val="right" w:pos="8930"/>
        </w:tabs>
        <w:ind w:left="1985" w:right="-1"/>
        <w:rPr>
          <w:rFonts w:ascii="Arial" w:hAnsi="Arial" w:cs="Arial"/>
          <w:i/>
          <w:iCs/>
        </w:rPr>
      </w:pPr>
      <w:r w:rsidRPr="003E0FC0">
        <w:rPr>
          <w:rFonts w:ascii="Arial" w:hAnsi="Arial" w:cs="Arial"/>
          <w:i/>
          <w:iCs/>
        </w:rPr>
        <w:t>To consider the exclusion of the press and public for the following items of</w:t>
      </w:r>
      <w:r>
        <w:rPr>
          <w:rFonts w:ascii="Arial" w:hAnsi="Arial" w:cs="Arial"/>
          <w:i/>
          <w:iCs/>
        </w:rPr>
        <w:t xml:space="preserve"> business</w:t>
      </w:r>
      <w:r w:rsidRPr="003E0FC0">
        <w:rPr>
          <w:rFonts w:ascii="Arial" w:hAnsi="Arial" w:cs="Arial"/>
          <w:i/>
          <w:iCs/>
        </w:rPr>
        <w:t xml:space="preserve"> on the ground that it involves the likely disclosure of exempt </w:t>
      </w:r>
      <w:r>
        <w:rPr>
          <w:rFonts w:ascii="Arial" w:hAnsi="Arial" w:cs="Arial"/>
          <w:i/>
          <w:iCs/>
        </w:rPr>
        <w:t>information</w:t>
      </w:r>
      <w:r w:rsidRPr="003E0FC0">
        <w:rPr>
          <w:rFonts w:ascii="Arial" w:hAnsi="Arial" w:cs="Arial"/>
          <w:i/>
          <w:iCs/>
        </w:rPr>
        <w:t xml:space="preserve"> as defined in Paragraph 4 of Part 1 of Schedule 12A to the Local Government Act 1972</w:t>
      </w:r>
    </w:p>
    <w:p w14:paraId="773D0527" w14:textId="77777777" w:rsidR="009B18A9" w:rsidRDefault="009B18A9" w:rsidP="009B18A9">
      <w:pPr>
        <w:pStyle w:val="NoSpacing"/>
        <w:tabs>
          <w:tab w:val="right" w:pos="8930"/>
        </w:tabs>
        <w:ind w:left="1985" w:right="-589"/>
        <w:rPr>
          <w:rFonts w:ascii="Arial" w:hAnsi="Arial" w:cs="Arial"/>
          <w:b/>
        </w:rPr>
      </w:pPr>
    </w:p>
    <w:p w14:paraId="31B20DC2" w14:textId="77777777" w:rsidR="00FB453D" w:rsidRDefault="00FB453D" w:rsidP="009B18A9">
      <w:pPr>
        <w:pStyle w:val="NoSpacing"/>
        <w:tabs>
          <w:tab w:val="right" w:pos="8930"/>
        </w:tabs>
        <w:ind w:left="1985" w:right="-589"/>
        <w:rPr>
          <w:rFonts w:ascii="Arial" w:hAnsi="Arial" w:cs="Arial"/>
          <w:b/>
        </w:rPr>
      </w:pPr>
    </w:p>
    <w:p w14:paraId="5AA1CA0D" w14:textId="77777777" w:rsidR="00FB453D" w:rsidRDefault="00FB453D" w:rsidP="009B18A9">
      <w:pPr>
        <w:pStyle w:val="NoSpacing"/>
        <w:tabs>
          <w:tab w:val="right" w:pos="8930"/>
        </w:tabs>
        <w:ind w:left="1985" w:right="-589"/>
        <w:rPr>
          <w:rFonts w:ascii="Arial" w:hAnsi="Arial" w:cs="Arial"/>
          <w:b/>
        </w:rPr>
      </w:pPr>
    </w:p>
    <w:p w14:paraId="7219A5CF" w14:textId="77777777" w:rsidR="00FB453D" w:rsidRDefault="00FB453D" w:rsidP="009B18A9">
      <w:pPr>
        <w:pStyle w:val="NoSpacing"/>
        <w:tabs>
          <w:tab w:val="right" w:pos="8930"/>
        </w:tabs>
        <w:ind w:left="1985" w:right="-589"/>
        <w:rPr>
          <w:rFonts w:ascii="Arial" w:hAnsi="Arial" w:cs="Arial"/>
          <w:b/>
        </w:rPr>
      </w:pPr>
    </w:p>
    <w:p w14:paraId="23ABD514" w14:textId="77777777" w:rsidR="00FB453D" w:rsidRDefault="00FB453D" w:rsidP="009B18A9">
      <w:pPr>
        <w:pStyle w:val="NoSpacing"/>
        <w:tabs>
          <w:tab w:val="right" w:pos="8930"/>
        </w:tabs>
        <w:ind w:left="1985" w:right="-589"/>
        <w:rPr>
          <w:rFonts w:ascii="Arial" w:hAnsi="Arial" w:cs="Arial"/>
          <w:b/>
        </w:rPr>
      </w:pPr>
    </w:p>
    <w:p w14:paraId="12005D52" w14:textId="77777777" w:rsidR="00FB453D" w:rsidRDefault="00FB453D" w:rsidP="009B18A9">
      <w:pPr>
        <w:pStyle w:val="NoSpacing"/>
        <w:tabs>
          <w:tab w:val="right" w:pos="8930"/>
        </w:tabs>
        <w:ind w:left="1985" w:right="-589"/>
        <w:rPr>
          <w:rFonts w:ascii="Arial" w:hAnsi="Arial" w:cs="Arial"/>
          <w:b/>
        </w:rPr>
      </w:pPr>
    </w:p>
    <w:p w14:paraId="7570F06E" w14:textId="77777777" w:rsidR="00FB453D" w:rsidRDefault="00FB453D" w:rsidP="009B18A9">
      <w:pPr>
        <w:pStyle w:val="NoSpacing"/>
        <w:tabs>
          <w:tab w:val="right" w:pos="8930"/>
        </w:tabs>
        <w:ind w:left="1985" w:right="-589"/>
        <w:rPr>
          <w:rFonts w:ascii="Arial" w:hAnsi="Arial" w:cs="Arial"/>
          <w:b/>
        </w:rPr>
      </w:pPr>
    </w:p>
    <w:p w14:paraId="78EB9D02" w14:textId="77777777" w:rsidR="00FB453D" w:rsidRDefault="00FB453D" w:rsidP="009B18A9">
      <w:pPr>
        <w:pStyle w:val="NoSpacing"/>
        <w:tabs>
          <w:tab w:val="right" w:pos="8930"/>
        </w:tabs>
        <w:ind w:left="1985" w:right="-589"/>
        <w:rPr>
          <w:rFonts w:ascii="Arial" w:hAnsi="Arial" w:cs="Arial"/>
          <w:b/>
        </w:rPr>
      </w:pPr>
    </w:p>
    <w:p w14:paraId="6EF7FFFF" w14:textId="77777777" w:rsidR="00FB453D" w:rsidRPr="009B18A9" w:rsidRDefault="00FB453D" w:rsidP="009B18A9">
      <w:pPr>
        <w:pStyle w:val="NoSpacing"/>
        <w:tabs>
          <w:tab w:val="right" w:pos="8930"/>
        </w:tabs>
        <w:ind w:left="1985" w:right="-589"/>
        <w:rPr>
          <w:rFonts w:ascii="Arial" w:hAnsi="Arial" w:cs="Arial"/>
          <w:b/>
        </w:rPr>
      </w:pPr>
    </w:p>
    <w:p w14:paraId="11105BAA" w14:textId="6E221077" w:rsidR="00F82202" w:rsidRPr="0072592C" w:rsidRDefault="0072592C">
      <w:pPr>
        <w:pStyle w:val="NoSpacing"/>
        <w:numPr>
          <w:ilvl w:val="0"/>
          <w:numId w:val="14"/>
        </w:numPr>
        <w:tabs>
          <w:tab w:val="right" w:pos="8930"/>
        </w:tabs>
        <w:ind w:left="1985" w:right="-589" w:hanging="567"/>
        <w:rPr>
          <w:rFonts w:ascii="Arial" w:hAnsi="Arial" w:cs="Arial"/>
          <w:b/>
          <w:bCs/>
        </w:rPr>
      </w:pPr>
      <w:r w:rsidRPr="0072592C">
        <w:rPr>
          <w:b/>
          <w:bCs/>
          <w:color w:val="000000"/>
          <w:sz w:val="27"/>
          <w:szCs w:val="27"/>
        </w:rPr>
        <w:lastRenderedPageBreak/>
        <w:t>Flower Baskets 2027/28</w:t>
      </w:r>
    </w:p>
    <w:p w14:paraId="62DFE64C" w14:textId="6C6CB9EE" w:rsidR="0072592C" w:rsidRPr="0072592C" w:rsidRDefault="0072592C" w:rsidP="0072592C">
      <w:pPr>
        <w:pStyle w:val="NormalWeb"/>
        <w:ind w:left="1985"/>
        <w:rPr>
          <w:rFonts w:ascii="Arial" w:hAnsi="Arial" w:cs="Arial"/>
          <w:color w:val="000000"/>
          <w:sz w:val="22"/>
          <w:szCs w:val="22"/>
        </w:rPr>
      </w:pPr>
      <w:r w:rsidRPr="0072592C">
        <w:rPr>
          <w:rFonts w:ascii="Arial" w:hAnsi="Arial" w:cs="Arial"/>
          <w:color w:val="000000"/>
          <w:sz w:val="22"/>
          <w:szCs w:val="22"/>
        </w:rPr>
        <w:t>Having noted that a decision on the following matter will impact on the Budget for the comin</w:t>
      </w:r>
      <w:r>
        <w:rPr>
          <w:rFonts w:ascii="Arial" w:hAnsi="Arial" w:cs="Arial"/>
          <w:color w:val="000000"/>
          <w:sz w:val="22"/>
          <w:szCs w:val="22"/>
        </w:rPr>
        <w:t>g</w:t>
      </w:r>
      <w:r w:rsidRPr="0072592C">
        <w:rPr>
          <w:rFonts w:ascii="Arial" w:hAnsi="Arial" w:cs="Arial"/>
          <w:color w:val="000000"/>
          <w:sz w:val="22"/>
          <w:szCs w:val="22"/>
        </w:rPr>
        <w:t xml:space="preserve"> year -</w:t>
      </w:r>
    </w:p>
    <w:p w14:paraId="4292D0EB" w14:textId="77777777" w:rsidR="0072592C" w:rsidRPr="0072592C" w:rsidRDefault="0072592C" w:rsidP="0072592C">
      <w:pPr>
        <w:pStyle w:val="NormalWeb"/>
        <w:ind w:left="2410"/>
        <w:rPr>
          <w:rFonts w:ascii="Arial" w:hAnsi="Arial" w:cs="Arial"/>
          <w:color w:val="000000"/>
          <w:sz w:val="22"/>
          <w:szCs w:val="22"/>
        </w:rPr>
      </w:pPr>
      <w:r w:rsidRPr="0072592C">
        <w:rPr>
          <w:rFonts w:ascii="Arial" w:hAnsi="Arial" w:cs="Arial"/>
          <w:color w:val="000000"/>
          <w:sz w:val="22"/>
          <w:szCs w:val="22"/>
        </w:rPr>
        <w:t>1. To note that -</w:t>
      </w:r>
    </w:p>
    <w:p w14:paraId="1565A303" w14:textId="0AC64FDF" w:rsidR="0072592C" w:rsidRPr="0072592C" w:rsidRDefault="0072592C" w:rsidP="0072592C">
      <w:pPr>
        <w:pStyle w:val="NormalWeb"/>
        <w:ind w:left="3402" w:hanging="284"/>
        <w:rPr>
          <w:rFonts w:ascii="Arial" w:hAnsi="Arial" w:cs="Arial"/>
          <w:color w:val="000000"/>
          <w:sz w:val="22"/>
          <w:szCs w:val="22"/>
        </w:rPr>
      </w:pPr>
      <w:proofErr w:type="spellStart"/>
      <w:r w:rsidRPr="0072592C">
        <w:rPr>
          <w:rFonts w:ascii="Arial" w:hAnsi="Arial" w:cs="Arial"/>
          <w:color w:val="000000"/>
          <w:sz w:val="22"/>
          <w:szCs w:val="22"/>
        </w:rPr>
        <w:t>i</w:t>
      </w:r>
      <w:proofErr w:type="spellEnd"/>
      <w:r w:rsidRPr="0072592C">
        <w:rPr>
          <w:rFonts w:ascii="Arial" w:hAnsi="Arial" w:cs="Arial"/>
          <w:color w:val="000000"/>
          <w:sz w:val="22"/>
          <w:szCs w:val="22"/>
        </w:rPr>
        <w:t xml:space="preserve">. as previously advised, following the required tri-annual Load Testing by Kent County Council in </w:t>
      </w:r>
      <w:r w:rsidR="00492BD2">
        <w:rPr>
          <w:rFonts w:ascii="Arial" w:hAnsi="Arial" w:cs="Arial"/>
          <w:color w:val="000000"/>
          <w:sz w:val="22"/>
          <w:szCs w:val="22"/>
        </w:rPr>
        <w:t>April</w:t>
      </w:r>
      <w:r w:rsidRPr="0072592C">
        <w:rPr>
          <w:rFonts w:ascii="Arial" w:hAnsi="Arial" w:cs="Arial"/>
          <w:color w:val="000000"/>
          <w:sz w:val="22"/>
          <w:szCs w:val="22"/>
        </w:rPr>
        <w:t xml:space="preserve"> 2026 five streetlight columns were assessed as being unable to carry the weight of watered flower baskets</w:t>
      </w:r>
    </w:p>
    <w:p w14:paraId="772B632F" w14:textId="77777777" w:rsidR="0072592C" w:rsidRPr="0072592C" w:rsidRDefault="0072592C" w:rsidP="0072592C">
      <w:pPr>
        <w:pStyle w:val="NormalWeb"/>
        <w:ind w:left="3402" w:hanging="284"/>
        <w:rPr>
          <w:rFonts w:ascii="Arial" w:hAnsi="Arial" w:cs="Arial"/>
          <w:color w:val="000000"/>
          <w:sz w:val="22"/>
          <w:szCs w:val="22"/>
        </w:rPr>
      </w:pPr>
      <w:r w:rsidRPr="0072592C">
        <w:rPr>
          <w:rFonts w:ascii="Arial" w:hAnsi="Arial" w:cs="Arial"/>
          <w:color w:val="000000"/>
          <w:sz w:val="22"/>
          <w:szCs w:val="22"/>
        </w:rPr>
        <w:t>ii. the ten planted half-baskets were taken to Oakfield Park and placed on the railings of the Pavilion where they have been maintained by the Parish Groundsman</w:t>
      </w:r>
    </w:p>
    <w:p w14:paraId="5688EBA6" w14:textId="77777777" w:rsidR="0072592C" w:rsidRPr="0072592C" w:rsidRDefault="0072592C" w:rsidP="0072592C">
      <w:pPr>
        <w:pStyle w:val="NormalWeb"/>
        <w:ind w:left="3402" w:hanging="284"/>
        <w:rPr>
          <w:rFonts w:ascii="Arial" w:hAnsi="Arial" w:cs="Arial"/>
          <w:color w:val="000000"/>
          <w:sz w:val="22"/>
          <w:szCs w:val="22"/>
        </w:rPr>
      </w:pPr>
      <w:r w:rsidRPr="0072592C">
        <w:rPr>
          <w:rFonts w:ascii="Arial" w:hAnsi="Arial" w:cs="Arial"/>
          <w:color w:val="000000"/>
          <w:sz w:val="22"/>
          <w:szCs w:val="22"/>
        </w:rPr>
        <w:t>iii. the previous Load Testing in 2023 resulted in four streetlight columns being similarly assessed making a total reduction of nine unusable streetlight columns and the corresponding number of missing floral displays across the Parish and</w:t>
      </w:r>
    </w:p>
    <w:p w14:paraId="5DC51698" w14:textId="0A6A5C16" w:rsidR="0072592C" w:rsidRDefault="0072592C">
      <w:pPr>
        <w:pStyle w:val="NormalWeb"/>
        <w:numPr>
          <w:ilvl w:val="0"/>
          <w:numId w:val="16"/>
        </w:numPr>
        <w:ind w:left="3402"/>
        <w:rPr>
          <w:rFonts w:ascii="Arial" w:hAnsi="Arial" w:cs="Arial"/>
          <w:color w:val="000000"/>
          <w:sz w:val="22"/>
          <w:szCs w:val="22"/>
        </w:rPr>
      </w:pPr>
      <w:r w:rsidRPr="0072592C">
        <w:rPr>
          <w:rFonts w:ascii="Arial" w:hAnsi="Arial" w:cs="Arial"/>
          <w:color w:val="000000"/>
          <w:sz w:val="22"/>
          <w:szCs w:val="22"/>
        </w:rPr>
        <w:t>although the next Load Testing is not due until 2029, an annual permit to place baskets on streetlight columns has to be obtained from Kent County Council at a current cost of £29</w:t>
      </w:r>
    </w:p>
    <w:p w14:paraId="6D00B682" w14:textId="77777777" w:rsidR="0072592C" w:rsidRPr="0072592C" w:rsidRDefault="0072592C" w:rsidP="0072592C">
      <w:pPr>
        <w:pStyle w:val="NormalWeb"/>
        <w:ind w:left="2410"/>
        <w:rPr>
          <w:rFonts w:ascii="Arial" w:hAnsi="Arial" w:cs="Arial"/>
          <w:color w:val="000000"/>
          <w:sz w:val="22"/>
          <w:szCs w:val="22"/>
        </w:rPr>
      </w:pPr>
      <w:r w:rsidRPr="0072592C">
        <w:rPr>
          <w:rFonts w:ascii="Arial" w:hAnsi="Arial" w:cs="Arial"/>
          <w:color w:val="000000"/>
          <w:sz w:val="22"/>
          <w:szCs w:val="22"/>
        </w:rPr>
        <w:t>2. To decide whether in 2027/28</w:t>
      </w:r>
    </w:p>
    <w:p w14:paraId="4F668BA4" w14:textId="77777777" w:rsidR="0072592C" w:rsidRDefault="0072592C" w:rsidP="00CE1397">
      <w:pPr>
        <w:pStyle w:val="NormalWeb"/>
        <w:ind w:left="3686" w:hanging="425"/>
        <w:rPr>
          <w:rFonts w:ascii="Arial" w:hAnsi="Arial" w:cs="Arial"/>
          <w:color w:val="000000"/>
          <w:sz w:val="22"/>
          <w:szCs w:val="22"/>
        </w:rPr>
      </w:pPr>
      <w:proofErr w:type="spellStart"/>
      <w:r w:rsidRPr="0072592C">
        <w:rPr>
          <w:rFonts w:ascii="Arial" w:hAnsi="Arial" w:cs="Arial"/>
          <w:color w:val="000000"/>
          <w:sz w:val="22"/>
          <w:szCs w:val="22"/>
        </w:rPr>
        <w:t>i</w:t>
      </w:r>
      <w:proofErr w:type="spellEnd"/>
      <w:r w:rsidRPr="0072592C">
        <w:rPr>
          <w:rFonts w:ascii="Arial" w:hAnsi="Arial" w:cs="Arial"/>
          <w:color w:val="000000"/>
          <w:sz w:val="22"/>
          <w:szCs w:val="22"/>
        </w:rPr>
        <w:t>. in view of the diminishing number of streetlight columns able to be used, the hanging of flower baskets is to continue, or the displays restricted to the Village Gates, the trough outside of the Memorial Hall and the baskets on the Heritage Centre wall with the planting and maintenance undertaken by the Parish Groundsman or</w:t>
      </w:r>
    </w:p>
    <w:p w14:paraId="2C07FA81" w14:textId="3944EBAD" w:rsidR="0072592C" w:rsidRPr="0072592C" w:rsidRDefault="00737688" w:rsidP="00CE1397">
      <w:pPr>
        <w:pStyle w:val="NormalWeb"/>
        <w:ind w:left="3686" w:hanging="425"/>
        <w:rPr>
          <w:rFonts w:ascii="Arial" w:hAnsi="Arial" w:cs="Arial"/>
          <w:color w:val="000000"/>
          <w:sz w:val="22"/>
          <w:szCs w:val="22"/>
        </w:rPr>
      </w:pPr>
      <w:r>
        <w:rPr>
          <w:rFonts w:ascii="Arial" w:hAnsi="Arial" w:cs="Arial"/>
          <w:color w:val="000000"/>
          <w:sz w:val="16"/>
          <w:szCs w:val="16"/>
        </w:rPr>
        <w:t>…</w:t>
      </w:r>
      <w:r w:rsidR="0072592C" w:rsidRPr="0072592C">
        <w:rPr>
          <w:rFonts w:ascii="Arial" w:hAnsi="Arial" w:cs="Arial"/>
          <w:color w:val="000000"/>
          <w:sz w:val="22"/>
          <w:szCs w:val="22"/>
        </w:rPr>
        <w:t xml:space="preserve">ii. an attempt be made to identify streetlight columns to replace the nine Load Testing failures, noting that these would need to be Load Tested at a current cost of £35 per column with no Provision </w:t>
      </w:r>
      <w:r w:rsidR="002405A2">
        <w:rPr>
          <w:rFonts w:ascii="Arial" w:hAnsi="Arial" w:cs="Arial"/>
          <w:color w:val="000000"/>
          <w:sz w:val="22"/>
          <w:szCs w:val="22"/>
        </w:rPr>
        <w:t xml:space="preserve">    </w:t>
      </w:r>
      <w:r w:rsidR="0072592C" w:rsidRPr="0072592C">
        <w:rPr>
          <w:rFonts w:ascii="Arial" w:hAnsi="Arial" w:cs="Arial"/>
          <w:color w:val="000000"/>
          <w:sz w:val="22"/>
          <w:szCs w:val="22"/>
        </w:rPr>
        <w:t>made in this year’s Budget or</w:t>
      </w:r>
    </w:p>
    <w:p w14:paraId="4921FE3B" w14:textId="77777777" w:rsidR="0072592C" w:rsidRPr="0072592C" w:rsidRDefault="0072592C" w:rsidP="00CE1397">
      <w:pPr>
        <w:pStyle w:val="NormalWeb"/>
        <w:ind w:left="3686" w:hanging="425"/>
        <w:rPr>
          <w:rFonts w:ascii="Arial" w:hAnsi="Arial" w:cs="Arial"/>
          <w:color w:val="000000"/>
          <w:sz w:val="22"/>
          <w:szCs w:val="22"/>
        </w:rPr>
      </w:pPr>
      <w:r w:rsidRPr="0072592C">
        <w:rPr>
          <w:rFonts w:ascii="Arial" w:hAnsi="Arial" w:cs="Arial"/>
          <w:color w:val="000000"/>
          <w:sz w:val="22"/>
          <w:szCs w:val="22"/>
        </w:rPr>
        <w:t>iii. all floral displays be discontinued thereby providing a saving of approximately £6,500 in next year’s Budget</w:t>
      </w:r>
    </w:p>
    <w:p w14:paraId="3822EF55" w14:textId="77777777" w:rsidR="0072592C" w:rsidRPr="0072592C" w:rsidRDefault="0072592C" w:rsidP="0072592C">
      <w:pPr>
        <w:pStyle w:val="NormalWeb"/>
        <w:pBdr>
          <w:top w:val="single" w:sz="4" w:space="1" w:color="auto"/>
          <w:left w:val="single" w:sz="4" w:space="4" w:color="auto"/>
          <w:bottom w:val="single" w:sz="4" w:space="1" w:color="auto"/>
          <w:right w:val="single" w:sz="4" w:space="4" w:color="auto"/>
        </w:pBdr>
        <w:ind w:left="1134"/>
        <w:rPr>
          <w:rFonts w:ascii="Arial" w:hAnsi="Arial" w:cs="Arial"/>
          <w:b/>
          <w:bCs/>
          <w:color w:val="538135" w:themeColor="accent6" w:themeShade="BF"/>
          <w:sz w:val="22"/>
          <w:szCs w:val="22"/>
        </w:rPr>
      </w:pPr>
      <w:r w:rsidRPr="0072592C">
        <w:rPr>
          <w:rFonts w:ascii="Arial" w:hAnsi="Arial" w:cs="Arial"/>
          <w:b/>
          <w:bCs/>
          <w:color w:val="538135" w:themeColor="accent6" w:themeShade="BF"/>
          <w:sz w:val="22"/>
          <w:szCs w:val="22"/>
        </w:rPr>
        <w:t>RECOMMENDATION – That the Clerk acts in accordance with the decision made</w:t>
      </w:r>
    </w:p>
    <w:p w14:paraId="40B04F9F" w14:textId="06F7A36C" w:rsidR="00247425" w:rsidRDefault="00247425">
      <w:pPr>
        <w:pStyle w:val="NoSpacing"/>
        <w:numPr>
          <w:ilvl w:val="0"/>
          <w:numId w:val="14"/>
        </w:numPr>
        <w:tabs>
          <w:tab w:val="right" w:pos="8930"/>
        </w:tabs>
        <w:ind w:left="1985" w:right="-589" w:hanging="567"/>
        <w:rPr>
          <w:rFonts w:ascii="Arial" w:hAnsi="Arial" w:cs="Arial"/>
          <w:b/>
        </w:rPr>
      </w:pPr>
      <w:bookmarkStart w:id="6" w:name="_Hlk76390668"/>
      <w:bookmarkStart w:id="7" w:name="_Hlk115082122"/>
      <w:r>
        <w:rPr>
          <w:rFonts w:ascii="Arial" w:hAnsi="Arial" w:cs="Arial"/>
          <w:b/>
        </w:rPr>
        <w:t>Community Resilience Plan</w:t>
      </w:r>
    </w:p>
    <w:p w14:paraId="4FEE39B8" w14:textId="77777777" w:rsidR="00247425" w:rsidRDefault="00247425" w:rsidP="00247425">
      <w:pPr>
        <w:pStyle w:val="NoSpacing"/>
        <w:tabs>
          <w:tab w:val="right" w:pos="8930"/>
        </w:tabs>
        <w:ind w:left="851" w:right="-589"/>
        <w:rPr>
          <w:rFonts w:ascii="Arial" w:hAnsi="Arial" w:cs="Arial"/>
          <w:b/>
        </w:rPr>
      </w:pPr>
    </w:p>
    <w:p w14:paraId="22994144" w14:textId="73D70BC8" w:rsidR="00247425" w:rsidRDefault="00974725" w:rsidP="00247425">
      <w:pPr>
        <w:pStyle w:val="NoSpacing"/>
        <w:tabs>
          <w:tab w:val="right" w:pos="8930"/>
        </w:tabs>
        <w:ind w:left="1985" w:right="-1"/>
        <w:rPr>
          <w:rFonts w:ascii="Arial" w:hAnsi="Arial" w:cs="Arial"/>
          <w:bCs/>
        </w:rPr>
      </w:pPr>
      <w:r>
        <w:rPr>
          <w:rFonts w:ascii="Arial" w:hAnsi="Arial" w:cs="Arial"/>
          <w:bCs/>
        </w:rPr>
        <w:t xml:space="preserve">To note the requirement for Parish Council’s to adopt and maintain a Community Resilience Plan in support of the Borough Council’s Resilience Plan </w:t>
      </w:r>
    </w:p>
    <w:p w14:paraId="2253C817" w14:textId="77777777" w:rsidR="00247425" w:rsidRDefault="00247425" w:rsidP="00247425">
      <w:pPr>
        <w:pStyle w:val="NoSpacing"/>
        <w:tabs>
          <w:tab w:val="right" w:pos="8930"/>
        </w:tabs>
        <w:ind w:left="1985" w:right="-1"/>
        <w:rPr>
          <w:rFonts w:ascii="Arial" w:hAnsi="Arial" w:cs="Arial"/>
          <w:bCs/>
        </w:rPr>
      </w:pPr>
    </w:p>
    <w:p w14:paraId="5FFA67E1" w14:textId="0BE6CF46" w:rsidR="00247425" w:rsidRPr="00247425" w:rsidRDefault="00247425" w:rsidP="00247425">
      <w:pPr>
        <w:pStyle w:val="NoSpacing"/>
        <w:pBdr>
          <w:top w:val="single" w:sz="4" w:space="1" w:color="auto"/>
          <w:left w:val="single" w:sz="4" w:space="4" w:color="auto"/>
          <w:bottom w:val="single" w:sz="4" w:space="1" w:color="auto"/>
          <w:right w:val="single" w:sz="4" w:space="4" w:color="auto"/>
        </w:pBdr>
        <w:tabs>
          <w:tab w:val="right" w:pos="8930"/>
        </w:tabs>
        <w:ind w:left="1134" w:right="-1"/>
        <w:rPr>
          <w:rFonts w:ascii="Arial" w:hAnsi="Arial" w:cs="Arial"/>
          <w:b/>
          <w:color w:val="538135" w:themeColor="accent6" w:themeShade="BF"/>
        </w:rPr>
      </w:pPr>
      <w:r>
        <w:rPr>
          <w:rFonts w:ascii="Arial" w:hAnsi="Arial" w:cs="Arial"/>
          <w:b/>
          <w:color w:val="538135" w:themeColor="accent6" w:themeShade="BF"/>
        </w:rPr>
        <w:t xml:space="preserve">RECOMMENDATION – That the </w:t>
      </w:r>
      <w:r w:rsidR="00974725">
        <w:rPr>
          <w:rFonts w:ascii="Arial" w:hAnsi="Arial" w:cs="Arial"/>
          <w:b/>
          <w:color w:val="538135" w:themeColor="accent6" w:themeShade="BF"/>
        </w:rPr>
        <w:t xml:space="preserve">requirement for a </w:t>
      </w:r>
      <w:r>
        <w:rPr>
          <w:rFonts w:ascii="Arial" w:hAnsi="Arial" w:cs="Arial"/>
          <w:b/>
          <w:color w:val="538135" w:themeColor="accent6" w:themeShade="BF"/>
        </w:rPr>
        <w:t xml:space="preserve">Community Resilience Plan be </w:t>
      </w:r>
      <w:r w:rsidR="00974725">
        <w:rPr>
          <w:rFonts w:ascii="Arial" w:hAnsi="Arial" w:cs="Arial"/>
          <w:b/>
          <w:color w:val="538135" w:themeColor="accent6" w:themeShade="BF"/>
        </w:rPr>
        <w:t>noted</w:t>
      </w:r>
    </w:p>
    <w:p w14:paraId="27A19279" w14:textId="77777777" w:rsidR="00247425" w:rsidRDefault="00247425" w:rsidP="00247425">
      <w:pPr>
        <w:pStyle w:val="NoSpacing"/>
        <w:tabs>
          <w:tab w:val="right" w:pos="8930"/>
        </w:tabs>
        <w:ind w:left="851" w:right="-589"/>
        <w:rPr>
          <w:rFonts w:ascii="Arial" w:hAnsi="Arial" w:cs="Arial"/>
          <w:b/>
        </w:rPr>
      </w:pPr>
    </w:p>
    <w:p w14:paraId="0D842FDA" w14:textId="77777777" w:rsidR="00FB453D" w:rsidRDefault="00FB453D" w:rsidP="00247425">
      <w:pPr>
        <w:pStyle w:val="NoSpacing"/>
        <w:tabs>
          <w:tab w:val="right" w:pos="8930"/>
        </w:tabs>
        <w:ind w:left="851" w:right="-589"/>
        <w:rPr>
          <w:rFonts w:ascii="Arial" w:hAnsi="Arial" w:cs="Arial"/>
          <w:b/>
        </w:rPr>
      </w:pPr>
    </w:p>
    <w:p w14:paraId="7E16E25D" w14:textId="77777777" w:rsidR="00FB453D" w:rsidRDefault="00FB453D" w:rsidP="00247425">
      <w:pPr>
        <w:pStyle w:val="NoSpacing"/>
        <w:tabs>
          <w:tab w:val="right" w:pos="8930"/>
        </w:tabs>
        <w:ind w:left="851" w:right="-589"/>
        <w:rPr>
          <w:rFonts w:ascii="Arial" w:hAnsi="Arial" w:cs="Arial"/>
          <w:b/>
        </w:rPr>
      </w:pPr>
    </w:p>
    <w:p w14:paraId="76CE1AA7" w14:textId="77777777" w:rsidR="00FB453D" w:rsidRDefault="00FB453D" w:rsidP="00247425">
      <w:pPr>
        <w:pStyle w:val="NoSpacing"/>
        <w:tabs>
          <w:tab w:val="right" w:pos="8930"/>
        </w:tabs>
        <w:ind w:left="851" w:right="-589"/>
        <w:rPr>
          <w:rFonts w:ascii="Arial" w:hAnsi="Arial" w:cs="Arial"/>
          <w:b/>
        </w:rPr>
      </w:pPr>
    </w:p>
    <w:p w14:paraId="5DEAB31D" w14:textId="2206B5FA" w:rsidR="00247425" w:rsidRDefault="00BC7F27">
      <w:pPr>
        <w:pStyle w:val="NoSpacing"/>
        <w:numPr>
          <w:ilvl w:val="0"/>
          <w:numId w:val="14"/>
        </w:numPr>
        <w:tabs>
          <w:tab w:val="right" w:pos="8930"/>
        </w:tabs>
        <w:ind w:left="1985" w:right="-589" w:hanging="567"/>
        <w:rPr>
          <w:rFonts w:ascii="Arial" w:hAnsi="Arial" w:cs="Arial"/>
          <w:b/>
        </w:rPr>
      </w:pPr>
      <w:r>
        <w:rPr>
          <w:rFonts w:ascii="Arial" w:hAnsi="Arial" w:cs="Arial"/>
          <w:b/>
        </w:rPr>
        <w:t>Community Resilience Plan – Operation</w:t>
      </w:r>
    </w:p>
    <w:p w14:paraId="2AA0D761" w14:textId="77777777" w:rsidR="00BC7F27" w:rsidRDefault="00BC7F27" w:rsidP="00BC7F27">
      <w:pPr>
        <w:pStyle w:val="NoSpacing"/>
        <w:tabs>
          <w:tab w:val="right" w:pos="8930"/>
        </w:tabs>
        <w:ind w:right="-589"/>
        <w:rPr>
          <w:rFonts w:ascii="Arial" w:hAnsi="Arial" w:cs="Arial"/>
          <w:b/>
        </w:rPr>
      </w:pPr>
    </w:p>
    <w:p w14:paraId="28E4E112" w14:textId="6D5C6C37" w:rsidR="00BC7F27" w:rsidRDefault="00BC7F27" w:rsidP="00BC7F27">
      <w:pPr>
        <w:pStyle w:val="NoSpacing"/>
        <w:tabs>
          <w:tab w:val="right" w:pos="8930"/>
        </w:tabs>
        <w:ind w:left="1985" w:right="-589"/>
        <w:rPr>
          <w:rFonts w:ascii="Arial" w:hAnsi="Arial" w:cs="Arial"/>
          <w:i/>
          <w:iCs/>
        </w:rPr>
      </w:pPr>
      <w:r w:rsidRPr="003E0FC0">
        <w:rPr>
          <w:rFonts w:ascii="Arial" w:hAnsi="Arial" w:cs="Arial"/>
          <w:i/>
          <w:iCs/>
        </w:rPr>
        <w:t>To consider the exclusion of the press and public for the following items of</w:t>
      </w:r>
      <w:r>
        <w:rPr>
          <w:rFonts w:ascii="Arial" w:hAnsi="Arial" w:cs="Arial"/>
          <w:i/>
          <w:iCs/>
        </w:rPr>
        <w:t xml:space="preserve"> business</w:t>
      </w:r>
      <w:r w:rsidRPr="003E0FC0">
        <w:rPr>
          <w:rFonts w:ascii="Arial" w:hAnsi="Arial" w:cs="Arial"/>
          <w:i/>
          <w:iCs/>
        </w:rPr>
        <w:t xml:space="preserve"> on the ground that it involves the likely disclosure of exempt </w:t>
      </w:r>
      <w:r>
        <w:rPr>
          <w:rFonts w:ascii="Arial" w:hAnsi="Arial" w:cs="Arial"/>
          <w:i/>
          <w:iCs/>
        </w:rPr>
        <w:t>information</w:t>
      </w:r>
      <w:r w:rsidRPr="003E0FC0">
        <w:rPr>
          <w:rFonts w:ascii="Arial" w:hAnsi="Arial" w:cs="Arial"/>
          <w:i/>
          <w:iCs/>
        </w:rPr>
        <w:t xml:space="preserve"> as defined in Paragraph 4 of Part 1 of Schedule 12A to the Local Government Act 1972</w:t>
      </w:r>
    </w:p>
    <w:p w14:paraId="261AA294" w14:textId="77777777" w:rsidR="00A17272" w:rsidRDefault="00A17272" w:rsidP="00BC7F27">
      <w:pPr>
        <w:pStyle w:val="NoSpacing"/>
        <w:tabs>
          <w:tab w:val="right" w:pos="8930"/>
        </w:tabs>
        <w:ind w:left="1985" w:right="-589"/>
        <w:rPr>
          <w:rFonts w:ascii="Arial" w:hAnsi="Arial" w:cs="Arial"/>
          <w:i/>
          <w:iCs/>
        </w:rPr>
      </w:pPr>
    </w:p>
    <w:p w14:paraId="1C456AAA" w14:textId="3E1A708F" w:rsidR="00A17272" w:rsidRDefault="00A17272">
      <w:pPr>
        <w:pStyle w:val="NoSpacing"/>
        <w:numPr>
          <w:ilvl w:val="0"/>
          <w:numId w:val="14"/>
        </w:numPr>
        <w:tabs>
          <w:tab w:val="right" w:pos="8930"/>
        </w:tabs>
        <w:ind w:left="1985" w:right="-589" w:hanging="567"/>
        <w:rPr>
          <w:rFonts w:ascii="Arial" w:hAnsi="Arial" w:cs="Arial"/>
          <w:b/>
        </w:rPr>
      </w:pPr>
      <w:r>
        <w:rPr>
          <w:rFonts w:ascii="Arial" w:hAnsi="Arial" w:cs="Arial"/>
          <w:b/>
        </w:rPr>
        <w:t>Co-Option</w:t>
      </w:r>
    </w:p>
    <w:p w14:paraId="21D4A752" w14:textId="77777777" w:rsidR="00A17272" w:rsidRDefault="00A17272" w:rsidP="00A17272">
      <w:pPr>
        <w:pStyle w:val="NoSpacing"/>
        <w:tabs>
          <w:tab w:val="right" w:pos="8930"/>
        </w:tabs>
        <w:ind w:right="-589"/>
        <w:rPr>
          <w:rFonts w:ascii="Arial" w:hAnsi="Arial" w:cs="Arial"/>
          <w:b/>
        </w:rPr>
      </w:pPr>
    </w:p>
    <w:p w14:paraId="74C3C1E4" w14:textId="23DCA8C1" w:rsidR="00A17272" w:rsidRPr="0061390F" w:rsidRDefault="00A17272" w:rsidP="00A17272">
      <w:pPr>
        <w:pStyle w:val="NoSpacing"/>
        <w:tabs>
          <w:tab w:val="right" w:pos="8930"/>
        </w:tabs>
        <w:ind w:left="1985" w:right="-1"/>
        <w:rPr>
          <w:rFonts w:ascii="Arial" w:hAnsi="Arial" w:cs="Arial"/>
          <w:b/>
        </w:rPr>
      </w:pPr>
      <w:r>
        <w:rPr>
          <w:rFonts w:ascii="Arial" w:hAnsi="Arial" w:cs="Arial"/>
          <w:bCs/>
        </w:rPr>
        <w:t>Having been circulated to Members in advance of the Meeting to consider applications received to fill the Casual Vacancy arising from the resignation of Former Councillor S Brow</w:t>
      </w:r>
      <w:r w:rsidR="00492BD2">
        <w:rPr>
          <w:rFonts w:ascii="Arial" w:hAnsi="Arial" w:cs="Arial"/>
          <w:bCs/>
        </w:rPr>
        <w:t>n</w:t>
      </w:r>
      <w:r w:rsidR="0061390F">
        <w:rPr>
          <w:rFonts w:ascii="Arial" w:hAnsi="Arial" w:cs="Arial"/>
          <w:bCs/>
        </w:rPr>
        <w:t xml:space="preserve"> </w:t>
      </w:r>
    </w:p>
    <w:p w14:paraId="4B933196" w14:textId="77777777" w:rsidR="00A17272" w:rsidRDefault="00A17272" w:rsidP="00A17272">
      <w:pPr>
        <w:pStyle w:val="NoSpacing"/>
        <w:tabs>
          <w:tab w:val="right" w:pos="8930"/>
        </w:tabs>
        <w:ind w:left="1985" w:right="-1"/>
        <w:rPr>
          <w:rFonts w:ascii="Arial" w:hAnsi="Arial" w:cs="Arial"/>
          <w:bCs/>
        </w:rPr>
      </w:pPr>
    </w:p>
    <w:p w14:paraId="484A92D9" w14:textId="6342BE5E" w:rsidR="00A17272" w:rsidRPr="00A17272" w:rsidRDefault="00A17272" w:rsidP="0061390F">
      <w:pPr>
        <w:pStyle w:val="NoSpacing"/>
        <w:pBdr>
          <w:top w:val="single" w:sz="4" w:space="1" w:color="auto"/>
          <w:left w:val="single" w:sz="4" w:space="4" w:color="auto"/>
          <w:bottom w:val="single" w:sz="4" w:space="1" w:color="auto"/>
          <w:right w:val="single" w:sz="4" w:space="4" w:color="auto"/>
        </w:pBdr>
        <w:tabs>
          <w:tab w:val="right" w:pos="8930"/>
        </w:tabs>
        <w:ind w:left="1134" w:right="-1"/>
        <w:rPr>
          <w:rFonts w:ascii="Arial" w:hAnsi="Arial" w:cs="Arial"/>
          <w:b/>
          <w:color w:val="538135" w:themeColor="accent6" w:themeShade="BF"/>
        </w:rPr>
      </w:pPr>
      <w:r>
        <w:rPr>
          <w:rFonts w:ascii="Arial" w:hAnsi="Arial" w:cs="Arial"/>
          <w:b/>
          <w:color w:val="538135" w:themeColor="accent6" w:themeShade="BF"/>
        </w:rPr>
        <w:t xml:space="preserve">RECOMMENDATION – That </w:t>
      </w:r>
      <w:r w:rsidR="0061390F">
        <w:rPr>
          <w:rFonts w:ascii="Arial" w:hAnsi="Arial" w:cs="Arial"/>
          <w:b/>
          <w:color w:val="538135" w:themeColor="accent6" w:themeShade="BF"/>
        </w:rPr>
        <w:t xml:space="preserve">if the Casual Vacancy be filled </w:t>
      </w:r>
      <w:r>
        <w:rPr>
          <w:rFonts w:ascii="Arial" w:hAnsi="Arial" w:cs="Arial"/>
          <w:b/>
          <w:color w:val="538135" w:themeColor="accent6" w:themeShade="BF"/>
        </w:rPr>
        <w:t xml:space="preserve">the person co-opted be invited to sign the Acceptance of Office </w:t>
      </w:r>
    </w:p>
    <w:p w14:paraId="1C8A78A6" w14:textId="77777777" w:rsidR="00D737B5" w:rsidRDefault="00D737B5" w:rsidP="0061390F">
      <w:pPr>
        <w:pStyle w:val="NoSpacing"/>
        <w:tabs>
          <w:tab w:val="right" w:pos="8930"/>
        </w:tabs>
        <w:ind w:left="1985" w:right="-1"/>
        <w:rPr>
          <w:rFonts w:ascii="Arial" w:hAnsi="Arial" w:cs="Arial"/>
          <w:bCs/>
        </w:rPr>
      </w:pPr>
    </w:p>
    <w:p w14:paraId="37CB16A2" w14:textId="5AEF1246" w:rsidR="00D737B5" w:rsidRPr="00127E3C" w:rsidRDefault="00127E3C">
      <w:pPr>
        <w:pStyle w:val="NoSpacing"/>
        <w:numPr>
          <w:ilvl w:val="0"/>
          <w:numId w:val="14"/>
        </w:numPr>
        <w:tabs>
          <w:tab w:val="right" w:pos="8930"/>
        </w:tabs>
        <w:ind w:left="1985" w:right="-1" w:hanging="567"/>
        <w:rPr>
          <w:rFonts w:ascii="Arial" w:hAnsi="Arial" w:cs="Arial"/>
          <w:bCs/>
        </w:rPr>
      </w:pPr>
      <w:r>
        <w:rPr>
          <w:rFonts w:ascii="Arial" w:hAnsi="Arial" w:cs="Arial"/>
          <w:b/>
        </w:rPr>
        <w:t>South &amp; Southeast in Bloom Awards Presentation</w:t>
      </w:r>
    </w:p>
    <w:p w14:paraId="3F71EF1B" w14:textId="77777777" w:rsidR="00127E3C" w:rsidRDefault="00127E3C" w:rsidP="00127E3C">
      <w:pPr>
        <w:pStyle w:val="NoSpacing"/>
        <w:tabs>
          <w:tab w:val="right" w:pos="8930"/>
        </w:tabs>
        <w:ind w:right="-1"/>
        <w:rPr>
          <w:rFonts w:ascii="Arial" w:hAnsi="Arial" w:cs="Arial"/>
          <w:b/>
        </w:rPr>
      </w:pPr>
    </w:p>
    <w:p w14:paraId="32455D6F" w14:textId="2039707D" w:rsidR="00127E3C" w:rsidRDefault="00127E3C" w:rsidP="00127E3C">
      <w:pPr>
        <w:pStyle w:val="NoSpacing"/>
        <w:tabs>
          <w:tab w:val="right" w:pos="8930"/>
        </w:tabs>
        <w:ind w:left="1985" w:right="-1"/>
        <w:rPr>
          <w:rFonts w:ascii="Arial" w:hAnsi="Arial" w:cs="Arial"/>
          <w:bCs/>
        </w:rPr>
      </w:pPr>
      <w:r>
        <w:rPr>
          <w:rFonts w:ascii="Arial" w:hAnsi="Arial" w:cs="Arial"/>
          <w:bCs/>
        </w:rPr>
        <w:t>To –</w:t>
      </w:r>
    </w:p>
    <w:p w14:paraId="53217B9D" w14:textId="77777777" w:rsidR="00127E3C" w:rsidRDefault="00127E3C" w:rsidP="00127E3C">
      <w:pPr>
        <w:pStyle w:val="NoSpacing"/>
        <w:tabs>
          <w:tab w:val="right" w:pos="8930"/>
        </w:tabs>
        <w:ind w:left="1985" w:right="-1"/>
        <w:rPr>
          <w:rFonts w:ascii="Arial" w:hAnsi="Arial" w:cs="Arial"/>
          <w:bCs/>
        </w:rPr>
      </w:pPr>
    </w:p>
    <w:p w14:paraId="66D603B1" w14:textId="6E3621CF" w:rsidR="00127E3C" w:rsidRDefault="00127E3C">
      <w:pPr>
        <w:pStyle w:val="NoSpacing"/>
        <w:numPr>
          <w:ilvl w:val="0"/>
          <w:numId w:val="23"/>
        </w:numPr>
        <w:tabs>
          <w:tab w:val="right" w:pos="8930"/>
        </w:tabs>
        <w:ind w:right="-1"/>
        <w:rPr>
          <w:rFonts w:ascii="Arial" w:hAnsi="Arial" w:cs="Arial"/>
          <w:bCs/>
        </w:rPr>
      </w:pPr>
      <w:r>
        <w:rPr>
          <w:rFonts w:ascii="Arial" w:hAnsi="Arial" w:cs="Arial"/>
          <w:bCs/>
        </w:rPr>
        <w:t>note that, under the delegated authority granted ay the July Meeting of the Council, two tickets have been ordered for the Awards Presentation at RHS Wisley on 25</w:t>
      </w:r>
      <w:r w:rsidRPr="00127E3C">
        <w:rPr>
          <w:rFonts w:ascii="Arial" w:hAnsi="Arial" w:cs="Arial"/>
          <w:bCs/>
          <w:vertAlign w:val="superscript"/>
        </w:rPr>
        <w:t>th</w:t>
      </w:r>
      <w:r>
        <w:rPr>
          <w:rFonts w:ascii="Arial" w:hAnsi="Arial" w:cs="Arial"/>
          <w:bCs/>
        </w:rPr>
        <w:t xml:space="preserve"> September and</w:t>
      </w:r>
    </w:p>
    <w:p w14:paraId="754DC389" w14:textId="67049D02" w:rsidR="00127E3C" w:rsidRDefault="00127E3C">
      <w:pPr>
        <w:pStyle w:val="NoSpacing"/>
        <w:numPr>
          <w:ilvl w:val="0"/>
          <w:numId w:val="23"/>
        </w:numPr>
        <w:tabs>
          <w:tab w:val="right" w:pos="8930"/>
        </w:tabs>
        <w:ind w:right="-1"/>
        <w:rPr>
          <w:rFonts w:ascii="Arial" w:hAnsi="Arial" w:cs="Arial"/>
          <w:bCs/>
        </w:rPr>
      </w:pPr>
      <w:r>
        <w:rPr>
          <w:rFonts w:ascii="Arial" w:hAnsi="Arial" w:cs="Arial"/>
          <w:bCs/>
        </w:rPr>
        <w:t>determine who is to attend to represent the Parish Council</w:t>
      </w:r>
    </w:p>
    <w:p w14:paraId="53517A1A" w14:textId="77777777" w:rsidR="00127E3C" w:rsidRDefault="00127E3C" w:rsidP="00127E3C">
      <w:pPr>
        <w:pStyle w:val="NoSpacing"/>
        <w:tabs>
          <w:tab w:val="right" w:pos="8930"/>
        </w:tabs>
        <w:ind w:right="-1"/>
        <w:rPr>
          <w:rFonts w:ascii="Arial" w:hAnsi="Arial" w:cs="Arial"/>
          <w:bCs/>
        </w:rPr>
      </w:pPr>
    </w:p>
    <w:p w14:paraId="04DCABD5" w14:textId="1D9CBB00" w:rsidR="00127E3C" w:rsidRPr="00127E3C" w:rsidRDefault="00127E3C" w:rsidP="00127E3C">
      <w:pPr>
        <w:pStyle w:val="NoSpacing"/>
        <w:pBdr>
          <w:top w:val="single" w:sz="4" w:space="1" w:color="auto"/>
          <w:left w:val="single" w:sz="4" w:space="4" w:color="auto"/>
          <w:bottom w:val="single" w:sz="4" w:space="1" w:color="auto"/>
          <w:right w:val="single" w:sz="4" w:space="4" w:color="auto"/>
        </w:pBdr>
        <w:tabs>
          <w:tab w:val="right" w:pos="8930"/>
        </w:tabs>
        <w:ind w:left="1134" w:right="-1"/>
        <w:rPr>
          <w:rFonts w:ascii="Arial" w:hAnsi="Arial" w:cs="Arial"/>
          <w:b/>
          <w:color w:val="538135" w:themeColor="accent6" w:themeShade="BF"/>
        </w:rPr>
      </w:pPr>
      <w:r w:rsidRPr="00127E3C">
        <w:rPr>
          <w:rFonts w:ascii="Arial" w:hAnsi="Arial" w:cs="Arial"/>
          <w:b/>
          <w:color w:val="538135" w:themeColor="accent6" w:themeShade="BF"/>
        </w:rPr>
        <w:t>RECOMMENDATION – That the matter and decision made be noted</w:t>
      </w:r>
    </w:p>
    <w:p w14:paraId="608DEA0F" w14:textId="77777777" w:rsidR="00127E3C" w:rsidRDefault="00127E3C" w:rsidP="00127E3C">
      <w:pPr>
        <w:pStyle w:val="NoSpacing"/>
        <w:tabs>
          <w:tab w:val="right" w:pos="8930"/>
        </w:tabs>
        <w:ind w:left="1985" w:right="-1"/>
        <w:rPr>
          <w:rFonts w:ascii="Arial" w:hAnsi="Arial" w:cs="Arial"/>
          <w:bCs/>
        </w:rPr>
      </w:pPr>
    </w:p>
    <w:p w14:paraId="78A23D77" w14:textId="31095F51" w:rsidR="00BC7F27" w:rsidRDefault="00D737B5">
      <w:pPr>
        <w:pStyle w:val="NoSpacing"/>
        <w:numPr>
          <w:ilvl w:val="0"/>
          <w:numId w:val="14"/>
        </w:numPr>
        <w:tabs>
          <w:tab w:val="right" w:pos="8930"/>
        </w:tabs>
        <w:ind w:left="1985" w:right="-1" w:hanging="567"/>
        <w:rPr>
          <w:rFonts w:ascii="Arial" w:hAnsi="Arial" w:cs="Arial"/>
          <w:b/>
        </w:rPr>
      </w:pPr>
      <w:r>
        <w:rPr>
          <w:rFonts w:ascii="Arial" w:hAnsi="Arial" w:cs="Arial"/>
          <w:b/>
        </w:rPr>
        <w:t>Playground Inspections</w:t>
      </w:r>
    </w:p>
    <w:p w14:paraId="53C35D21" w14:textId="77777777" w:rsidR="00D737B5" w:rsidRDefault="00D737B5" w:rsidP="00D737B5">
      <w:pPr>
        <w:pStyle w:val="NoSpacing"/>
        <w:tabs>
          <w:tab w:val="right" w:pos="8930"/>
        </w:tabs>
        <w:ind w:right="-1"/>
        <w:rPr>
          <w:rFonts w:ascii="Arial" w:hAnsi="Arial" w:cs="Arial"/>
          <w:b/>
        </w:rPr>
      </w:pPr>
    </w:p>
    <w:p w14:paraId="67BF6D75" w14:textId="77777777" w:rsidR="00D737B5" w:rsidRPr="00D737B5" w:rsidRDefault="00D737B5" w:rsidP="00D737B5">
      <w:pPr>
        <w:ind w:left="1985"/>
        <w:rPr>
          <w:rFonts w:ascii="Arial" w:hAnsi="Arial" w:cs="Arial"/>
        </w:rPr>
      </w:pPr>
      <w:r w:rsidRPr="00D737B5">
        <w:rPr>
          <w:rFonts w:ascii="Arial" w:hAnsi="Arial" w:cs="Arial"/>
        </w:rPr>
        <w:t>Having been circulated to Members in advance of the Meeting, to –</w:t>
      </w:r>
    </w:p>
    <w:p w14:paraId="35D70070" w14:textId="77777777" w:rsidR="00D737B5" w:rsidRPr="00D737B5" w:rsidRDefault="00D737B5">
      <w:pPr>
        <w:pStyle w:val="ListParagraph"/>
        <w:numPr>
          <w:ilvl w:val="0"/>
          <w:numId w:val="19"/>
        </w:numPr>
        <w:ind w:left="3402"/>
        <w:rPr>
          <w:rFonts w:ascii="Arial" w:hAnsi="Arial" w:cs="Arial"/>
        </w:rPr>
      </w:pPr>
      <w:r w:rsidRPr="00D737B5">
        <w:rPr>
          <w:rFonts w:ascii="Arial" w:hAnsi="Arial" w:cs="Arial"/>
        </w:rPr>
        <w:t>note receipt of the Playground Inspection Annual Reports for both Oakfield Park and Chestnut Grove and</w:t>
      </w:r>
    </w:p>
    <w:p w14:paraId="1438A7D9" w14:textId="6C61D33D" w:rsidR="00D737B5" w:rsidRPr="00D737B5" w:rsidRDefault="00D737B5">
      <w:pPr>
        <w:pStyle w:val="ListParagraph"/>
        <w:numPr>
          <w:ilvl w:val="0"/>
          <w:numId w:val="19"/>
        </w:numPr>
        <w:ind w:left="3402"/>
        <w:rPr>
          <w:rFonts w:ascii="Arial" w:hAnsi="Arial" w:cs="Arial"/>
        </w:rPr>
      </w:pPr>
      <w:r w:rsidRPr="00D737B5">
        <w:rPr>
          <w:rFonts w:ascii="Arial" w:hAnsi="Arial" w:cs="Arial"/>
        </w:rPr>
        <w:t xml:space="preserve">having noted the results, agree that no action be taken other than monitoring those items of equipment </w:t>
      </w:r>
      <w:r w:rsidR="00DE21CA">
        <w:rPr>
          <w:rFonts w:ascii="Arial" w:hAnsi="Arial" w:cs="Arial"/>
        </w:rPr>
        <w:t xml:space="preserve">as </w:t>
      </w:r>
      <w:r w:rsidRPr="00D737B5">
        <w:rPr>
          <w:rFonts w:ascii="Arial" w:hAnsi="Arial" w:cs="Arial"/>
        </w:rPr>
        <w:t>identified in the Report</w:t>
      </w:r>
    </w:p>
    <w:p w14:paraId="5C8BFD88" w14:textId="77777777" w:rsidR="00D737B5" w:rsidRPr="00D737B5" w:rsidRDefault="00D737B5" w:rsidP="00D737B5">
      <w:pPr>
        <w:pBdr>
          <w:top w:val="single" w:sz="4" w:space="1" w:color="auto"/>
          <w:left w:val="single" w:sz="4" w:space="4" w:color="auto"/>
          <w:bottom w:val="single" w:sz="4" w:space="1" w:color="auto"/>
          <w:right w:val="single" w:sz="4" w:space="4" w:color="auto"/>
        </w:pBdr>
        <w:ind w:left="1134"/>
        <w:rPr>
          <w:rFonts w:ascii="Arial" w:hAnsi="Arial" w:cs="Arial"/>
          <w:b/>
          <w:bCs/>
          <w:color w:val="538135" w:themeColor="accent6" w:themeShade="BF"/>
        </w:rPr>
      </w:pPr>
      <w:r w:rsidRPr="00D737B5">
        <w:rPr>
          <w:rFonts w:ascii="Arial" w:hAnsi="Arial" w:cs="Arial"/>
          <w:b/>
          <w:bCs/>
          <w:color w:val="538135" w:themeColor="accent6" w:themeShade="BF"/>
        </w:rPr>
        <w:t xml:space="preserve">RECOMMENDATION – That the receipt of the Reports be noted and the suggested monitoring agreed </w:t>
      </w:r>
    </w:p>
    <w:p w14:paraId="7933EAC7" w14:textId="7294EE43" w:rsidR="00D737B5" w:rsidRDefault="006A77B3" w:rsidP="006A77B3">
      <w:pPr>
        <w:pStyle w:val="NoSpacing"/>
        <w:numPr>
          <w:ilvl w:val="0"/>
          <w:numId w:val="27"/>
        </w:numPr>
        <w:tabs>
          <w:tab w:val="right" w:pos="8930"/>
        </w:tabs>
        <w:ind w:left="1985" w:right="-1" w:hanging="567"/>
        <w:rPr>
          <w:rFonts w:ascii="Arial" w:hAnsi="Arial" w:cs="Arial"/>
          <w:b/>
        </w:rPr>
      </w:pPr>
      <w:r>
        <w:rPr>
          <w:rFonts w:ascii="Arial" w:hAnsi="Arial" w:cs="Arial"/>
          <w:b/>
        </w:rPr>
        <w:t>Pavilion Electricity</w:t>
      </w:r>
    </w:p>
    <w:p w14:paraId="5825E2E6" w14:textId="77777777" w:rsidR="006A77B3" w:rsidRDefault="006A77B3" w:rsidP="006A77B3">
      <w:pPr>
        <w:pStyle w:val="NoSpacing"/>
        <w:tabs>
          <w:tab w:val="right" w:pos="8930"/>
        </w:tabs>
        <w:ind w:right="-1"/>
        <w:rPr>
          <w:rFonts w:ascii="Arial" w:hAnsi="Arial" w:cs="Arial"/>
          <w:b/>
        </w:rPr>
      </w:pPr>
    </w:p>
    <w:p w14:paraId="6CD4D482" w14:textId="77777777" w:rsidR="006A77B3" w:rsidRDefault="006A77B3" w:rsidP="006A77B3">
      <w:pPr>
        <w:ind w:left="1985"/>
        <w:rPr>
          <w:rFonts w:ascii="Arial" w:hAnsi="Arial" w:cs="Arial"/>
        </w:rPr>
      </w:pPr>
      <w:r>
        <w:rPr>
          <w:rFonts w:ascii="Arial" w:hAnsi="Arial" w:cs="Arial"/>
        </w:rPr>
        <w:t>To note that, following an increase in the Pavilion Electricity charges and the absence of an explanation (including clarification of the payments generated form the Pavilion’s Solar Panel) from the Supplier, letters have been sent to the Supplier’s Chief Executive Officer and the Managing Director – Customers</w:t>
      </w:r>
    </w:p>
    <w:p w14:paraId="3BE97D08" w14:textId="77777777" w:rsidR="006A77B3" w:rsidRPr="006A77B3" w:rsidRDefault="006A77B3" w:rsidP="006A77B3">
      <w:pPr>
        <w:pBdr>
          <w:top w:val="single" w:sz="4" w:space="1" w:color="auto"/>
          <w:left w:val="single" w:sz="4" w:space="4" w:color="auto"/>
          <w:bottom w:val="single" w:sz="4" w:space="1" w:color="auto"/>
          <w:right w:val="single" w:sz="4" w:space="4" w:color="auto"/>
        </w:pBdr>
        <w:ind w:left="1134"/>
        <w:rPr>
          <w:rFonts w:ascii="Arial" w:hAnsi="Arial" w:cs="Arial"/>
          <w:b/>
          <w:bCs/>
          <w:color w:val="538135" w:themeColor="accent6" w:themeShade="BF"/>
        </w:rPr>
      </w:pPr>
      <w:r w:rsidRPr="006A77B3">
        <w:rPr>
          <w:rFonts w:ascii="Arial" w:hAnsi="Arial" w:cs="Arial"/>
          <w:b/>
          <w:bCs/>
          <w:color w:val="538135" w:themeColor="accent6" w:themeShade="BF"/>
        </w:rPr>
        <w:t>RECOMMENDATION – That the matter be noted</w:t>
      </w:r>
    </w:p>
    <w:p w14:paraId="6FE4A300" w14:textId="77777777" w:rsidR="00FB453D" w:rsidRDefault="00FB453D" w:rsidP="00FB453D">
      <w:pPr>
        <w:pStyle w:val="NoSpacing"/>
        <w:tabs>
          <w:tab w:val="right" w:pos="8930"/>
        </w:tabs>
        <w:ind w:left="1985" w:right="-589"/>
        <w:rPr>
          <w:rFonts w:ascii="Arial" w:hAnsi="Arial" w:cs="Arial"/>
          <w:b/>
          <w:i/>
          <w:iCs/>
        </w:rPr>
      </w:pPr>
    </w:p>
    <w:p w14:paraId="1EF0CB80" w14:textId="77777777" w:rsidR="00FB453D" w:rsidRDefault="00FB453D" w:rsidP="00FB453D">
      <w:pPr>
        <w:pStyle w:val="NoSpacing"/>
        <w:tabs>
          <w:tab w:val="right" w:pos="8930"/>
        </w:tabs>
        <w:ind w:left="1985" w:right="-589"/>
        <w:rPr>
          <w:rFonts w:ascii="Arial" w:hAnsi="Arial" w:cs="Arial"/>
          <w:b/>
          <w:i/>
          <w:iCs/>
        </w:rPr>
      </w:pPr>
    </w:p>
    <w:p w14:paraId="3BA1D460" w14:textId="77777777" w:rsidR="00FB453D" w:rsidRDefault="00FB453D" w:rsidP="00FB453D">
      <w:pPr>
        <w:pStyle w:val="NoSpacing"/>
        <w:tabs>
          <w:tab w:val="right" w:pos="8930"/>
        </w:tabs>
        <w:ind w:left="1985" w:right="-589"/>
        <w:rPr>
          <w:rFonts w:ascii="Arial" w:hAnsi="Arial" w:cs="Arial"/>
          <w:b/>
          <w:i/>
          <w:iCs/>
        </w:rPr>
      </w:pPr>
    </w:p>
    <w:p w14:paraId="74CAF232" w14:textId="77777777" w:rsidR="00FB453D" w:rsidRDefault="00FB453D" w:rsidP="00FB453D">
      <w:pPr>
        <w:pStyle w:val="NoSpacing"/>
        <w:tabs>
          <w:tab w:val="right" w:pos="8930"/>
        </w:tabs>
        <w:ind w:left="1985" w:right="-589"/>
        <w:rPr>
          <w:rFonts w:ascii="Arial" w:hAnsi="Arial" w:cs="Arial"/>
          <w:b/>
          <w:i/>
          <w:iCs/>
        </w:rPr>
      </w:pPr>
    </w:p>
    <w:p w14:paraId="102EE7E6" w14:textId="77777777" w:rsidR="00FB453D" w:rsidRDefault="00FB453D" w:rsidP="00FB453D">
      <w:pPr>
        <w:pStyle w:val="NoSpacing"/>
        <w:tabs>
          <w:tab w:val="right" w:pos="8930"/>
        </w:tabs>
        <w:ind w:left="1985" w:right="-589"/>
        <w:rPr>
          <w:rFonts w:ascii="Arial" w:hAnsi="Arial" w:cs="Arial"/>
          <w:b/>
          <w:i/>
          <w:iCs/>
        </w:rPr>
      </w:pPr>
    </w:p>
    <w:p w14:paraId="2B3B93B5" w14:textId="77777777" w:rsidR="00FB453D" w:rsidRDefault="00FB453D" w:rsidP="00FB453D">
      <w:pPr>
        <w:pStyle w:val="NoSpacing"/>
        <w:tabs>
          <w:tab w:val="right" w:pos="8930"/>
        </w:tabs>
        <w:ind w:left="1985" w:right="-589"/>
        <w:rPr>
          <w:rFonts w:ascii="Arial" w:hAnsi="Arial" w:cs="Arial"/>
          <w:b/>
          <w:i/>
          <w:iCs/>
        </w:rPr>
      </w:pPr>
    </w:p>
    <w:p w14:paraId="7FD5D0F1" w14:textId="77777777" w:rsidR="00FB453D" w:rsidRDefault="00FB453D" w:rsidP="00FB453D">
      <w:pPr>
        <w:pStyle w:val="NoSpacing"/>
        <w:tabs>
          <w:tab w:val="right" w:pos="8930"/>
        </w:tabs>
        <w:ind w:left="1985" w:right="-589"/>
        <w:rPr>
          <w:rFonts w:ascii="Arial" w:hAnsi="Arial" w:cs="Arial"/>
          <w:b/>
          <w:i/>
          <w:iCs/>
        </w:rPr>
      </w:pPr>
    </w:p>
    <w:p w14:paraId="2F9198EE" w14:textId="77777777" w:rsidR="00FB453D" w:rsidRDefault="00FB453D" w:rsidP="00FB453D">
      <w:pPr>
        <w:pStyle w:val="NoSpacing"/>
        <w:tabs>
          <w:tab w:val="right" w:pos="8930"/>
        </w:tabs>
        <w:ind w:left="1985" w:right="-589"/>
        <w:rPr>
          <w:rFonts w:ascii="Arial" w:hAnsi="Arial" w:cs="Arial"/>
          <w:b/>
          <w:i/>
          <w:iCs/>
        </w:rPr>
      </w:pPr>
    </w:p>
    <w:p w14:paraId="6D34CF03" w14:textId="77777777" w:rsidR="00FB453D" w:rsidRPr="00FB453D" w:rsidRDefault="00FB453D" w:rsidP="00FB453D">
      <w:pPr>
        <w:pStyle w:val="NoSpacing"/>
        <w:tabs>
          <w:tab w:val="right" w:pos="8930"/>
        </w:tabs>
        <w:ind w:left="1985" w:right="-589"/>
        <w:rPr>
          <w:rFonts w:ascii="Arial" w:hAnsi="Arial" w:cs="Arial"/>
          <w:b/>
          <w:i/>
          <w:iCs/>
        </w:rPr>
      </w:pPr>
    </w:p>
    <w:p w14:paraId="4B00223A" w14:textId="5BE15E1F" w:rsidR="00192369" w:rsidRPr="0086262E" w:rsidRDefault="0086262E" w:rsidP="0086262E">
      <w:pPr>
        <w:pStyle w:val="NoSpacing"/>
        <w:numPr>
          <w:ilvl w:val="0"/>
          <w:numId w:val="27"/>
        </w:numPr>
        <w:tabs>
          <w:tab w:val="right" w:pos="8930"/>
        </w:tabs>
        <w:ind w:left="1985" w:right="-589" w:hanging="567"/>
        <w:rPr>
          <w:rFonts w:ascii="Arial" w:hAnsi="Arial" w:cs="Arial"/>
          <w:b/>
          <w:i/>
          <w:iCs/>
        </w:rPr>
      </w:pPr>
      <w:r w:rsidRPr="0086262E">
        <w:rPr>
          <w:rFonts w:ascii="Arial" w:hAnsi="Arial" w:cs="Arial"/>
          <w:b/>
        </w:rPr>
        <w:t>Remembrance Day Service</w:t>
      </w:r>
    </w:p>
    <w:p w14:paraId="3A194A6E" w14:textId="77777777" w:rsidR="0086262E" w:rsidRDefault="0086262E" w:rsidP="0086262E">
      <w:pPr>
        <w:pStyle w:val="NoSpacing"/>
        <w:tabs>
          <w:tab w:val="right" w:pos="8930"/>
        </w:tabs>
        <w:ind w:right="-589"/>
        <w:rPr>
          <w:rFonts w:ascii="Arial" w:hAnsi="Arial" w:cs="Arial"/>
          <w:b/>
        </w:rPr>
      </w:pPr>
    </w:p>
    <w:p w14:paraId="4F673FB6" w14:textId="4D27A312" w:rsidR="0086262E" w:rsidRDefault="0086262E" w:rsidP="0086262E">
      <w:pPr>
        <w:pStyle w:val="NoSpacing"/>
        <w:tabs>
          <w:tab w:val="right" w:pos="8930"/>
        </w:tabs>
        <w:ind w:left="1985" w:right="-589"/>
        <w:rPr>
          <w:rFonts w:ascii="Arial" w:hAnsi="Arial" w:cs="Arial"/>
          <w:bCs/>
        </w:rPr>
      </w:pPr>
      <w:r>
        <w:rPr>
          <w:rFonts w:ascii="Arial" w:hAnsi="Arial" w:cs="Arial"/>
          <w:bCs/>
        </w:rPr>
        <w:t xml:space="preserve">To – </w:t>
      </w:r>
    </w:p>
    <w:p w14:paraId="6315DC6A" w14:textId="511D7C1E" w:rsidR="0086262E" w:rsidRPr="0086262E" w:rsidRDefault="0086262E" w:rsidP="0086262E">
      <w:pPr>
        <w:pStyle w:val="NoSpacing"/>
        <w:numPr>
          <w:ilvl w:val="0"/>
          <w:numId w:val="39"/>
        </w:numPr>
        <w:tabs>
          <w:tab w:val="right" w:pos="8930"/>
        </w:tabs>
        <w:ind w:right="-1"/>
        <w:rPr>
          <w:rFonts w:ascii="Arial" w:hAnsi="Arial" w:cs="Arial"/>
          <w:bCs/>
          <w:i/>
          <w:iCs/>
        </w:rPr>
      </w:pPr>
      <w:r>
        <w:rPr>
          <w:rFonts w:ascii="Arial" w:hAnsi="Arial" w:cs="Arial"/>
          <w:bCs/>
        </w:rPr>
        <w:t xml:space="preserve">note that the arrangements for the Remembrance Day Service are in hand and </w:t>
      </w:r>
    </w:p>
    <w:p w14:paraId="7CC2721F" w14:textId="408CA226" w:rsidR="0086262E" w:rsidRPr="0086262E" w:rsidRDefault="0086262E" w:rsidP="0086262E">
      <w:pPr>
        <w:pStyle w:val="NoSpacing"/>
        <w:numPr>
          <w:ilvl w:val="0"/>
          <w:numId w:val="39"/>
        </w:numPr>
        <w:tabs>
          <w:tab w:val="right" w:pos="8930"/>
        </w:tabs>
        <w:ind w:right="-1"/>
        <w:rPr>
          <w:rFonts w:ascii="Arial" w:hAnsi="Arial" w:cs="Arial"/>
          <w:bCs/>
          <w:i/>
          <w:iCs/>
        </w:rPr>
      </w:pPr>
      <w:r>
        <w:rPr>
          <w:rFonts w:ascii="Arial" w:hAnsi="Arial" w:cs="Arial"/>
          <w:bCs/>
        </w:rPr>
        <w:t>confirm that the Chairman w</w:t>
      </w:r>
      <w:r w:rsidR="00492BD2">
        <w:rPr>
          <w:rFonts w:ascii="Arial" w:hAnsi="Arial" w:cs="Arial"/>
          <w:bCs/>
        </w:rPr>
        <w:t>ill</w:t>
      </w:r>
      <w:r>
        <w:rPr>
          <w:rFonts w:ascii="Arial" w:hAnsi="Arial" w:cs="Arial"/>
          <w:bCs/>
        </w:rPr>
        <w:t xml:space="preserve"> be able to do one of the Reading’s at the 10.30 Service at St Michael &amp; All Angels Church or, if not, to make alternative arrangements</w:t>
      </w:r>
    </w:p>
    <w:p w14:paraId="1BB08118" w14:textId="77777777" w:rsidR="0086262E" w:rsidRDefault="0086262E" w:rsidP="0086262E">
      <w:pPr>
        <w:pStyle w:val="NoSpacing"/>
        <w:tabs>
          <w:tab w:val="right" w:pos="8930"/>
        </w:tabs>
        <w:ind w:right="-1"/>
        <w:rPr>
          <w:rFonts w:ascii="Arial" w:hAnsi="Arial" w:cs="Arial"/>
          <w:bCs/>
        </w:rPr>
      </w:pPr>
    </w:p>
    <w:p w14:paraId="27F4AB02" w14:textId="24C4B77D" w:rsidR="0086262E" w:rsidRPr="0086262E" w:rsidRDefault="0086262E" w:rsidP="0086262E">
      <w:pPr>
        <w:pStyle w:val="NoSpacing"/>
        <w:pBdr>
          <w:top w:val="single" w:sz="4" w:space="1" w:color="auto"/>
          <w:left w:val="single" w:sz="4" w:space="4" w:color="auto"/>
          <w:bottom w:val="single" w:sz="4" w:space="1" w:color="auto"/>
          <w:right w:val="single" w:sz="4" w:space="4" w:color="auto"/>
        </w:pBdr>
        <w:tabs>
          <w:tab w:val="right" w:pos="8930"/>
        </w:tabs>
        <w:ind w:left="1134" w:right="-1"/>
        <w:rPr>
          <w:rFonts w:ascii="Arial" w:hAnsi="Arial" w:cs="Arial"/>
          <w:b/>
          <w:i/>
          <w:iCs/>
          <w:color w:val="538135" w:themeColor="accent6" w:themeShade="BF"/>
        </w:rPr>
      </w:pPr>
      <w:r>
        <w:rPr>
          <w:rFonts w:ascii="Arial" w:hAnsi="Arial" w:cs="Arial"/>
          <w:b/>
          <w:color w:val="538135" w:themeColor="accent6" w:themeShade="BF"/>
        </w:rPr>
        <w:t>RECOMMENDATION – That matters be noted and the Church be advised as to who would attend the Church Service on behalf of the Council</w:t>
      </w:r>
    </w:p>
    <w:p w14:paraId="44C9743B" w14:textId="66C463A5" w:rsidR="007F706F" w:rsidRPr="007F706F" w:rsidRDefault="007F706F" w:rsidP="007F706F">
      <w:pPr>
        <w:pStyle w:val="NormalWeb"/>
        <w:numPr>
          <w:ilvl w:val="0"/>
          <w:numId w:val="45"/>
        </w:numPr>
        <w:tabs>
          <w:tab w:val="left" w:pos="1442"/>
        </w:tabs>
        <w:ind w:left="1985" w:hanging="567"/>
        <w:rPr>
          <w:rFonts w:ascii="Arial" w:hAnsi="Arial" w:cs="Arial"/>
          <w:b/>
          <w:bCs/>
          <w:color w:val="000000"/>
          <w:sz w:val="22"/>
          <w:szCs w:val="22"/>
        </w:rPr>
      </w:pPr>
      <w:r w:rsidRPr="007F706F">
        <w:rPr>
          <w:rFonts w:ascii="Arial" w:hAnsi="Arial" w:cs="Arial"/>
          <w:b/>
          <w:bCs/>
          <w:color w:val="000000"/>
          <w:sz w:val="22"/>
          <w:szCs w:val="22"/>
        </w:rPr>
        <w:t>October Meeting of the Council</w:t>
      </w:r>
    </w:p>
    <w:p w14:paraId="7F7CD81E" w14:textId="02D1D21D" w:rsidR="007F706F" w:rsidRPr="007F706F" w:rsidRDefault="007F706F" w:rsidP="007F706F">
      <w:pPr>
        <w:pStyle w:val="NormalWeb"/>
        <w:ind w:left="1985"/>
        <w:rPr>
          <w:rFonts w:ascii="Arial" w:hAnsi="Arial" w:cs="Arial"/>
          <w:color w:val="000000"/>
          <w:sz w:val="22"/>
          <w:szCs w:val="22"/>
        </w:rPr>
      </w:pPr>
      <w:r w:rsidRPr="007F706F">
        <w:rPr>
          <w:rFonts w:ascii="Arial" w:hAnsi="Arial" w:cs="Arial"/>
          <w:color w:val="000000"/>
          <w:sz w:val="22"/>
          <w:szCs w:val="22"/>
        </w:rPr>
        <w:t xml:space="preserve">To agree that, due to the Clerk’s Leave, the </w:t>
      </w:r>
      <w:r>
        <w:rPr>
          <w:rFonts w:ascii="Arial" w:hAnsi="Arial" w:cs="Arial"/>
          <w:color w:val="000000"/>
          <w:sz w:val="22"/>
          <w:szCs w:val="22"/>
        </w:rPr>
        <w:t>next</w:t>
      </w:r>
      <w:r w:rsidRPr="007F706F">
        <w:rPr>
          <w:rFonts w:ascii="Arial" w:hAnsi="Arial" w:cs="Arial"/>
          <w:color w:val="000000"/>
          <w:sz w:val="22"/>
          <w:szCs w:val="22"/>
        </w:rPr>
        <w:t xml:space="preserve"> Meeting of the Council be </w:t>
      </w:r>
      <w:r>
        <w:rPr>
          <w:rFonts w:ascii="Arial" w:hAnsi="Arial" w:cs="Arial"/>
          <w:color w:val="000000"/>
          <w:sz w:val="22"/>
          <w:szCs w:val="22"/>
        </w:rPr>
        <w:t xml:space="preserve">moved </w:t>
      </w:r>
      <w:r w:rsidRPr="007F706F">
        <w:rPr>
          <w:rFonts w:ascii="Arial" w:hAnsi="Arial" w:cs="Arial"/>
          <w:color w:val="000000"/>
          <w:sz w:val="22"/>
          <w:szCs w:val="22"/>
        </w:rPr>
        <w:t>from Wednesday 7</w:t>
      </w:r>
      <w:r w:rsidRPr="007F706F">
        <w:rPr>
          <w:rFonts w:ascii="Arial" w:hAnsi="Arial" w:cs="Arial"/>
          <w:color w:val="000000"/>
          <w:sz w:val="22"/>
          <w:szCs w:val="22"/>
          <w:vertAlign w:val="superscript"/>
        </w:rPr>
        <w:t>th</w:t>
      </w:r>
      <w:r>
        <w:rPr>
          <w:rFonts w:ascii="Arial" w:hAnsi="Arial" w:cs="Arial"/>
          <w:color w:val="000000"/>
          <w:sz w:val="22"/>
          <w:szCs w:val="22"/>
        </w:rPr>
        <w:t xml:space="preserve"> October</w:t>
      </w:r>
      <w:r w:rsidRPr="007F706F">
        <w:rPr>
          <w:rFonts w:ascii="Arial" w:hAnsi="Arial" w:cs="Arial"/>
          <w:color w:val="000000"/>
          <w:sz w:val="22"/>
          <w:szCs w:val="22"/>
        </w:rPr>
        <w:t xml:space="preserve"> to Wednesday 14</w:t>
      </w:r>
      <w:r w:rsidRPr="007F706F">
        <w:rPr>
          <w:rFonts w:ascii="Arial" w:hAnsi="Arial" w:cs="Arial"/>
          <w:color w:val="000000"/>
          <w:sz w:val="22"/>
          <w:szCs w:val="22"/>
          <w:vertAlign w:val="superscript"/>
        </w:rPr>
        <w:t>th</w:t>
      </w:r>
      <w:r>
        <w:rPr>
          <w:rFonts w:ascii="Arial" w:hAnsi="Arial" w:cs="Arial"/>
          <w:color w:val="000000"/>
          <w:sz w:val="22"/>
          <w:szCs w:val="22"/>
        </w:rPr>
        <w:t xml:space="preserve"> October</w:t>
      </w:r>
    </w:p>
    <w:p w14:paraId="737BEB2F" w14:textId="378CAD0B" w:rsidR="007F706F" w:rsidRPr="007F706F" w:rsidRDefault="007F706F" w:rsidP="007F706F">
      <w:pPr>
        <w:pStyle w:val="NormalWeb"/>
        <w:pBdr>
          <w:top w:val="single" w:sz="4" w:space="1" w:color="auto"/>
          <w:left w:val="single" w:sz="4" w:space="4" w:color="auto"/>
          <w:bottom w:val="single" w:sz="4" w:space="1" w:color="auto"/>
          <w:right w:val="single" w:sz="4" w:space="4" w:color="auto"/>
        </w:pBdr>
        <w:ind w:left="1134"/>
        <w:rPr>
          <w:rFonts w:ascii="Arial" w:hAnsi="Arial" w:cs="Arial"/>
          <w:b/>
          <w:bCs/>
          <w:color w:val="538135" w:themeColor="accent6" w:themeShade="BF"/>
          <w:sz w:val="22"/>
          <w:szCs w:val="22"/>
        </w:rPr>
      </w:pPr>
      <w:r w:rsidRPr="007F706F">
        <w:rPr>
          <w:rFonts w:ascii="Arial" w:hAnsi="Arial" w:cs="Arial"/>
          <w:b/>
          <w:bCs/>
          <w:color w:val="538135" w:themeColor="accent6" w:themeShade="BF"/>
          <w:sz w:val="22"/>
          <w:szCs w:val="22"/>
        </w:rPr>
        <w:t>RECOMMENDATION – That the date of the Meeting be moved</w:t>
      </w:r>
    </w:p>
    <w:p w14:paraId="7A2BE6B4" w14:textId="165FE8D5" w:rsidR="00C95F77" w:rsidRPr="00C95F77" w:rsidRDefault="00C95F77" w:rsidP="00C95F77">
      <w:pPr>
        <w:pStyle w:val="NoSpacing"/>
        <w:numPr>
          <w:ilvl w:val="0"/>
          <w:numId w:val="45"/>
        </w:numPr>
        <w:tabs>
          <w:tab w:val="right" w:pos="8930"/>
        </w:tabs>
        <w:ind w:left="1985" w:right="-589" w:hanging="567"/>
        <w:rPr>
          <w:rFonts w:ascii="Arial" w:hAnsi="Arial" w:cs="Arial"/>
          <w:bCs/>
        </w:rPr>
      </w:pPr>
      <w:r>
        <w:rPr>
          <w:rFonts w:ascii="Arial" w:hAnsi="Arial" w:cs="Arial"/>
          <w:b/>
        </w:rPr>
        <w:t>Oakfield Park Football</w:t>
      </w:r>
    </w:p>
    <w:p w14:paraId="154904BF" w14:textId="77777777" w:rsidR="00C95F77" w:rsidRDefault="00C95F77" w:rsidP="00C95F77">
      <w:pPr>
        <w:pStyle w:val="NoSpacing"/>
        <w:tabs>
          <w:tab w:val="right" w:pos="8930"/>
        </w:tabs>
        <w:ind w:right="-589"/>
        <w:rPr>
          <w:rFonts w:ascii="Arial" w:hAnsi="Arial" w:cs="Arial"/>
          <w:b/>
        </w:rPr>
      </w:pPr>
    </w:p>
    <w:p w14:paraId="7F5FE692" w14:textId="77777777" w:rsidR="00C95F77" w:rsidRDefault="00C95F77" w:rsidP="00C95F77">
      <w:pPr>
        <w:ind w:left="1985"/>
        <w:rPr>
          <w:rFonts w:ascii="Arial" w:hAnsi="Arial" w:cs="Arial"/>
        </w:rPr>
      </w:pPr>
      <w:r>
        <w:rPr>
          <w:rFonts w:ascii="Arial" w:hAnsi="Arial" w:cs="Arial"/>
        </w:rPr>
        <w:t>To note that -</w:t>
      </w:r>
    </w:p>
    <w:p w14:paraId="1D1D7995" w14:textId="77777777" w:rsidR="00C95F77" w:rsidRDefault="00C95F77" w:rsidP="00C95F77">
      <w:pPr>
        <w:pStyle w:val="ListParagraph"/>
        <w:numPr>
          <w:ilvl w:val="0"/>
          <w:numId w:val="54"/>
        </w:numPr>
        <w:spacing w:line="256" w:lineRule="auto"/>
        <w:ind w:left="2835" w:hanging="425"/>
        <w:rPr>
          <w:rFonts w:ascii="Arial" w:hAnsi="Arial" w:cs="Arial"/>
        </w:rPr>
      </w:pPr>
      <w:r>
        <w:rPr>
          <w:rFonts w:ascii="Arial" w:hAnsi="Arial" w:cs="Arial"/>
        </w:rPr>
        <w:t>Dartford Royals Football Club advised on 25</w:t>
      </w:r>
      <w:r>
        <w:rPr>
          <w:rFonts w:ascii="Arial" w:hAnsi="Arial" w:cs="Arial"/>
          <w:vertAlign w:val="superscript"/>
        </w:rPr>
        <w:t>th</w:t>
      </w:r>
      <w:r>
        <w:rPr>
          <w:rFonts w:ascii="Arial" w:hAnsi="Arial" w:cs="Arial"/>
        </w:rPr>
        <w:t xml:space="preserve"> August 2026 that, having found a larger venue, the Club no longer requires the use of Oakfield Park of a weekend and will be removing the Club’s Goal Posts and returning the keys to the External Toilets </w:t>
      </w:r>
    </w:p>
    <w:p w14:paraId="0ECE1D6D" w14:textId="1B156631" w:rsidR="00C95F77" w:rsidRDefault="00C95F77" w:rsidP="00C95F77">
      <w:pPr>
        <w:pStyle w:val="ListParagraph"/>
        <w:numPr>
          <w:ilvl w:val="0"/>
          <w:numId w:val="54"/>
        </w:numPr>
        <w:spacing w:line="256" w:lineRule="auto"/>
        <w:ind w:left="2835" w:hanging="425"/>
        <w:rPr>
          <w:rFonts w:ascii="Arial" w:hAnsi="Arial" w:cs="Arial"/>
        </w:rPr>
      </w:pPr>
      <w:r>
        <w:rPr>
          <w:rFonts w:ascii="Arial" w:hAnsi="Arial" w:cs="Arial"/>
        </w:rPr>
        <w:t>this will impact on the 2026/27 Budget where a provision was made for an income of £2,000</w:t>
      </w:r>
      <w:r w:rsidR="003F0BF9">
        <w:rPr>
          <w:rFonts w:ascii="Arial" w:hAnsi="Arial" w:cs="Arial"/>
        </w:rPr>
        <w:t xml:space="preserve"> but partly offset by the late payment of £900 for 2025/26 and</w:t>
      </w:r>
    </w:p>
    <w:p w14:paraId="342C7DAF" w14:textId="6673D159" w:rsidR="00C95F77" w:rsidRPr="003F0BF9" w:rsidRDefault="00C95F77" w:rsidP="00D53940">
      <w:pPr>
        <w:pStyle w:val="ListParagraph"/>
        <w:numPr>
          <w:ilvl w:val="0"/>
          <w:numId w:val="54"/>
        </w:numPr>
        <w:spacing w:line="256" w:lineRule="auto"/>
        <w:ind w:left="2835" w:hanging="425"/>
        <w:rPr>
          <w:rFonts w:ascii="Arial" w:hAnsi="Arial" w:cs="Arial"/>
        </w:rPr>
      </w:pPr>
      <w:r w:rsidRPr="003F0BF9">
        <w:rPr>
          <w:rFonts w:ascii="Arial" w:hAnsi="Arial" w:cs="Arial"/>
        </w:rPr>
        <w:t xml:space="preserve">should an approach be made for the use of the </w:t>
      </w:r>
      <w:proofErr w:type="gramStart"/>
      <w:r w:rsidRPr="003F0BF9">
        <w:rPr>
          <w:rFonts w:ascii="Arial" w:hAnsi="Arial" w:cs="Arial"/>
        </w:rPr>
        <w:t>Park</w:t>
      </w:r>
      <w:proofErr w:type="gramEnd"/>
      <w:r w:rsidRPr="003F0BF9">
        <w:rPr>
          <w:rFonts w:ascii="Arial" w:hAnsi="Arial" w:cs="Arial"/>
        </w:rPr>
        <w:t xml:space="preserve"> by another Club there will be a need to consider such matters as access to the Pavilion; additional cleaning costs; the purchase of Goal Posts and the time</w:t>
      </w:r>
      <w:r w:rsidR="003F0BF9">
        <w:rPr>
          <w:rFonts w:ascii="Arial" w:hAnsi="Arial" w:cs="Arial"/>
        </w:rPr>
        <w:t>/cost</w:t>
      </w:r>
      <w:r w:rsidRPr="003F0BF9">
        <w:rPr>
          <w:rFonts w:ascii="Arial" w:hAnsi="Arial" w:cs="Arial"/>
        </w:rPr>
        <w:t xml:space="preserve"> on the marking of pitches</w:t>
      </w:r>
    </w:p>
    <w:p w14:paraId="35DE5B5F" w14:textId="7A822FB5" w:rsidR="00C95F77" w:rsidRPr="003F0BF9" w:rsidRDefault="003F0BF9" w:rsidP="003F0BF9">
      <w:pPr>
        <w:pStyle w:val="NoSpacing"/>
        <w:pBdr>
          <w:top w:val="single" w:sz="4" w:space="1" w:color="auto"/>
          <w:left w:val="single" w:sz="4" w:space="4" w:color="auto"/>
          <w:bottom w:val="single" w:sz="4" w:space="1" w:color="auto"/>
          <w:right w:val="single" w:sz="4" w:space="4" w:color="auto"/>
        </w:pBdr>
        <w:tabs>
          <w:tab w:val="right" w:pos="8930"/>
        </w:tabs>
        <w:ind w:left="1134" w:right="-1"/>
        <w:rPr>
          <w:rFonts w:ascii="Arial" w:hAnsi="Arial" w:cs="Arial"/>
          <w:b/>
          <w:color w:val="538135" w:themeColor="accent6" w:themeShade="BF"/>
        </w:rPr>
      </w:pPr>
      <w:r>
        <w:rPr>
          <w:rFonts w:ascii="Arial" w:hAnsi="Arial" w:cs="Arial"/>
          <w:b/>
          <w:color w:val="538135" w:themeColor="accent6" w:themeShade="BF"/>
        </w:rPr>
        <w:t>RECOMMENDATION - That the matters be noted</w:t>
      </w:r>
    </w:p>
    <w:p w14:paraId="53EDC61B" w14:textId="77777777" w:rsidR="00C95F77" w:rsidRPr="00C95F77" w:rsidRDefault="00C95F77" w:rsidP="00C95F77">
      <w:pPr>
        <w:pStyle w:val="NoSpacing"/>
        <w:tabs>
          <w:tab w:val="right" w:pos="8930"/>
        </w:tabs>
        <w:ind w:left="1134" w:right="-589"/>
        <w:rPr>
          <w:rFonts w:ascii="Arial" w:hAnsi="Arial" w:cs="Arial"/>
          <w:bCs/>
          <w:i/>
          <w:iCs/>
        </w:rPr>
      </w:pPr>
    </w:p>
    <w:p w14:paraId="604D1D5A" w14:textId="013E73D1" w:rsidR="004A56D1" w:rsidRPr="00EC71C2" w:rsidRDefault="00FC6941" w:rsidP="00192369">
      <w:pPr>
        <w:pStyle w:val="NoSpacing"/>
        <w:numPr>
          <w:ilvl w:val="0"/>
          <w:numId w:val="7"/>
        </w:numPr>
        <w:tabs>
          <w:tab w:val="right" w:pos="8930"/>
        </w:tabs>
        <w:ind w:left="1134" w:right="-589" w:hanging="567"/>
        <w:rPr>
          <w:rFonts w:ascii="Arial" w:hAnsi="Arial" w:cs="Arial"/>
          <w:bCs/>
          <w:i/>
          <w:iCs/>
        </w:rPr>
      </w:pPr>
      <w:r>
        <w:rPr>
          <w:rFonts w:ascii="Arial" w:hAnsi="Arial" w:cs="Arial"/>
          <w:b/>
        </w:rPr>
        <w:t>P</w:t>
      </w:r>
      <w:r w:rsidR="004A56D1" w:rsidRPr="0054547E">
        <w:rPr>
          <w:rFonts w:ascii="Arial" w:hAnsi="Arial" w:cs="Arial"/>
          <w:b/>
        </w:rPr>
        <w:t>lanning Applicati</w:t>
      </w:r>
      <w:r w:rsidR="004A56D1">
        <w:rPr>
          <w:rFonts w:ascii="Arial" w:hAnsi="Arial" w:cs="Arial"/>
          <w:b/>
        </w:rPr>
        <w:t xml:space="preserve">ons </w:t>
      </w:r>
      <w:r w:rsidR="004A56D1" w:rsidRPr="0054547E">
        <w:rPr>
          <w:rFonts w:ascii="Arial" w:hAnsi="Arial" w:cs="Arial"/>
          <w:b/>
        </w:rPr>
        <w:t xml:space="preserve">for Consideration and to Note Any </w:t>
      </w:r>
      <w:r w:rsidR="00642AE5">
        <w:rPr>
          <w:rFonts w:ascii="Arial" w:hAnsi="Arial" w:cs="Arial"/>
          <w:b/>
        </w:rPr>
        <w:t xml:space="preserve">Agreed </w:t>
      </w:r>
      <w:r w:rsidR="004A56D1" w:rsidRPr="0054547E">
        <w:rPr>
          <w:rFonts w:ascii="Arial" w:hAnsi="Arial" w:cs="Arial"/>
          <w:b/>
        </w:rPr>
        <w:t>Comments or Observations submitted to the Planning Authority</w:t>
      </w:r>
      <w:r w:rsidR="00642AE5">
        <w:rPr>
          <w:rFonts w:ascii="Arial" w:hAnsi="Arial" w:cs="Arial"/>
          <w:b/>
        </w:rPr>
        <w:t xml:space="preserve"> prior to the Meeting</w:t>
      </w:r>
      <w:r w:rsidR="00EC71C2">
        <w:rPr>
          <w:rFonts w:ascii="Arial" w:hAnsi="Arial" w:cs="Arial"/>
          <w:b/>
        </w:rPr>
        <w:t xml:space="preserve">                                         </w:t>
      </w:r>
      <w:proofErr w:type="gramStart"/>
      <w:r w:rsidR="00EC71C2">
        <w:rPr>
          <w:rFonts w:ascii="Arial" w:hAnsi="Arial" w:cs="Arial"/>
          <w:b/>
        </w:rPr>
        <w:t xml:space="preserve">   </w:t>
      </w:r>
      <w:r w:rsidR="00EC71C2" w:rsidRPr="00EC71C2">
        <w:rPr>
          <w:rFonts w:ascii="Arial" w:hAnsi="Arial" w:cs="Arial"/>
          <w:bCs/>
          <w:i/>
          <w:iCs/>
        </w:rPr>
        <w:t>(</w:t>
      </w:r>
      <w:proofErr w:type="gramEnd"/>
      <w:r w:rsidR="00EC71C2" w:rsidRPr="00EC71C2">
        <w:rPr>
          <w:rFonts w:ascii="Arial" w:hAnsi="Arial" w:cs="Arial"/>
          <w:bCs/>
          <w:i/>
          <w:iCs/>
        </w:rPr>
        <w:t>NB – Bracketed date is</w:t>
      </w:r>
      <w:r w:rsidR="00EC71C2">
        <w:rPr>
          <w:rFonts w:ascii="Arial" w:hAnsi="Arial" w:cs="Arial"/>
          <w:bCs/>
          <w:i/>
          <w:iCs/>
        </w:rPr>
        <w:t xml:space="preserve"> the close of Consultation)</w:t>
      </w:r>
    </w:p>
    <w:p w14:paraId="1F68E447" w14:textId="77777777" w:rsidR="00F82202" w:rsidRDefault="00F82202" w:rsidP="00F82202">
      <w:pPr>
        <w:pStyle w:val="NoSpacing"/>
        <w:tabs>
          <w:tab w:val="right" w:pos="8930"/>
        </w:tabs>
        <w:ind w:right="-589"/>
        <w:rPr>
          <w:rFonts w:ascii="Arial" w:hAnsi="Arial" w:cs="Arial"/>
          <w:b/>
        </w:rPr>
      </w:pPr>
    </w:p>
    <w:p w14:paraId="41A075EE" w14:textId="77777777" w:rsidR="002405A2" w:rsidRPr="002405A2" w:rsidRDefault="0076021F">
      <w:pPr>
        <w:pStyle w:val="ListParagraph"/>
        <w:numPr>
          <w:ilvl w:val="0"/>
          <w:numId w:val="10"/>
        </w:numPr>
        <w:tabs>
          <w:tab w:val="right" w:pos="8930"/>
        </w:tabs>
        <w:spacing w:after="0" w:line="240" w:lineRule="auto"/>
        <w:ind w:left="3119" w:right="-589" w:hanging="567"/>
        <w:textAlignment w:val="baseline"/>
        <w:rPr>
          <w:rFonts w:ascii="Arial" w:eastAsia="Times New Roman" w:hAnsi="Arial" w:cs="Arial"/>
          <w:lang w:eastAsia="en-GB"/>
        </w:rPr>
      </w:pPr>
      <w:bookmarkStart w:id="8" w:name="_Hlk158372342"/>
      <w:bookmarkStart w:id="9" w:name="_Hlk135733437"/>
      <w:bookmarkStart w:id="10" w:name="_Hlk227664965"/>
      <w:bookmarkStart w:id="11" w:name="_Hlk62388164"/>
      <w:bookmarkEnd w:id="6"/>
      <w:bookmarkEnd w:id="7"/>
      <w:r w:rsidRPr="000D5A21">
        <w:rPr>
          <w:rFonts w:ascii="Arial" w:eastAsia="Times New Roman" w:hAnsi="Arial" w:cs="Arial"/>
          <w:b/>
          <w:bCs/>
          <w:lang w:eastAsia="en-GB"/>
        </w:rPr>
        <w:t>DA/</w:t>
      </w:r>
      <w:bookmarkEnd w:id="8"/>
      <w:bookmarkEnd w:id="9"/>
      <w:bookmarkEnd w:id="10"/>
      <w:r w:rsidR="00DD6A66">
        <w:rPr>
          <w:rFonts w:ascii="Arial" w:eastAsia="Times New Roman" w:hAnsi="Arial" w:cs="Arial"/>
          <w:b/>
          <w:bCs/>
          <w:lang w:eastAsia="en-GB"/>
        </w:rPr>
        <w:t>26/00</w:t>
      </w:r>
      <w:r w:rsidR="002405A2">
        <w:rPr>
          <w:rFonts w:ascii="Arial" w:eastAsia="Times New Roman" w:hAnsi="Arial" w:cs="Arial"/>
          <w:b/>
          <w:bCs/>
          <w:lang w:eastAsia="en-GB"/>
        </w:rPr>
        <w:t>794/FUL - 78</w:t>
      </w:r>
      <w:r w:rsidR="00574F8E">
        <w:rPr>
          <w:rFonts w:ascii="Arial" w:eastAsia="Times New Roman" w:hAnsi="Arial" w:cs="Arial"/>
          <w:b/>
          <w:bCs/>
          <w:lang w:eastAsia="en-GB"/>
        </w:rPr>
        <w:t xml:space="preserve"> </w:t>
      </w:r>
      <w:r w:rsidR="002405A2">
        <w:rPr>
          <w:rFonts w:ascii="Arial" w:eastAsia="Times New Roman" w:hAnsi="Arial" w:cs="Arial"/>
          <w:b/>
          <w:bCs/>
          <w:lang w:eastAsia="en-GB"/>
        </w:rPr>
        <w:t xml:space="preserve">Joydens Wood Road, Bexley </w:t>
      </w:r>
      <w:r w:rsidR="002405A2" w:rsidRPr="002405A2">
        <w:rPr>
          <w:rFonts w:ascii="Arial" w:eastAsia="Times New Roman" w:hAnsi="Arial" w:cs="Arial"/>
          <w:b/>
          <w:bCs/>
          <w:lang w:eastAsia="en-GB"/>
        </w:rPr>
        <w:t xml:space="preserve"> </w:t>
      </w:r>
      <w:r w:rsidR="002405A2">
        <w:rPr>
          <w:rFonts w:ascii="Arial" w:eastAsia="Times New Roman" w:hAnsi="Arial" w:cs="Arial"/>
          <w:b/>
          <w:bCs/>
          <w:lang w:eastAsia="en-GB"/>
        </w:rPr>
        <w:t xml:space="preserve">                                        </w:t>
      </w:r>
    </w:p>
    <w:p w14:paraId="2D5965E3" w14:textId="77777777" w:rsidR="002405A2" w:rsidRDefault="002405A2" w:rsidP="002405A2">
      <w:pPr>
        <w:pStyle w:val="ListParagraph"/>
        <w:tabs>
          <w:tab w:val="right" w:pos="8930"/>
        </w:tabs>
        <w:spacing w:after="0" w:line="240" w:lineRule="auto"/>
        <w:ind w:left="2988" w:right="-589"/>
        <w:textAlignment w:val="baseline"/>
        <w:rPr>
          <w:rFonts w:ascii="Arial" w:eastAsia="Times New Roman" w:hAnsi="Arial" w:cs="Arial"/>
          <w:lang w:eastAsia="en-GB"/>
        </w:rPr>
      </w:pPr>
    </w:p>
    <w:p w14:paraId="172D00E1" w14:textId="3320BFA8" w:rsidR="00574F8E" w:rsidRDefault="002405A2" w:rsidP="004D7094">
      <w:pPr>
        <w:pStyle w:val="ListParagraph"/>
        <w:tabs>
          <w:tab w:val="right" w:pos="8930"/>
        </w:tabs>
        <w:spacing w:after="0" w:line="240" w:lineRule="auto"/>
        <w:ind w:left="3119" w:right="-589"/>
        <w:textAlignment w:val="baseline"/>
        <w:rPr>
          <w:rFonts w:ascii="Arial" w:eastAsia="Times New Roman" w:hAnsi="Arial" w:cs="Arial"/>
          <w:i/>
          <w:iCs/>
          <w:lang w:eastAsia="en-GB"/>
        </w:rPr>
      </w:pPr>
      <w:r w:rsidRPr="002405A2">
        <w:rPr>
          <w:rFonts w:ascii="Arial" w:eastAsia="Times New Roman" w:hAnsi="Arial" w:cs="Arial"/>
          <w:lang w:eastAsia="en-GB"/>
        </w:rPr>
        <w:t>Erection of a front dormer extension, and single storey side</w:t>
      </w:r>
      <w:r>
        <w:rPr>
          <w:rFonts w:ascii="Arial" w:eastAsia="Times New Roman" w:hAnsi="Arial" w:cs="Arial"/>
          <w:lang w:eastAsia="en-GB"/>
        </w:rPr>
        <w:t xml:space="preserve"> </w:t>
      </w:r>
      <w:r w:rsidRPr="002405A2">
        <w:rPr>
          <w:rFonts w:ascii="Arial" w:eastAsia="Times New Roman" w:hAnsi="Arial" w:cs="Arial"/>
          <w:lang w:eastAsia="en-GB"/>
        </w:rPr>
        <w:t xml:space="preserve">and rear wrap </w:t>
      </w:r>
      <w:r w:rsidR="004D7094">
        <w:rPr>
          <w:rFonts w:ascii="Arial" w:eastAsia="Times New Roman" w:hAnsi="Arial" w:cs="Arial"/>
          <w:lang w:eastAsia="en-GB"/>
        </w:rPr>
        <w:t xml:space="preserve">  </w:t>
      </w:r>
      <w:r w:rsidRPr="002405A2">
        <w:rPr>
          <w:rFonts w:ascii="Arial" w:eastAsia="Times New Roman" w:hAnsi="Arial" w:cs="Arial"/>
          <w:lang w:eastAsia="en-GB"/>
        </w:rPr>
        <w:t>around extension</w:t>
      </w:r>
      <w:r w:rsidR="00EC71C2">
        <w:rPr>
          <w:rFonts w:ascii="Arial" w:eastAsia="Times New Roman" w:hAnsi="Arial" w:cs="Arial"/>
          <w:lang w:eastAsia="en-GB"/>
        </w:rPr>
        <w:t xml:space="preserve"> </w:t>
      </w:r>
      <w:r w:rsidR="00EC71C2">
        <w:rPr>
          <w:rFonts w:ascii="Arial" w:eastAsia="Times New Roman" w:hAnsi="Arial" w:cs="Arial"/>
          <w:i/>
          <w:iCs/>
          <w:lang w:eastAsia="en-GB"/>
        </w:rPr>
        <w:t>(5</w:t>
      </w:r>
      <w:r w:rsidR="00EC71C2" w:rsidRPr="00EC71C2">
        <w:rPr>
          <w:rFonts w:ascii="Arial" w:eastAsia="Times New Roman" w:hAnsi="Arial" w:cs="Arial"/>
          <w:i/>
          <w:iCs/>
          <w:vertAlign w:val="superscript"/>
          <w:lang w:eastAsia="en-GB"/>
        </w:rPr>
        <w:t>th</w:t>
      </w:r>
      <w:r w:rsidR="00EC71C2">
        <w:rPr>
          <w:rFonts w:ascii="Arial" w:eastAsia="Times New Roman" w:hAnsi="Arial" w:cs="Arial"/>
          <w:i/>
          <w:iCs/>
          <w:lang w:eastAsia="en-GB"/>
        </w:rPr>
        <w:t xml:space="preserve"> August2026)</w:t>
      </w:r>
    </w:p>
    <w:p w14:paraId="4031E015" w14:textId="77777777" w:rsidR="006A77B3" w:rsidRDefault="006A77B3" w:rsidP="004D7094">
      <w:pPr>
        <w:pStyle w:val="ListParagraph"/>
        <w:tabs>
          <w:tab w:val="right" w:pos="8930"/>
        </w:tabs>
        <w:spacing w:after="0" w:line="240" w:lineRule="auto"/>
        <w:ind w:left="3119" w:right="-589"/>
        <w:textAlignment w:val="baseline"/>
        <w:rPr>
          <w:rFonts w:ascii="Arial" w:eastAsia="Times New Roman" w:hAnsi="Arial" w:cs="Arial"/>
          <w:i/>
          <w:iCs/>
          <w:lang w:eastAsia="en-GB"/>
        </w:rPr>
      </w:pPr>
    </w:p>
    <w:p w14:paraId="3CC00AA6" w14:textId="77777777" w:rsidR="00EC71C2" w:rsidRPr="00EC71C2" w:rsidRDefault="00EC71C2">
      <w:pPr>
        <w:pStyle w:val="ListParagraph"/>
        <w:numPr>
          <w:ilvl w:val="0"/>
          <w:numId w:val="10"/>
        </w:numPr>
        <w:tabs>
          <w:tab w:val="right" w:pos="8930"/>
        </w:tabs>
        <w:spacing w:after="0" w:line="240" w:lineRule="auto"/>
        <w:ind w:left="3119" w:right="-589" w:hanging="567"/>
        <w:textAlignment w:val="baseline"/>
        <w:rPr>
          <w:rFonts w:ascii="Arial" w:eastAsia="Times New Roman" w:hAnsi="Arial" w:cs="Arial"/>
          <w:b/>
          <w:bCs/>
          <w:lang w:eastAsia="en-GB"/>
        </w:rPr>
      </w:pPr>
      <w:r w:rsidRPr="00EC71C2">
        <w:rPr>
          <w:rFonts w:ascii="Arial" w:eastAsia="Times New Roman" w:hAnsi="Arial" w:cs="Arial"/>
          <w:b/>
          <w:bCs/>
          <w:lang w:eastAsia="en-GB"/>
        </w:rPr>
        <w:t xml:space="preserve">DA/26/00811/FUL – 1A Wallis Close, Wilmington                                                            </w:t>
      </w:r>
    </w:p>
    <w:p w14:paraId="7E428F01" w14:textId="77777777" w:rsidR="00EC71C2" w:rsidRDefault="00EC71C2" w:rsidP="002259AA">
      <w:pPr>
        <w:tabs>
          <w:tab w:val="right" w:pos="8930"/>
        </w:tabs>
        <w:spacing w:after="0" w:line="240" w:lineRule="auto"/>
        <w:ind w:left="3119" w:right="-589" w:hanging="567"/>
        <w:textAlignment w:val="baseline"/>
        <w:rPr>
          <w:rFonts w:ascii="Arial" w:eastAsia="Times New Roman" w:hAnsi="Arial" w:cs="Arial"/>
          <w:b/>
          <w:bCs/>
          <w:lang w:eastAsia="en-GB"/>
        </w:rPr>
      </w:pPr>
    </w:p>
    <w:p w14:paraId="26757418" w14:textId="523DAC29" w:rsidR="00EC71C2" w:rsidRPr="00EC71C2" w:rsidRDefault="002259AA" w:rsidP="002259AA">
      <w:pPr>
        <w:tabs>
          <w:tab w:val="right" w:pos="8930"/>
        </w:tabs>
        <w:spacing w:after="0" w:line="240" w:lineRule="auto"/>
        <w:ind w:left="3119" w:right="-589" w:hanging="567"/>
        <w:textAlignment w:val="baseline"/>
        <w:rPr>
          <w:rFonts w:ascii="Arial" w:eastAsia="Times New Roman" w:hAnsi="Arial" w:cs="Arial"/>
          <w:lang w:eastAsia="en-GB"/>
        </w:rPr>
      </w:pPr>
      <w:r>
        <w:rPr>
          <w:rFonts w:ascii="Arial" w:eastAsia="Times New Roman" w:hAnsi="Arial" w:cs="Arial"/>
          <w:lang w:eastAsia="en-GB"/>
        </w:rPr>
        <w:t xml:space="preserve">         </w:t>
      </w:r>
      <w:r w:rsidR="00EC71C2" w:rsidRPr="00EC71C2">
        <w:rPr>
          <w:rFonts w:ascii="Arial" w:eastAsia="Times New Roman" w:hAnsi="Arial" w:cs="Arial"/>
          <w:lang w:eastAsia="en-GB"/>
        </w:rPr>
        <w:t>Demolition of existing garage/workshop outbuilding and</w:t>
      </w:r>
      <w:r w:rsidR="00EC71C2">
        <w:rPr>
          <w:rFonts w:ascii="Arial" w:eastAsia="Times New Roman" w:hAnsi="Arial" w:cs="Arial"/>
          <w:lang w:eastAsia="en-GB"/>
        </w:rPr>
        <w:t xml:space="preserve"> erection of</w:t>
      </w:r>
    </w:p>
    <w:p w14:paraId="709B7FA6" w14:textId="00750F65" w:rsidR="00EC71C2" w:rsidRDefault="004D7094" w:rsidP="002259AA">
      <w:pPr>
        <w:tabs>
          <w:tab w:val="right" w:pos="8930"/>
        </w:tabs>
        <w:spacing w:after="0" w:line="240" w:lineRule="auto"/>
        <w:ind w:left="3119" w:right="-589" w:hanging="567"/>
        <w:textAlignment w:val="baseline"/>
        <w:rPr>
          <w:rFonts w:ascii="Arial" w:eastAsia="Times New Roman" w:hAnsi="Arial" w:cs="Arial"/>
          <w:i/>
          <w:iCs/>
          <w:lang w:eastAsia="en-GB"/>
        </w:rPr>
      </w:pPr>
      <w:r>
        <w:rPr>
          <w:rFonts w:ascii="Arial" w:eastAsia="Times New Roman" w:hAnsi="Arial" w:cs="Arial"/>
          <w:lang w:eastAsia="en-GB"/>
        </w:rPr>
        <w:t xml:space="preserve">         </w:t>
      </w:r>
      <w:r w:rsidR="00EC71C2" w:rsidRPr="00EC71C2">
        <w:rPr>
          <w:rFonts w:ascii="Arial" w:eastAsia="Times New Roman" w:hAnsi="Arial" w:cs="Arial"/>
          <w:lang w:eastAsia="en-GB"/>
        </w:rPr>
        <w:t>single storey ancillary outbuilding to be used to</w:t>
      </w:r>
      <w:r w:rsidR="00EC71C2">
        <w:rPr>
          <w:rFonts w:ascii="Arial" w:eastAsia="Times New Roman" w:hAnsi="Arial" w:cs="Arial"/>
          <w:lang w:eastAsia="en-GB"/>
        </w:rPr>
        <w:t xml:space="preserve"> </w:t>
      </w:r>
      <w:r w:rsidR="00EC71C2" w:rsidRPr="00EC71C2">
        <w:rPr>
          <w:rFonts w:ascii="Arial" w:eastAsia="Times New Roman" w:hAnsi="Arial" w:cs="Arial"/>
          <w:lang w:eastAsia="en-GB"/>
        </w:rPr>
        <w:t>provide ancillary accommodation to the main dwellin</w:t>
      </w:r>
      <w:r w:rsidR="00EC71C2">
        <w:rPr>
          <w:rFonts w:ascii="Arial" w:eastAsia="Times New Roman" w:hAnsi="Arial" w:cs="Arial"/>
          <w:lang w:eastAsia="en-GB"/>
        </w:rPr>
        <w:t xml:space="preserve">g </w:t>
      </w:r>
      <w:r w:rsidR="00EC71C2">
        <w:rPr>
          <w:rFonts w:ascii="Arial" w:eastAsia="Times New Roman" w:hAnsi="Arial" w:cs="Arial"/>
          <w:i/>
          <w:iCs/>
          <w:lang w:eastAsia="en-GB"/>
        </w:rPr>
        <w:t>(6</w:t>
      </w:r>
      <w:r w:rsidR="00EC71C2" w:rsidRPr="00EC71C2">
        <w:rPr>
          <w:rFonts w:ascii="Arial" w:eastAsia="Times New Roman" w:hAnsi="Arial" w:cs="Arial"/>
          <w:i/>
          <w:iCs/>
          <w:vertAlign w:val="superscript"/>
          <w:lang w:eastAsia="en-GB"/>
        </w:rPr>
        <w:t>th</w:t>
      </w:r>
      <w:r w:rsidR="00EC71C2">
        <w:rPr>
          <w:rFonts w:ascii="Arial" w:eastAsia="Times New Roman" w:hAnsi="Arial" w:cs="Arial"/>
          <w:i/>
          <w:iCs/>
          <w:lang w:eastAsia="en-GB"/>
        </w:rPr>
        <w:t xml:space="preserve"> August 2026)</w:t>
      </w:r>
    </w:p>
    <w:p w14:paraId="1BB28E20" w14:textId="77777777" w:rsidR="00CE0D0D" w:rsidRDefault="00CE0D0D" w:rsidP="002259AA">
      <w:pPr>
        <w:tabs>
          <w:tab w:val="right" w:pos="8930"/>
        </w:tabs>
        <w:spacing w:after="0" w:line="240" w:lineRule="auto"/>
        <w:ind w:left="3119" w:right="-589" w:hanging="567"/>
        <w:textAlignment w:val="baseline"/>
        <w:rPr>
          <w:rFonts w:ascii="Arial" w:eastAsia="Times New Roman" w:hAnsi="Arial" w:cs="Arial"/>
          <w:i/>
          <w:iCs/>
          <w:lang w:eastAsia="en-GB"/>
        </w:rPr>
      </w:pPr>
    </w:p>
    <w:p w14:paraId="7A7619B8" w14:textId="77777777" w:rsidR="00EE105A" w:rsidRDefault="00EE105A" w:rsidP="002259AA">
      <w:pPr>
        <w:tabs>
          <w:tab w:val="right" w:pos="8930"/>
        </w:tabs>
        <w:spacing w:after="0" w:line="240" w:lineRule="auto"/>
        <w:ind w:left="3119" w:right="-589" w:hanging="567"/>
        <w:textAlignment w:val="baseline"/>
        <w:rPr>
          <w:rFonts w:ascii="Arial" w:eastAsia="Times New Roman" w:hAnsi="Arial" w:cs="Arial"/>
          <w:i/>
          <w:iCs/>
          <w:lang w:eastAsia="en-GB"/>
        </w:rPr>
      </w:pPr>
    </w:p>
    <w:p w14:paraId="7AC17DA4" w14:textId="77777777" w:rsidR="00EE105A" w:rsidRDefault="00EE105A" w:rsidP="002259AA">
      <w:pPr>
        <w:tabs>
          <w:tab w:val="right" w:pos="8930"/>
        </w:tabs>
        <w:spacing w:after="0" w:line="240" w:lineRule="auto"/>
        <w:ind w:left="3119" w:right="-589" w:hanging="567"/>
        <w:textAlignment w:val="baseline"/>
        <w:rPr>
          <w:rFonts w:ascii="Arial" w:eastAsia="Times New Roman" w:hAnsi="Arial" w:cs="Arial"/>
          <w:i/>
          <w:iCs/>
          <w:lang w:eastAsia="en-GB"/>
        </w:rPr>
      </w:pPr>
    </w:p>
    <w:p w14:paraId="6C4887F6" w14:textId="77777777" w:rsidR="004D7094" w:rsidRPr="004D7094" w:rsidRDefault="00BC7F27">
      <w:pPr>
        <w:pStyle w:val="ListParagraph"/>
        <w:numPr>
          <w:ilvl w:val="0"/>
          <w:numId w:val="17"/>
        </w:numPr>
        <w:tabs>
          <w:tab w:val="right" w:pos="8930"/>
        </w:tabs>
        <w:spacing w:after="0" w:line="240" w:lineRule="auto"/>
        <w:ind w:left="3119" w:right="-589" w:hanging="567"/>
        <w:textAlignment w:val="baseline"/>
        <w:rPr>
          <w:rFonts w:ascii="Arial" w:eastAsia="Times New Roman" w:hAnsi="Arial" w:cs="Arial"/>
          <w:lang w:eastAsia="en-GB"/>
        </w:rPr>
      </w:pPr>
      <w:r>
        <w:rPr>
          <w:rFonts w:ascii="Arial" w:eastAsia="Times New Roman" w:hAnsi="Arial" w:cs="Arial"/>
          <w:b/>
          <w:bCs/>
          <w:lang w:eastAsia="en-GB"/>
        </w:rPr>
        <w:lastRenderedPageBreak/>
        <w:t xml:space="preserve">DA/25/01314/FUL – Landscape Centre, Provender Nursery, Birchwood Road, Wilmington                                                                                 </w:t>
      </w:r>
    </w:p>
    <w:p w14:paraId="4399CA0A" w14:textId="77777777" w:rsidR="004D7094" w:rsidRDefault="004D7094" w:rsidP="004D7094">
      <w:pPr>
        <w:pStyle w:val="ListParagraph"/>
        <w:tabs>
          <w:tab w:val="right" w:pos="8930"/>
        </w:tabs>
        <w:spacing w:after="0" w:line="240" w:lineRule="auto"/>
        <w:ind w:left="3119" w:right="-589"/>
        <w:textAlignment w:val="baseline"/>
        <w:rPr>
          <w:rFonts w:ascii="Arial" w:eastAsia="Times New Roman" w:hAnsi="Arial" w:cs="Arial"/>
          <w:lang w:eastAsia="en-GB"/>
        </w:rPr>
      </w:pPr>
    </w:p>
    <w:p w14:paraId="488E98E0" w14:textId="1ECA6081" w:rsidR="00BC7F27" w:rsidRPr="002259AA" w:rsidRDefault="00BC7F27" w:rsidP="004D7094">
      <w:pPr>
        <w:pStyle w:val="ListParagraph"/>
        <w:tabs>
          <w:tab w:val="right" w:pos="8930"/>
        </w:tabs>
        <w:spacing w:after="0" w:line="240" w:lineRule="auto"/>
        <w:ind w:left="3119" w:right="-589"/>
        <w:textAlignment w:val="baseline"/>
        <w:rPr>
          <w:rFonts w:ascii="Arial" w:eastAsia="Times New Roman" w:hAnsi="Arial" w:cs="Arial"/>
          <w:lang w:eastAsia="en-GB"/>
        </w:rPr>
      </w:pPr>
      <w:r w:rsidRPr="00BC7F27">
        <w:rPr>
          <w:rFonts w:ascii="Arial" w:eastAsia="Times New Roman" w:hAnsi="Arial" w:cs="Arial"/>
          <w:lang w:eastAsia="en-GB"/>
        </w:rPr>
        <w:t>Provision of access tracks for existing horticultural use</w:t>
      </w:r>
      <w:r w:rsidR="002259AA">
        <w:rPr>
          <w:rFonts w:ascii="Arial" w:eastAsia="Times New Roman" w:hAnsi="Arial" w:cs="Arial"/>
          <w:lang w:eastAsia="en-GB"/>
        </w:rPr>
        <w:t xml:space="preserve"> </w:t>
      </w:r>
      <w:r w:rsidRPr="002259AA">
        <w:rPr>
          <w:rFonts w:ascii="Arial" w:eastAsia="Times New Roman" w:hAnsi="Arial" w:cs="Arial"/>
          <w:lang w:eastAsia="en-GB"/>
        </w:rPr>
        <w:t>(Retrospective application) and proposed improved access</w:t>
      </w:r>
      <w:r w:rsidR="006D1D9A">
        <w:rPr>
          <w:rFonts w:ascii="Arial" w:eastAsia="Times New Roman" w:hAnsi="Arial" w:cs="Arial"/>
          <w:lang w:eastAsia="en-GB"/>
        </w:rPr>
        <w:t xml:space="preserve"> </w:t>
      </w:r>
      <w:r w:rsidRPr="002259AA">
        <w:rPr>
          <w:rFonts w:ascii="Arial" w:eastAsia="Times New Roman" w:hAnsi="Arial" w:cs="Arial"/>
          <w:lang w:eastAsia="en-GB"/>
        </w:rPr>
        <w:t xml:space="preserve">from Birchwood Road </w:t>
      </w:r>
      <w:r w:rsidR="002259AA">
        <w:rPr>
          <w:rFonts w:ascii="Arial" w:eastAsia="Times New Roman" w:hAnsi="Arial" w:cs="Arial"/>
          <w:lang w:eastAsia="en-GB"/>
        </w:rPr>
        <w:t xml:space="preserve">           </w:t>
      </w:r>
      <w:proofErr w:type="gramStart"/>
      <w:r w:rsidR="002259AA">
        <w:rPr>
          <w:rFonts w:ascii="Arial" w:eastAsia="Times New Roman" w:hAnsi="Arial" w:cs="Arial"/>
          <w:lang w:eastAsia="en-GB"/>
        </w:rPr>
        <w:t xml:space="preserve">   </w:t>
      </w:r>
      <w:r w:rsidR="00CE0D0D" w:rsidRPr="002259AA">
        <w:rPr>
          <w:rFonts w:ascii="Arial" w:eastAsia="Times New Roman" w:hAnsi="Arial" w:cs="Arial"/>
          <w:lang w:eastAsia="en-GB"/>
        </w:rPr>
        <w:t>(</w:t>
      </w:r>
      <w:proofErr w:type="gramEnd"/>
      <w:r w:rsidRPr="002259AA">
        <w:rPr>
          <w:rFonts w:ascii="Arial" w:eastAsia="Times New Roman" w:hAnsi="Arial" w:cs="Arial"/>
          <w:i/>
          <w:iCs/>
          <w:lang w:eastAsia="en-GB"/>
        </w:rPr>
        <w:t xml:space="preserve">NB – Revision </w:t>
      </w:r>
      <w:r w:rsidR="00CE0D0D" w:rsidRPr="002259AA">
        <w:rPr>
          <w:rFonts w:ascii="Arial" w:eastAsia="Times New Roman" w:hAnsi="Arial" w:cs="Arial"/>
          <w:i/>
          <w:iCs/>
          <w:lang w:eastAsia="en-GB"/>
        </w:rPr>
        <w:t xml:space="preserve">being revised description and amended </w:t>
      </w:r>
      <w:proofErr w:type="gramStart"/>
      <w:r w:rsidR="00CE0D0D" w:rsidRPr="002259AA">
        <w:rPr>
          <w:rFonts w:ascii="Arial" w:eastAsia="Times New Roman" w:hAnsi="Arial" w:cs="Arial"/>
          <w:i/>
          <w:iCs/>
          <w:lang w:eastAsia="en-GB"/>
        </w:rPr>
        <w:t xml:space="preserve">plans) </w:t>
      </w:r>
      <w:r w:rsidR="006D1D9A">
        <w:rPr>
          <w:rFonts w:ascii="Arial" w:eastAsia="Times New Roman" w:hAnsi="Arial" w:cs="Arial"/>
          <w:i/>
          <w:iCs/>
          <w:lang w:eastAsia="en-GB"/>
        </w:rPr>
        <w:t xml:space="preserve">  </w:t>
      </w:r>
      <w:proofErr w:type="gramEnd"/>
      <w:r w:rsidR="006D1D9A">
        <w:rPr>
          <w:rFonts w:ascii="Arial" w:eastAsia="Times New Roman" w:hAnsi="Arial" w:cs="Arial"/>
          <w:i/>
          <w:iCs/>
          <w:lang w:eastAsia="en-GB"/>
        </w:rPr>
        <w:t xml:space="preserve">                         </w:t>
      </w:r>
      <w:proofErr w:type="gramStart"/>
      <w:r w:rsidR="006D1D9A">
        <w:rPr>
          <w:rFonts w:ascii="Arial" w:eastAsia="Times New Roman" w:hAnsi="Arial" w:cs="Arial"/>
          <w:i/>
          <w:iCs/>
          <w:lang w:eastAsia="en-GB"/>
        </w:rPr>
        <w:t xml:space="preserve">   </w:t>
      </w:r>
      <w:r w:rsidR="00CE0D0D" w:rsidRPr="002259AA">
        <w:rPr>
          <w:rFonts w:ascii="Arial" w:eastAsia="Times New Roman" w:hAnsi="Arial" w:cs="Arial"/>
          <w:i/>
          <w:iCs/>
          <w:lang w:eastAsia="en-GB"/>
        </w:rPr>
        <w:t>(</w:t>
      </w:r>
      <w:proofErr w:type="gramEnd"/>
      <w:r w:rsidR="00CE0D0D" w:rsidRPr="002259AA">
        <w:rPr>
          <w:rFonts w:ascii="Arial" w:eastAsia="Times New Roman" w:hAnsi="Arial" w:cs="Arial"/>
          <w:i/>
          <w:iCs/>
          <w:lang w:eastAsia="en-GB"/>
        </w:rPr>
        <w:t>7</w:t>
      </w:r>
      <w:r w:rsidR="00CE0D0D" w:rsidRPr="002259AA">
        <w:rPr>
          <w:rFonts w:ascii="Arial" w:eastAsia="Times New Roman" w:hAnsi="Arial" w:cs="Arial"/>
          <w:i/>
          <w:iCs/>
          <w:vertAlign w:val="superscript"/>
          <w:lang w:eastAsia="en-GB"/>
        </w:rPr>
        <w:t>th</w:t>
      </w:r>
      <w:r w:rsidR="00CE0D0D" w:rsidRPr="002259AA">
        <w:rPr>
          <w:rFonts w:ascii="Arial" w:eastAsia="Times New Roman" w:hAnsi="Arial" w:cs="Arial"/>
          <w:i/>
          <w:iCs/>
          <w:lang w:eastAsia="en-GB"/>
        </w:rPr>
        <w:t xml:space="preserve"> August 2026)</w:t>
      </w:r>
    </w:p>
    <w:p w14:paraId="79D56AF6" w14:textId="77777777" w:rsidR="00CE0D0D" w:rsidRDefault="00CE0D0D" w:rsidP="00BC7F27">
      <w:pPr>
        <w:tabs>
          <w:tab w:val="right" w:pos="8930"/>
        </w:tabs>
        <w:spacing w:after="0" w:line="240" w:lineRule="auto"/>
        <w:ind w:left="2977" w:right="-589"/>
        <w:textAlignment w:val="baseline"/>
        <w:rPr>
          <w:rFonts w:ascii="Arial" w:eastAsia="Times New Roman" w:hAnsi="Arial" w:cs="Arial"/>
          <w:i/>
          <w:iCs/>
          <w:lang w:eastAsia="en-GB"/>
        </w:rPr>
      </w:pPr>
    </w:p>
    <w:p w14:paraId="1AB57DA2" w14:textId="7BCF7C27" w:rsidR="00CE0D0D" w:rsidRPr="00CE0D0D" w:rsidRDefault="00CE0D0D" w:rsidP="002259AA">
      <w:pPr>
        <w:shd w:val="clear" w:color="auto" w:fill="FFFFFF"/>
        <w:ind w:left="3119"/>
        <w:textAlignment w:val="baseline"/>
        <w:rPr>
          <w:rFonts w:ascii="Arial" w:eastAsia="Times New Roman" w:hAnsi="Arial" w:cs="Arial"/>
          <w:color w:val="000000"/>
          <w:lang w:eastAsia="en-GB"/>
        </w:rPr>
      </w:pPr>
      <w:r w:rsidRPr="00CE0D0D">
        <w:rPr>
          <w:rFonts w:ascii="Arial" w:eastAsia="Times New Roman" w:hAnsi="Arial" w:cs="Arial"/>
          <w:b/>
          <w:bCs/>
          <w:i/>
          <w:iCs/>
          <w:lang w:eastAsia="en-GB"/>
        </w:rPr>
        <w:t>Council’s agreed response submitted 27</w:t>
      </w:r>
      <w:r w:rsidRPr="00CE0D0D">
        <w:rPr>
          <w:rFonts w:ascii="Arial" w:eastAsia="Times New Roman" w:hAnsi="Arial" w:cs="Arial"/>
          <w:b/>
          <w:bCs/>
          <w:i/>
          <w:iCs/>
          <w:vertAlign w:val="superscript"/>
          <w:lang w:eastAsia="en-GB"/>
        </w:rPr>
        <w:t>th</w:t>
      </w:r>
      <w:r w:rsidRPr="00CE0D0D">
        <w:rPr>
          <w:rFonts w:ascii="Arial" w:eastAsia="Times New Roman" w:hAnsi="Arial" w:cs="Arial"/>
          <w:b/>
          <w:bCs/>
          <w:i/>
          <w:iCs/>
          <w:lang w:eastAsia="en-GB"/>
        </w:rPr>
        <w:t xml:space="preserve"> July 2026</w:t>
      </w:r>
      <w:r>
        <w:rPr>
          <w:rFonts w:ascii="Arial" w:eastAsia="Times New Roman" w:hAnsi="Arial" w:cs="Arial"/>
          <w:i/>
          <w:iCs/>
          <w:lang w:eastAsia="en-GB"/>
        </w:rPr>
        <w:t xml:space="preserve"> -</w:t>
      </w:r>
      <w:r w:rsidRPr="00CE0D0D">
        <w:rPr>
          <w:rFonts w:ascii="Arial" w:eastAsia="Times New Roman" w:hAnsi="Arial" w:cs="Arial"/>
          <w:i/>
          <w:iCs/>
          <w:color w:val="000000"/>
          <w:lang w:eastAsia="en-GB"/>
        </w:rPr>
        <w:t xml:space="preserve"> Whilst the Parish Council has no objection to the proposed retention of the tracks there is concern over the tacit agreement by the Applicant to allow Plymouth Brethren Church to allow access of the track leading to Birchwood Road for up to 14 days a year,</w:t>
      </w:r>
    </w:p>
    <w:p w14:paraId="3FA17469" w14:textId="77777777" w:rsidR="00CE0D0D" w:rsidRPr="00CE0D0D" w:rsidRDefault="00CE0D0D" w:rsidP="002259AA">
      <w:pPr>
        <w:shd w:val="clear" w:color="auto" w:fill="FFFFFF"/>
        <w:spacing w:after="0" w:line="240" w:lineRule="auto"/>
        <w:ind w:left="3119"/>
        <w:textAlignment w:val="baseline"/>
        <w:rPr>
          <w:rFonts w:ascii="Arial" w:eastAsia="Times New Roman" w:hAnsi="Arial" w:cs="Arial"/>
          <w:color w:val="000000"/>
          <w:lang w:eastAsia="en-GB"/>
        </w:rPr>
      </w:pPr>
    </w:p>
    <w:p w14:paraId="2FFBC1B4" w14:textId="388D7FEB" w:rsidR="00CE0D0D" w:rsidRPr="00CE0D0D" w:rsidRDefault="00CE0D0D" w:rsidP="002259AA">
      <w:pPr>
        <w:shd w:val="clear" w:color="auto" w:fill="FFFFFF"/>
        <w:spacing w:after="0" w:line="240" w:lineRule="auto"/>
        <w:ind w:left="3119"/>
        <w:textAlignment w:val="baseline"/>
        <w:rPr>
          <w:rFonts w:ascii="Arial" w:eastAsia="Times New Roman" w:hAnsi="Arial" w:cs="Arial"/>
          <w:color w:val="000000"/>
          <w:lang w:eastAsia="en-GB"/>
        </w:rPr>
      </w:pPr>
      <w:r w:rsidRPr="00CE0D0D">
        <w:rPr>
          <w:rFonts w:ascii="Arial" w:eastAsia="Times New Roman" w:hAnsi="Arial" w:cs="Arial"/>
          <w:i/>
          <w:iCs/>
          <w:color w:val="000000"/>
          <w:lang w:eastAsia="en-GB"/>
        </w:rPr>
        <w:t xml:space="preserve">Within Section 6.9 of the Planning Statement are the following words ' There are no </w:t>
      </w:r>
      <w:proofErr w:type="spellStart"/>
      <w:proofErr w:type="gramStart"/>
      <w:r w:rsidRPr="00CE0D0D">
        <w:rPr>
          <w:rFonts w:ascii="Arial" w:eastAsia="Times New Roman" w:hAnsi="Arial" w:cs="Arial"/>
          <w:i/>
          <w:iCs/>
          <w:color w:val="000000"/>
          <w:lang w:eastAsia="en-GB"/>
        </w:rPr>
        <w:t>implications.</w:t>
      </w:r>
      <w:r w:rsidRPr="00CE0D0D">
        <w:rPr>
          <w:rFonts w:ascii="Arial" w:eastAsia="Times New Roman" w:hAnsi="Arial" w:cs="Arial"/>
          <w:i/>
          <w:iCs/>
          <w:color w:val="000000"/>
          <w:u w:val="single"/>
          <w:lang w:eastAsia="en-GB"/>
        </w:rPr>
        <w:t>or</w:t>
      </w:r>
      <w:proofErr w:type="spellEnd"/>
      <w:proofErr w:type="gramEnd"/>
      <w:r w:rsidRPr="00CE0D0D">
        <w:rPr>
          <w:rFonts w:ascii="Arial" w:eastAsia="Times New Roman" w:hAnsi="Arial" w:cs="Arial"/>
          <w:i/>
          <w:iCs/>
          <w:color w:val="000000"/>
          <w:u w:val="single"/>
          <w:lang w:eastAsia="en-GB"/>
        </w:rPr>
        <w:t xml:space="preserve"> indeed any implications in terms of potential impact on the local highway network'. </w:t>
      </w:r>
      <w:r w:rsidRPr="00CE0D0D">
        <w:rPr>
          <w:rFonts w:ascii="Arial" w:eastAsia="Times New Roman" w:hAnsi="Arial" w:cs="Arial"/>
          <w:i/>
          <w:iCs/>
          <w:color w:val="000000"/>
          <w:lang w:eastAsia="en-GB"/>
        </w:rPr>
        <w:t>The Church already use the track for egress onto Birchwood Road and, on such occasions, stewards illegally control the traffic flow on Birchwood Road causing significant delays for road users.</w:t>
      </w:r>
    </w:p>
    <w:p w14:paraId="6842DCE5" w14:textId="77777777" w:rsidR="00CE0D0D" w:rsidRPr="00CE0D0D" w:rsidRDefault="00CE0D0D" w:rsidP="002259AA">
      <w:pPr>
        <w:shd w:val="clear" w:color="auto" w:fill="FFFFFF"/>
        <w:spacing w:after="0" w:line="240" w:lineRule="auto"/>
        <w:ind w:left="3119"/>
        <w:textAlignment w:val="baseline"/>
        <w:rPr>
          <w:rFonts w:ascii="Arial" w:eastAsia="Times New Roman" w:hAnsi="Arial" w:cs="Arial"/>
          <w:color w:val="000000"/>
          <w:lang w:eastAsia="en-GB"/>
        </w:rPr>
      </w:pPr>
    </w:p>
    <w:p w14:paraId="68213A78" w14:textId="77777777" w:rsidR="00CE0D0D" w:rsidRDefault="00CE0D0D" w:rsidP="002259AA">
      <w:pPr>
        <w:shd w:val="clear" w:color="auto" w:fill="FFFFFF"/>
        <w:spacing w:after="0" w:line="240" w:lineRule="auto"/>
        <w:ind w:left="3119"/>
        <w:textAlignment w:val="baseline"/>
        <w:rPr>
          <w:rFonts w:ascii="Arial" w:eastAsia="Times New Roman" w:hAnsi="Arial" w:cs="Arial"/>
          <w:i/>
          <w:iCs/>
          <w:color w:val="000000"/>
          <w:lang w:eastAsia="en-GB"/>
        </w:rPr>
      </w:pPr>
      <w:r w:rsidRPr="00CE0D0D">
        <w:rPr>
          <w:rFonts w:ascii="Arial" w:eastAsia="Times New Roman" w:hAnsi="Arial" w:cs="Arial"/>
          <w:i/>
          <w:iCs/>
          <w:color w:val="000000"/>
          <w:lang w:eastAsia="en-GB"/>
        </w:rPr>
        <w:t>The Parish Council therefore objects to the use of the track by the Church and seeks a Condition restricting the use to only vehicles connected with the Provender Nursery business operation.</w:t>
      </w:r>
    </w:p>
    <w:p w14:paraId="3D6E3EFB" w14:textId="77777777" w:rsidR="002259AA" w:rsidRDefault="002259AA" w:rsidP="00CE0D0D">
      <w:pPr>
        <w:shd w:val="clear" w:color="auto" w:fill="FFFFFF"/>
        <w:spacing w:after="0" w:line="240" w:lineRule="auto"/>
        <w:ind w:left="2977"/>
        <w:textAlignment w:val="baseline"/>
        <w:rPr>
          <w:rFonts w:ascii="Arial" w:eastAsia="Times New Roman" w:hAnsi="Arial" w:cs="Arial"/>
          <w:i/>
          <w:iCs/>
          <w:color w:val="000000"/>
          <w:lang w:eastAsia="en-GB"/>
        </w:rPr>
      </w:pPr>
    </w:p>
    <w:p w14:paraId="1AFD157F" w14:textId="77777777" w:rsidR="00FB453D" w:rsidRDefault="00FB453D" w:rsidP="00CE0D0D">
      <w:pPr>
        <w:shd w:val="clear" w:color="auto" w:fill="FFFFFF"/>
        <w:spacing w:after="0" w:line="240" w:lineRule="auto"/>
        <w:ind w:left="2977"/>
        <w:textAlignment w:val="baseline"/>
        <w:rPr>
          <w:rFonts w:ascii="Arial" w:eastAsia="Times New Roman" w:hAnsi="Arial" w:cs="Arial"/>
          <w:i/>
          <w:iCs/>
          <w:color w:val="000000"/>
          <w:lang w:eastAsia="en-GB"/>
        </w:rPr>
      </w:pPr>
    </w:p>
    <w:p w14:paraId="17B5A5FE" w14:textId="77777777" w:rsidR="004D7094" w:rsidRPr="004D7094" w:rsidRDefault="002259AA">
      <w:pPr>
        <w:pStyle w:val="ListParagraph"/>
        <w:numPr>
          <w:ilvl w:val="0"/>
          <w:numId w:val="20"/>
        </w:numPr>
        <w:autoSpaceDE w:val="0"/>
        <w:autoSpaceDN w:val="0"/>
        <w:adjustRightInd w:val="0"/>
        <w:spacing w:after="0" w:line="240" w:lineRule="auto"/>
        <w:ind w:left="3119" w:hanging="567"/>
        <w:rPr>
          <w:rFonts w:ascii="ArialMT" w:hAnsi="ArialMT" w:cs="ArialMT"/>
        </w:rPr>
      </w:pPr>
      <w:r w:rsidRPr="002259AA">
        <w:rPr>
          <w:rFonts w:ascii="Arial" w:eastAsia="Times New Roman" w:hAnsi="Arial" w:cs="Arial"/>
          <w:b/>
          <w:bCs/>
          <w:color w:val="000000"/>
          <w:lang w:eastAsia="en-GB"/>
        </w:rPr>
        <w:t xml:space="preserve">DA/26/00798/FUL 40 </w:t>
      </w:r>
      <w:proofErr w:type="spellStart"/>
      <w:r w:rsidRPr="002259AA">
        <w:rPr>
          <w:rFonts w:ascii="Arial" w:eastAsia="Times New Roman" w:hAnsi="Arial" w:cs="Arial"/>
          <w:b/>
          <w:bCs/>
          <w:color w:val="000000"/>
          <w:lang w:eastAsia="en-GB"/>
        </w:rPr>
        <w:t>Fernheath</w:t>
      </w:r>
      <w:proofErr w:type="spellEnd"/>
      <w:r w:rsidRPr="002259AA">
        <w:rPr>
          <w:rFonts w:ascii="Arial" w:eastAsia="Times New Roman" w:hAnsi="Arial" w:cs="Arial"/>
          <w:b/>
          <w:bCs/>
          <w:color w:val="000000"/>
          <w:lang w:eastAsia="en-GB"/>
        </w:rPr>
        <w:t xml:space="preserve"> Way, Wilmington </w:t>
      </w:r>
      <w:r w:rsidR="004D7094">
        <w:rPr>
          <w:rFonts w:ascii="Arial" w:eastAsia="Times New Roman" w:hAnsi="Arial" w:cs="Arial"/>
          <w:b/>
          <w:bCs/>
          <w:color w:val="000000"/>
          <w:lang w:eastAsia="en-GB"/>
        </w:rPr>
        <w:t xml:space="preserve">                </w:t>
      </w:r>
    </w:p>
    <w:p w14:paraId="5AC7E6BA" w14:textId="77777777" w:rsidR="004D7094" w:rsidRPr="004D7094" w:rsidRDefault="004D7094" w:rsidP="004D7094">
      <w:pPr>
        <w:pStyle w:val="ListParagraph"/>
        <w:autoSpaceDE w:val="0"/>
        <w:autoSpaceDN w:val="0"/>
        <w:adjustRightInd w:val="0"/>
        <w:spacing w:after="0" w:line="240" w:lineRule="auto"/>
        <w:ind w:left="3119"/>
        <w:rPr>
          <w:rFonts w:ascii="ArialMT" w:hAnsi="ArialMT" w:cs="ArialMT"/>
        </w:rPr>
      </w:pPr>
    </w:p>
    <w:p w14:paraId="66E6FC7C" w14:textId="35AF1CAD" w:rsidR="002259AA" w:rsidRPr="007F706F" w:rsidRDefault="002259AA" w:rsidP="004D7094">
      <w:pPr>
        <w:pStyle w:val="ListParagraph"/>
        <w:autoSpaceDE w:val="0"/>
        <w:autoSpaceDN w:val="0"/>
        <w:adjustRightInd w:val="0"/>
        <w:spacing w:after="0" w:line="240" w:lineRule="auto"/>
        <w:ind w:left="3119"/>
        <w:rPr>
          <w:rFonts w:ascii="ArialMT" w:hAnsi="ArialMT" w:cs="ArialMT"/>
          <w:i/>
          <w:iCs/>
        </w:rPr>
      </w:pPr>
      <w:r w:rsidRPr="002259AA">
        <w:rPr>
          <w:rFonts w:ascii="ArialMT" w:hAnsi="ArialMT" w:cs="ArialMT"/>
        </w:rPr>
        <w:t>Erection of a single storey rear/side extension and loft</w:t>
      </w:r>
      <w:r>
        <w:rPr>
          <w:rFonts w:ascii="ArialMT" w:hAnsi="ArialMT" w:cs="ArialMT"/>
        </w:rPr>
        <w:t xml:space="preserve"> </w:t>
      </w:r>
      <w:r w:rsidRPr="002259AA">
        <w:rPr>
          <w:rFonts w:ascii="ArialMT" w:hAnsi="ArialMT" w:cs="ArialMT"/>
        </w:rPr>
        <w:t>conversion comprising alterations to roof to provide dorme</w:t>
      </w:r>
      <w:r>
        <w:rPr>
          <w:rFonts w:ascii="ArialMT" w:hAnsi="ArialMT" w:cs="ArialMT"/>
        </w:rPr>
        <w:t xml:space="preserve">r </w:t>
      </w:r>
      <w:r w:rsidRPr="002259AA">
        <w:rPr>
          <w:rFonts w:ascii="ArialMT" w:hAnsi="ArialMT" w:cs="ArialMT"/>
        </w:rPr>
        <w:t>window in rear elevation, window in gable and roof lights in</w:t>
      </w:r>
      <w:r>
        <w:rPr>
          <w:rFonts w:ascii="ArialMT" w:hAnsi="ArialMT" w:cs="ArialMT"/>
        </w:rPr>
        <w:t xml:space="preserve"> </w:t>
      </w:r>
      <w:r w:rsidRPr="002259AA">
        <w:rPr>
          <w:rFonts w:ascii="ArialMT" w:hAnsi="ArialMT" w:cs="ArialMT"/>
        </w:rPr>
        <w:t>front roof slope</w:t>
      </w:r>
      <w:r w:rsidR="007F706F">
        <w:rPr>
          <w:rFonts w:ascii="ArialMT" w:hAnsi="ArialMT" w:cs="ArialMT"/>
        </w:rPr>
        <w:t xml:space="preserve"> </w:t>
      </w:r>
      <w:r w:rsidR="007F706F">
        <w:rPr>
          <w:rFonts w:ascii="ArialMT" w:hAnsi="ArialMT" w:cs="ArialMT"/>
          <w:i/>
          <w:iCs/>
        </w:rPr>
        <w:t>12</w:t>
      </w:r>
      <w:r w:rsidR="007F706F" w:rsidRPr="007F706F">
        <w:rPr>
          <w:rFonts w:ascii="ArialMT" w:hAnsi="ArialMT" w:cs="ArialMT"/>
          <w:i/>
          <w:iCs/>
          <w:vertAlign w:val="superscript"/>
        </w:rPr>
        <w:t>th</w:t>
      </w:r>
      <w:r w:rsidR="007F706F">
        <w:rPr>
          <w:rFonts w:ascii="ArialMT" w:hAnsi="ArialMT" w:cs="ArialMT"/>
          <w:i/>
          <w:iCs/>
        </w:rPr>
        <w:t xml:space="preserve"> August)</w:t>
      </w:r>
    </w:p>
    <w:p w14:paraId="5C30978A" w14:textId="71E22B1A" w:rsidR="002259AA" w:rsidRPr="002259AA" w:rsidRDefault="002259AA" w:rsidP="002259AA">
      <w:pPr>
        <w:pStyle w:val="ListParagraph"/>
        <w:autoSpaceDE w:val="0"/>
        <w:autoSpaceDN w:val="0"/>
        <w:adjustRightInd w:val="0"/>
        <w:spacing w:after="0" w:line="240" w:lineRule="auto"/>
        <w:ind w:left="3119"/>
        <w:rPr>
          <w:rFonts w:ascii="ArialMT" w:hAnsi="ArialMT" w:cs="ArialMT"/>
        </w:rPr>
      </w:pPr>
    </w:p>
    <w:p w14:paraId="7EB9E3CA" w14:textId="77777777" w:rsidR="004D7094" w:rsidRPr="004D7094" w:rsidRDefault="002259AA">
      <w:pPr>
        <w:pStyle w:val="ListParagraph"/>
        <w:numPr>
          <w:ilvl w:val="0"/>
          <w:numId w:val="20"/>
        </w:numPr>
        <w:autoSpaceDE w:val="0"/>
        <w:autoSpaceDN w:val="0"/>
        <w:adjustRightInd w:val="0"/>
        <w:spacing w:after="0" w:line="240" w:lineRule="auto"/>
        <w:ind w:left="3119" w:hanging="567"/>
        <w:rPr>
          <w:rFonts w:ascii="ArialMT" w:hAnsi="ArialMT" w:cs="ArialMT"/>
        </w:rPr>
      </w:pPr>
      <w:r>
        <w:rPr>
          <w:rFonts w:ascii="ArialMT" w:hAnsi="ArialMT" w:cs="ArialMT"/>
          <w:b/>
          <w:bCs/>
        </w:rPr>
        <w:t xml:space="preserve">DA/26/00553/FUL – Turnagain Lodge, Hook Green Lane, Wilmington                                                                              </w:t>
      </w:r>
    </w:p>
    <w:p w14:paraId="7F531BDB" w14:textId="77777777" w:rsidR="004D7094" w:rsidRPr="004D7094" w:rsidRDefault="004D7094" w:rsidP="004D7094">
      <w:pPr>
        <w:pStyle w:val="ListParagraph"/>
        <w:autoSpaceDE w:val="0"/>
        <w:autoSpaceDN w:val="0"/>
        <w:adjustRightInd w:val="0"/>
        <w:spacing w:after="0" w:line="240" w:lineRule="auto"/>
        <w:ind w:left="3119"/>
        <w:rPr>
          <w:rFonts w:ascii="ArialMT" w:hAnsi="ArialMT" w:cs="ArialMT"/>
        </w:rPr>
      </w:pPr>
    </w:p>
    <w:p w14:paraId="6BFEDD29" w14:textId="3C64BA7D" w:rsidR="002259AA" w:rsidRDefault="002259AA" w:rsidP="004D7094">
      <w:pPr>
        <w:pStyle w:val="ListParagraph"/>
        <w:autoSpaceDE w:val="0"/>
        <w:autoSpaceDN w:val="0"/>
        <w:adjustRightInd w:val="0"/>
        <w:spacing w:after="0" w:line="240" w:lineRule="auto"/>
        <w:ind w:left="3119"/>
        <w:rPr>
          <w:rFonts w:ascii="ArialMT" w:hAnsi="ArialMT" w:cs="ArialMT"/>
        </w:rPr>
      </w:pPr>
      <w:r>
        <w:rPr>
          <w:rFonts w:ascii="ArialMT" w:hAnsi="ArialMT" w:cs="ArialMT"/>
        </w:rPr>
        <w:t xml:space="preserve">Demolition of existing dwelling and kennels and cattery and erection of three detached dwellings. 3 detached garages and associated parking, access and amenity space </w:t>
      </w:r>
      <w:r>
        <w:rPr>
          <w:rFonts w:ascii="ArialMT" w:hAnsi="ArialMT" w:cs="ArialMT"/>
          <w:i/>
          <w:iCs/>
        </w:rPr>
        <w:t>(13</w:t>
      </w:r>
      <w:r w:rsidRPr="002259AA">
        <w:rPr>
          <w:rFonts w:ascii="ArialMT" w:hAnsi="ArialMT" w:cs="ArialMT"/>
          <w:i/>
          <w:iCs/>
          <w:vertAlign w:val="superscript"/>
        </w:rPr>
        <w:t>th</w:t>
      </w:r>
      <w:r>
        <w:rPr>
          <w:rFonts w:ascii="ArialMT" w:hAnsi="ArialMT" w:cs="ArialMT"/>
          <w:i/>
          <w:iCs/>
        </w:rPr>
        <w:t xml:space="preserve"> August)</w:t>
      </w:r>
    </w:p>
    <w:p w14:paraId="5246CABC" w14:textId="77777777" w:rsidR="002259AA" w:rsidRDefault="002259AA" w:rsidP="002259AA">
      <w:pPr>
        <w:pStyle w:val="ListParagraph"/>
        <w:rPr>
          <w:rFonts w:ascii="ArialMT" w:hAnsi="ArialMT" w:cs="ArialMT"/>
        </w:rPr>
      </w:pPr>
    </w:p>
    <w:p w14:paraId="4109BEE5" w14:textId="77777777" w:rsidR="004D7094" w:rsidRPr="004D7094" w:rsidRDefault="002259AA">
      <w:pPr>
        <w:pStyle w:val="ListParagraph"/>
        <w:numPr>
          <w:ilvl w:val="0"/>
          <w:numId w:val="20"/>
        </w:numPr>
        <w:autoSpaceDE w:val="0"/>
        <w:autoSpaceDN w:val="0"/>
        <w:adjustRightInd w:val="0"/>
        <w:spacing w:after="0" w:line="240" w:lineRule="auto"/>
        <w:ind w:left="3119" w:hanging="567"/>
        <w:rPr>
          <w:rFonts w:ascii="ArialMT" w:hAnsi="ArialMT" w:cs="ArialMT"/>
        </w:rPr>
      </w:pPr>
      <w:r>
        <w:rPr>
          <w:rFonts w:ascii="ArialMT" w:hAnsi="ArialMT" w:cs="ArialMT"/>
          <w:b/>
          <w:bCs/>
        </w:rPr>
        <w:t xml:space="preserve">DA/26/00593/COU – 11 Hulsewood Close, Wilmington                                        </w:t>
      </w:r>
    </w:p>
    <w:p w14:paraId="7D0F0DA3" w14:textId="77777777" w:rsidR="004D7094" w:rsidRPr="004D7094" w:rsidRDefault="004D7094" w:rsidP="004D7094">
      <w:pPr>
        <w:pStyle w:val="ListParagraph"/>
        <w:autoSpaceDE w:val="0"/>
        <w:autoSpaceDN w:val="0"/>
        <w:adjustRightInd w:val="0"/>
        <w:spacing w:after="0" w:line="240" w:lineRule="auto"/>
        <w:ind w:left="3119"/>
        <w:rPr>
          <w:rFonts w:ascii="ArialMT" w:hAnsi="ArialMT" w:cs="ArialMT"/>
        </w:rPr>
      </w:pPr>
    </w:p>
    <w:p w14:paraId="46980D66" w14:textId="2D4DF14A" w:rsidR="002259AA" w:rsidRPr="004D7094" w:rsidRDefault="002259AA" w:rsidP="004D7094">
      <w:pPr>
        <w:pStyle w:val="ListParagraph"/>
        <w:autoSpaceDE w:val="0"/>
        <w:autoSpaceDN w:val="0"/>
        <w:adjustRightInd w:val="0"/>
        <w:spacing w:after="0" w:line="240" w:lineRule="auto"/>
        <w:ind w:left="3119"/>
        <w:rPr>
          <w:rFonts w:ascii="ArialMT" w:hAnsi="ArialMT" w:cs="ArialMT"/>
          <w:i/>
          <w:iCs/>
        </w:rPr>
      </w:pPr>
      <w:r>
        <w:rPr>
          <w:rFonts w:ascii="ArialMT" w:hAnsi="ArialMT" w:cs="ArialMT"/>
        </w:rPr>
        <w:t>Change of use of existing Mobile Home to be used for short term lets and ancillary accommodation (</w:t>
      </w:r>
      <w:r w:rsidR="004D7094">
        <w:rPr>
          <w:rFonts w:ascii="ArialMT" w:hAnsi="ArialMT" w:cs="ArialMT"/>
        </w:rPr>
        <w:t>S</w:t>
      </w:r>
      <w:r>
        <w:rPr>
          <w:rFonts w:ascii="ArialMT" w:hAnsi="ArialMT" w:cs="ArialMT"/>
        </w:rPr>
        <w:t>ui Generis)</w:t>
      </w:r>
      <w:r w:rsidR="004D7094">
        <w:rPr>
          <w:rFonts w:ascii="ArialMT" w:hAnsi="ArialMT" w:cs="ArialMT"/>
        </w:rPr>
        <w:t xml:space="preserve"> </w:t>
      </w:r>
      <w:r w:rsidR="004D7094">
        <w:rPr>
          <w:rFonts w:ascii="ArialMT" w:hAnsi="ArialMT" w:cs="ArialMT"/>
          <w:i/>
          <w:iCs/>
        </w:rPr>
        <w:t>(13</w:t>
      </w:r>
      <w:r w:rsidR="004D7094" w:rsidRPr="004D7094">
        <w:rPr>
          <w:rFonts w:ascii="ArialMT" w:hAnsi="ArialMT" w:cs="ArialMT"/>
          <w:i/>
          <w:iCs/>
          <w:vertAlign w:val="superscript"/>
        </w:rPr>
        <w:t>th</w:t>
      </w:r>
      <w:r w:rsidR="004D7094">
        <w:rPr>
          <w:rFonts w:ascii="ArialMT" w:hAnsi="ArialMT" w:cs="ArialMT"/>
          <w:i/>
          <w:iCs/>
        </w:rPr>
        <w:t xml:space="preserve"> August)</w:t>
      </w:r>
    </w:p>
    <w:p w14:paraId="0EB582B7" w14:textId="77777777" w:rsidR="004D7094" w:rsidRDefault="004D7094" w:rsidP="004D7094">
      <w:pPr>
        <w:pStyle w:val="ListParagraph"/>
        <w:autoSpaceDE w:val="0"/>
        <w:autoSpaceDN w:val="0"/>
        <w:adjustRightInd w:val="0"/>
        <w:spacing w:after="0" w:line="240" w:lineRule="auto"/>
        <w:ind w:left="3119"/>
        <w:rPr>
          <w:rFonts w:ascii="ArialMT" w:hAnsi="ArialMT" w:cs="ArialMT"/>
        </w:rPr>
      </w:pPr>
    </w:p>
    <w:p w14:paraId="00980133" w14:textId="77777777" w:rsidR="004D7094" w:rsidRPr="004D7094" w:rsidRDefault="004D7094">
      <w:pPr>
        <w:pStyle w:val="ListParagraph"/>
        <w:numPr>
          <w:ilvl w:val="0"/>
          <w:numId w:val="21"/>
        </w:numPr>
        <w:autoSpaceDE w:val="0"/>
        <w:autoSpaceDN w:val="0"/>
        <w:adjustRightInd w:val="0"/>
        <w:spacing w:after="0" w:line="240" w:lineRule="auto"/>
        <w:ind w:left="3119" w:hanging="567"/>
        <w:rPr>
          <w:rFonts w:ascii="ArialMT" w:hAnsi="ArialMT" w:cs="ArialMT"/>
        </w:rPr>
      </w:pPr>
      <w:r>
        <w:rPr>
          <w:rFonts w:ascii="ArialMT" w:hAnsi="ArialMT" w:cs="ArialMT"/>
          <w:b/>
          <w:bCs/>
        </w:rPr>
        <w:t xml:space="preserve">DA/26/00794/FUL – 78 Joydens Wood Road, Bexley                         </w:t>
      </w:r>
    </w:p>
    <w:p w14:paraId="67DB5EE9" w14:textId="77777777" w:rsidR="004D7094" w:rsidRPr="004D7094" w:rsidRDefault="004D7094" w:rsidP="004D7094">
      <w:pPr>
        <w:pStyle w:val="ListParagraph"/>
        <w:autoSpaceDE w:val="0"/>
        <w:autoSpaceDN w:val="0"/>
        <w:adjustRightInd w:val="0"/>
        <w:spacing w:after="0" w:line="240" w:lineRule="auto"/>
        <w:ind w:left="3119"/>
        <w:rPr>
          <w:rFonts w:ascii="ArialMT" w:hAnsi="ArialMT" w:cs="ArialMT"/>
        </w:rPr>
      </w:pPr>
    </w:p>
    <w:p w14:paraId="7C3D16BF" w14:textId="42B2F24B" w:rsidR="004D7094" w:rsidRDefault="004D7094" w:rsidP="004D7094">
      <w:pPr>
        <w:pStyle w:val="ListParagraph"/>
        <w:autoSpaceDE w:val="0"/>
        <w:autoSpaceDN w:val="0"/>
        <w:adjustRightInd w:val="0"/>
        <w:spacing w:after="0" w:line="240" w:lineRule="auto"/>
        <w:ind w:left="3119"/>
        <w:rPr>
          <w:rFonts w:ascii="ArialMT" w:hAnsi="ArialMT" w:cs="ArialMT"/>
          <w:i/>
          <w:iCs/>
        </w:rPr>
      </w:pPr>
      <w:r>
        <w:rPr>
          <w:rFonts w:ascii="ArialMT" w:hAnsi="ArialMT" w:cs="ArialMT"/>
        </w:rPr>
        <w:t xml:space="preserve">Erection of a front dormer extension, and single storey side and rear wrap around extension </w:t>
      </w:r>
      <w:r>
        <w:rPr>
          <w:rFonts w:ascii="ArialMT" w:hAnsi="ArialMT" w:cs="ArialMT"/>
          <w:i/>
          <w:iCs/>
        </w:rPr>
        <w:t>(Revised plans and statement) (12</w:t>
      </w:r>
      <w:r w:rsidRPr="004D7094">
        <w:rPr>
          <w:rFonts w:ascii="ArialMT" w:hAnsi="ArialMT" w:cs="ArialMT"/>
          <w:i/>
          <w:iCs/>
          <w:vertAlign w:val="superscript"/>
        </w:rPr>
        <w:t>th</w:t>
      </w:r>
      <w:r>
        <w:rPr>
          <w:rFonts w:ascii="ArialMT" w:hAnsi="ArialMT" w:cs="ArialMT"/>
          <w:i/>
          <w:iCs/>
        </w:rPr>
        <w:t xml:space="preserve"> August)</w:t>
      </w:r>
    </w:p>
    <w:p w14:paraId="0E3C67FD" w14:textId="77777777" w:rsidR="004D7094" w:rsidRDefault="004D7094" w:rsidP="004D7094">
      <w:pPr>
        <w:pStyle w:val="ListParagraph"/>
        <w:autoSpaceDE w:val="0"/>
        <w:autoSpaceDN w:val="0"/>
        <w:adjustRightInd w:val="0"/>
        <w:spacing w:after="0" w:line="240" w:lineRule="auto"/>
        <w:ind w:left="3119"/>
        <w:rPr>
          <w:rFonts w:ascii="ArialMT" w:hAnsi="ArialMT" w:cs="ArialMT"/>
          <w:i/>
          <w:iCs/>
        </w:rPr>
      </w:pPr>
    </w:p>
    <w:p w14:paraId="5B731284" w14:textId="00C9BDCD" w:rsidR="004D7094" w:rsidRPr="004D7094" w:rsidRDefault="004D7094">
      <w:pPr>
        <w:pStyle w:val="ListParagraph"/>
        <w:numPr>
          <w:ilvl w:val="0"/>
          <w:numId w:val="22"/>
        </w:numPr>
        <w:autoSpaceDE w:val="0"/>
        <w:autoSpaceDN w:val="0"/>
        <w:adjustRightInd w:val="0"/>
        <w:spacing w:after="0" w:line="240" w:lineRule="auto"/>
        <w:ind w:left="3119" w:hanging="567"/>
        <w:rPr>
          <w:rFonts w:ascii="ArialMT" w:hAnsi="ArialMT" w:cs="ArialMT"/>
        </w:rPr>
      </w:pPr>
      <w:r>
        <w:rPr>
          <w:rFonts w:ascii="ArialMT" w:hAnsi="ArialMT" w:cs="ArialMT"/>
          <w:b/>
          <w:bCs/>
        </w:rPr>
        <w:t xml:space="preserve">DA/26/00832/FUL – 118 Birchwood Road, Wilmington                       </w:t>
      </w:r>
    </w:p>
    <w:p w14:paraId="7F18AAB2" w14:textId="77777777" w:rsidR="004D7094" w:rsidRPr="004D7094" w:rsidRDefault="004D7094" w:rsidP="004D7094">
      <w:pPr>
        <w:pStyle w:val="ListParagraph"/>
        <w:autoSpaceDE w:val="0"/>
        <w:autoSpaceDN w:val="0"/>
        <w:adjustRightInd w:val="0"/>
        <w:spacing w:after="0" w:line="240" w:lineRule="auto"/>
        <w:ind w:left="3119"/>
        <w:rPr>
          <w:rFonts w:ascii="ArialMT" w:hAnsi="ArialMT" w:cs="ArialMT"/>
        </w:rPr>
      </w:pPr>
    </w:p>
    <w:p w14:paraId="1E922C26" w14:textId="489E9F83" w:rsidR="004D7094" w:rsidRDefault="004D7094" w:rsidP="004D7094">
      <w:pPr>
        <w:pStyle w:val="ListParagraph"/>
        <w:autoSpaceDE w:val="0"/>
        <w:autoSpaceDN w:val="0"/>
        <w:adjustRightInd w:val="0"/>
        <w:spacing w:after="0" w:line="240" w:lineRule="auto"/>
        <w:ind w:left="3119"/>
        <w:rPr>
          <w:rFonts w:ascii="ArialMT" w:hAnsi="ArialMT" w:cs="ArialMT"/>
        </w:rPr>
      </w:pPr>
      <w:r>
        <w:rPr>
          <w:rFonts w:ascii="ArialMT" w:hAnsi="ArialMT" w:cs="ArialMT"/>
        </w:rPr>
        <w:t>Demolition of existing conservatory and erection of a single storey rear extension</w:t>
      </w:r>
      <w:r w:rsidR="00841C02" w:rsidRPr="00841C02">
        <w:rPr>
          <w:rFonts w:ascii="ArialMT" w:hAnsi="ArialMT" w:cs="ArialMT"/>
          <w:i/>
          <w:iCs/>
        </w:rPr>
        <w:t xml:space="preserve"> (12</w:t>
      </w:r>
      <w:r w:rsidR="00841C02" w:rsidRPr="00841C02">
        <w:rPr>
          <w:rFonts w:ascii="ArialMT" w:hAnsi="ArialMT" w:cs="ArialMT"/>
          <w:i/>
          <w:iCs/>
          <w:vertAlign w:val="superscript"/>
        </w:rPr>
        <w:t>th</w:t>
      </w:r>
      <w:r w:rsidR="00841C02" w:rsidRPr="00841C02">
        <w:rPr>
          <w:rFonts w:ascii="ArialMT" w:hAnsi="ArialMT" w:cs="ArialMT"/>
          <w:i/>
          <w:iCs/>
        </w:rPr>
        <w:t xml:space="preserve"> August)</w:t>
      </w:r>
    </w:p>
    <w:p w14:paraId="3B549FA7" w14:textId="77777777" w:rsidR="00505E17" w:rsidRDefault="00505E17" w:rsidP="004D7094">
      <w:pPr>
        <w:pStyle w:val="ListParagraph"/>
        <w:autoSpaceDE w:val="0"/>
        <w:autoSpaceDN w:val="0"/>
        <w:adjustRightInd w:val="0"/>
        <w:spacing w:after="0" w:line="240" w:lineRule="auto"/>
        <w:ind w:left="3119"/>
        <w:rPr>
          <w:rFonts w:ascii="ArialMT" w:hAnsi="ArialMT" w:cs="ArialMT"/>
        </w:rPr>
      </w:pPr>
    </w:p>
    <w:p w14:paraId="74DD3B79" w14:textId="77777777" w:rsidR="00505E17" w:rsidRPr="00505E17" w:rsidRDefault="00505E17" w:rsidP="00505E17">
      <w:pPr>
        <w:pStyle w:val="ListParagraph"/>
        <w:numPr>
          <w:ilvl w:val="0"/>
          <w:numId w:val="22"/>
        </w:numPr>
        <w:autoSpaceDE w:val="0"/>
        <w:autoSpaceDN w:val="0"/>
        <w:adjustRightInd w:val="0"/>
        <w:spacing w:after="0" w:line="240" w:lineRule="auto"/>
        <w:ind w:left="3119" w:hanging="567"/>
        <w:rPr>
          <w:rFonts w:ascii="ArialMT" w:hAnsi="ArialMT" w:cs="ArialMT"/>
        </w:rPr>
      </w:pPr>
      <w:r>
        <w:rPr>
          <w:rFonts w:ascii="ArialMT" w:hAnsi="ArialMT" w:cs="ArialMT"/>
          <w:b/>
          <w:bCs/>
        </w:rPr>
        <w:lastRenderedPageBreak/>
        <w:t xml:space="preserve">DA/26/00863/RCON – Lucky Stones, </w:t>
      </w:r>
      <w:proofErr w:type="spellStart"/>
      <w:r>
        <w:rPr>
          <w:rFonts w:ascii="ArialMT" w:hAnsi="ArialMT" w:cs="ArialMT"/>
          <w:b/>
          <w:bCs/>
        </w:rPr>
        <w:t>Rowhill</w:t>
      </w:r>
      <w:proofErr w:type="spellEnd"/>
      <w:r>
        <w:rPr>
          <w:rFonts w:ascii="ArialMT" w:hAnsi="ArialMT" w:cs="ArialMT"/>
          <w:b/>
          <w:bCs/>
        </w:rPr>
        <w:t xml:space="preserve"> Road, Wilmington </w:t>
      </w:r>
    </w:p>
    <w:p w14:paraId="2EED2C70" w14:textId="77777777" w:rsidR="00505E17" w:rsidRPr="00505E17" w:rsidRDefault="00505E17" w:rsidP="00505E17">
      <w:pPr>
        <w:pStyle w:val="ListParagraph"/>
        <w:autoSpaceDE w:val="0"/>
        <w:autoSpaceDN w:val="0"/>
        <w:adjustRightInd w:val="0"/>
        <w:spacing w:after="0" w:line="240" w:lineRule="auto"/>
        <w:ind w:left="3119"/>
        <w:rPr>
          <w:rFonts w:ascii="ArialMT" w:hAnsi="ArialMT" w:cs="ArialMT"/>
        </w:rPr>
      </w:pPr>
    </w:p>
    <w:p w14:paraId="1B78BEBB" w14:textId="663F8C10" w:rsidR="00505E17" w:rsidRPr="00505E17" w:rsidRDefault="00505E17" w:rsidP="00505E17">
      <w:pPr>
        <w:pStyle w:val="ListParagraph"/>
        <w:autoSpaceDE w:val="0"/>
        <w:autoSpaceDN w:val="0"/>
        <w:adjustRightInd w:val="0"/>
        <w:spacing w:after="0" w:line="240" w:lineRule="auto"/>
        <w:ind w:left="3119"/>
        <w:rPr>
          <w:rFonts w:ascii="ArialMT" w:hAnsi="ArialMT" w:cs="ArialMT"/>
        </w:rPr>
      </w:pPr>
      <w:r w:rsidRPr="00505E17">
        <w:rPr>
          <w:rFonts w:ascii="ArialMT" w:hAnsi="ArialMT" w:cs="ArialMT"/>
        </w:rPr>
        <w:t>Demolition of existing house and erection of a detached 5</w:t>
      </w:r>
      <w:r>
        <w:rPr>
          <w:rFonts w:ascii="ArialMT" w:hAnsi="ArialMT" w:cs="ArialMT"/>
        </w:rPr>
        <w:t xml:space="preserve"> </w:t>
      </w:r>
    </w:p>
    <w:p w14:paraId="0239CCE7" w14:textId="421F09DB" w:rsidR="00505E17" w:rsidRPr="00505E17" w:rsidRDefault="00505E17" w:rsidP="00505E17">
      <w:pPr>
        <w:pStyle w:val="ListParagraph"/>
        <w:autoSpaceDE w:val="0"/>
        <w:autoSpaceDN w:val="0"/>
        <w:adjustRightInd w:val="0"/>
        <w:spacing w:after="0" w:line="240" w:lineRule="auto"/>
        <w:ind w:left="3119" w:hanging="567"/>
        <w:rPr>
          <w:rFonts w:ascii="ArialMT" w:hAnsi="ArialMT" w:cs="ArialMT"/>
        </w:rPr>
      </w:pPr>
      <w:r>
        <w:rPr>
          <w:rFonts w:ascii="ArialMT" w:hAnsi="ArialMT" w:cs="ArialMT"/>
        </w:rPr>
        <w:t xml:space="preserve">         </w:t>
      </w:r>
      <w:r w:rsidRPr="00505E17">
        <w:rPr>
          <w:rFonts w:ascii="ArialMT" w:hAnsi="ArialMT" w:cs="ArialMT"/>
        </w:rPr>
        <w:t>bedroom house with an attached double garage (Removal of</w:t>
      </w:r>
    </w:p>
    <w:p w14:paraId="7E76708A" w14:textId="111BFEBA" w:rsidR="00505E17" w:rsidRPr="00505E17" w:rsidRDefault="00505E17" w:rsidP="00505E17">
      <w:pPr>
        <w:pStyle w:val="ListParagraph"/>
        <w:autoSpaceDE w:val="0"/>
        <w:autoSpaceDN w:val="0"/>
        <w:adjustRightInd w:val="0"/>
        <w:spacing w:after="0" w:line="240" w:lineRule="auto"/>
        <w:ind w:left="3119" w:hanging="567"/>
        <w:rPr>
          <w:rFonts w:ascii="ArialMT" w:hAnsi="ArialMT" w:cs="ArialMT"/>
        </w:rPr>
      </w:pPr>
      <w:r>
        <w:rPr>
          <w:rFonts w:ascii="ArialMT" w:hAnsi="ArialMT" w:cs="ArialMT"/>
        </w:rPr>
        <w:t xml:space="preserve">         </w:t>
      </w:r>
      <w:r w:rsidRPr="00505E17">
        <w:rPr>
          <w:rFonts w:ascii="ArialMT" w:hAnsi="ArialMT" w:cs="ArialMT"/>
        </w:rPr>
        <w:t>condition 3 of planning permission DA/99/00802/FUL to</w:t>
      </w:r>
    </w:p>
    <w:p w14:paraId="485AF3DD" w14:textId="7B1BD240" w:rsidR="00505E17" w:rsidRDefault="00505E17" w:rsidP="00505E17">
      <w:pPr>
        <w:pStyle w:val="ListParagraph"/>
        <w:autoSpaceDE w:val="0"/>
        <w:autoSpaceDN w:val="0"/>
        <w:adjustRightInd w:val="0"/>
        <w:spacing w:after="0" w:line="240" w:lineRule="auto"/>
        <w:ind w:left="3119" w:hanging="567"/>
        <w:rPr>
          <w:rFonts w:ascii="ArialMT" w:hAnsi="ArialMT" w:cs="ArialMT"/>
          <w:i/>
          <w:iCs/>
        </w:rPr>
      </w:pPr>
      <w:r>
        <w:rPr>
          <w:rFonts w:ascii="ArialMT" w:hAnsi="ArialMT" w:cs="ArialMT"/>
        </w:rPr>
        <w:t xml:space="preserve">         </w:t>
      </w:r>
      <w:r w:rsidRPr="00505E17">
        <w:rPr>
          <w:rFonts w:ascii="ArialMT" w:hAnsi="ArialMT" w:cs="ArialMT"/>
        </w:rPr>
        <w:t>restore full permitted development rights for existing dwelling)</w:t>
      </w:r>
      <w:r>
        <w:rPr>
          <w:rFonts w:ascii="ArialMT" w:hAnsi="ArialMT" w:cs="ArialMT"/>
        </w:rPr>
        <w:t xml:space="preserve"> </w:t>
      </w:r>
      <w:r>
        <w:rPr>
          <w:rFonts w:ascii="ArialMT" w:hAnsi="ArialMT" w:cs="ArialMT"/>
          <w:i/>
          <w:iCs/>
        </w:rPr>
        <w:t>(17 August)</w:t>
      </w:r>
    </w:p>
    <w:p w14:paraId="72CAB54A" w14:textId="77777777" w:rsidR="00796FA8" w:rsidRDefault="00796FA8" w:rsidP="00505E17">
      <w:pPr>
        <w:pStyle w:val="ListParagraph"/>
        <w:autoSpaceDE w:val="0"/>
        <w:autoSpaceDN w:val="0"/>
        <w:adjustRightInd w:val="0"/>
        <w:spacing w:after="0" w:line="240" w:lineRule="auto"/>
        <w:ind w:left="3119" w:hanging="567"/>
        <w:rPr>
          <w:rFonts w:ascii="ArialMT" w:hAnsi="ArialMT" w:cs="ArialMT"/>
          <w:i/>
          <w:iCs/>
        </w:rPr>
      </w:pPr>
    </w:p>
    <w:p w14:paraId="30196F9E" w14:textId="77777777" w:rsidR="00C173B3" w:rsidRDefault="00796FA8" w:rsidP="00796FA8">
      <w:pPr>
        <w:pStyle w:val="ListParagraph"/>
        <w:numPr>
          <w:ilvl w:val="0"/>
          <w:numId w:val="22"/>
        </w:numPr>
        <w:autoSpaceDE w:val="0"/>
        <w:autoSpaceDN w:val="0"/>
        <w:adjustRightInd w:val="0"/>
        <w:spacing w:after="0" w:line="240" w:lineRule="auto"/>
        <w:ind w:left="3119" w:hanging="567"/>
        <w:rPr>
          <w:rFonts w:ascii="ArialMT" w:hAnsi="ArialMT" w:cs="ArialMT"/>
          <w:b/>
          <w:bCs/>
        </w:rPr>
      </w:pPr>
      <w:r w:rsidRPr="00796FA8">
        <w:rPr>
          <w:rFonts w:ascii="ArialMT" w:hAnsi="ArialMT" w:cs="ArialMT"/>
          <w:b/>
          <w:bCs/>
        </w:rPr>
        <w:t xml:space="preserve">DA/26/00873/FUL – 15 Wood Close, Bexley </w:t>
      </w:r>
      <w:r>
        <w:rPr>
          <w:rFonts w:ascii="ArialMT" w:hAnsi="ArialMT" w:cs="ArialMT"/>
          <w:b/>
          <w:bCs/>
        </w:rPr>
        <w:t xml:space="preserve">  </w:t>
      </w:r>
    </w:p>
    <w:p w14:paraId="5A6B1115" w14:textId="1AE65483" w:rsidR="00796FA8" w:rsidRPr="00C173B3" w:rsidRDefault="00796FA8" w:rsidP="00C173B3">
      <w:pPr>
        <w:pStyle w:val="ListParagraph"/>
        <w:autoSpaceDE w:val="0"/>
        <w:autoSpaceDN w:val="0"/>
        <w:adjustRightInd w:val="0"/>
        <w:spacing w:after="0" w:line="240" w:lineRule="auto"/>
        <w:ind w:left="3119"/>
        <w:rPr>
          <w:rFonts w:ascii="ArialMT" w:hAnsi="ArialMT" w:cs="ArialMT"/>
          <w:b/>
          <w:bCs/>
        </w:rPr>
      </w:pPr>
      <w:r>
        <w:rPr>
          <w:rFonts w:ascii="ArialMT" w:hAnsi="ArialMT" w:cs="ArialMT"/>
          <w:b/>
          <w:bCs/>
        </w:rPr>
        <w:t xml:space="preserve">                         </w:t>
      </w:r>
      <w:r w:rsidR="00C173B3">
        <w:rPr>
          <w:rFonts w:ascii="ArialMT" w:hAnsi="ArialMT" w:cs="ArialMT"/>
          <w:b/>
          <w:bCs/>
        </w:rPr>
        <w:t xml:space="preserve">                                                                            </w:t>
      </w:r>
      <w:r>
        <w:rPr>
          <w:rFonts w:ascii="ArialMT" w:hAnsi="ArialMT" w:cs="ArialMT"/>
          <w:b/>
          <w:bCs/>
        </w:rPr>
        <w:t xml:space="preserve">        </w:t>
      </w:r>
      <w:r>
        <w:rPr>
          <w:rFonts w:ascii="ArialMT" w:hAnsi="ArialMT" w:cs="ArialMT"/>
        </w:rPr>
        <w:t xml:space="preserve">Erection of a single storey rear/side extension </w:t>
      </w:r>
      <w:r>
        <w:rPr>
          <w:rFonts w:ascii="ArialMT" w:hAnsi="ArialMT" w:cs="ArialMT"/>
          <w:i/>
          <w:iCs/>
        </w:rPr>
        <w:t>(20</w:t>
      </w:r>
      <w:r w:rsidRPr="00796FA8">
        <w:rPr>
          <w:rFonts w:ascii="ArialMT" w:hAnsi="ArialMT" w:cs="ArialMT"/>
          <w:i/>
          <w:iCs/>
          <w:vertAlign w:val="superscript"/>
        </w:rPr>
        <w:t>th</w:t>
      </w:r>
      <w:r>
        <w:rPr>
          <w:rFonts w:ascii="ArialMT" w:hAnsi="ArialMT" w:cs="ArialMT"/>
          <w:i/>
          <w:iCs/>
        </w:rPr>
        <w:t xml:space="preserve"> August)</w:t>
      </w:r>
    </w:p>
    <w:p w14:paraId="43344657" w14:textId="449BE3F6" w:rsidR="00C173B3" w:rsidRDefault="00C173B3" w:rsidP="00C173B3">
      <w:pPr>
        <w:pStyle w:val="ListParagraph"/>
        <w:autoSpaceDE w:val="0"/>
        <w:autoSpaceDN w:val="0"/>
        <w:adjustRightInd w:val="0"/>
        <w:spacing w:after="0" w:line="240" w:lineRule="auto"/>
        <w:ind w:left="3119"/>
        <w:rPr>
          <w:rFonts w:ascii="ArialMT" w:hAnsi="ArialMT" w:cs="ArialMT"/>
          <w:b/>
          <w:bCs/>
        </w:rPr>
      </w:pPr>
    </w:p>
    <w:p w14:paraId="5FA04789" w14:textId="77777777" w:rsidR="00CD7ECB" w:rsidRPr="00CD7ECB" w:rsidRDefault="00CD7ECB" w:rsidP="00CD7ECB">
      <w:pPr>
        <w:pStyle w:val="ListParagraph"/>
        <w:numPr>
          <w:ilvl w:val="0"/>
          <w:numId w:val="22"/>
        </w:numPr>
        <w:autoSpaceDE w:val="0"/>
        <w:autoSpaceDN w:val="0"/>
        <w:adjustRightInd w:val="0"/>
        <w:spacing w:after="0" w:line="240" w:lineRule="auto"/>
        <w:ind w:left="3119" w:hanging="567"/>
        <w:rPr>
          <w:rFonts w:ascii="ArialMT" w:hAnsi="ArialMT" w:cs="ArialMT"/>
        </w:rPr>
      </w:pPr>
      <w:r>
        <w:rPr>
          <w:rFonts w:ascii="ArialMT" w:hAnsi="ArialMT" w:cs="ArialMT"/>
          <w:b/>
          <w:bCs/>
        </w:rPr>
        <w:t xml:space="preserve">DA/26/00898/TPO – 11 Manor Close Lane, Wilmington                         </w:t>
      </w:r>
    </w:p>
    <w:p w14:paraId="37886A8A" w14:textId="77777777" w:rsidR="00CD7ECB" w:rsidRDefault="00CD7ECB" w:rsidP="00CD7ECB">
      <w:pPr>
        <w:pStyle w:val="ListParagraph"/>
        <w:autoSpaceDE w:val="0"/>
        <w:autoSpaceDN w:val="0"/>
        <w:adjustRightInd w:val="0"/>
        <w:spacing w:after="0" w:line="240" w:lineRule="auto"/>
        <w:ind w:left="3119"/>
        <w:rPr>
          <w:rFonts w:ascii="ArialMT" w:hAnsi="ArialMT" w:cs="ArialMT"/>
        </w:rPr>
      </w:pPr>
    </w:p>
    <w:p w14:paraId="3FDCAEEB" w14:textId="2731A450" w:rsidR="00C173B3" w:rsidRDefault="00CD7ECB" w:rsidP="00CD7ECB">
      <w:pPr>
        <w:pStyle w:val="ListParagraph"/>
        <w:autoSpaceDE w:val="0"/>
        <w:autoSpaceDN w:val="0"/>
        <w:adjustRightInd w:val="0"/>
        <w:spacing w:after="0" w:line="240" w:lineRule="auto"/>
        <w:ind w:left="3119"/>
        <w:rPr>
          <w:rFonts w:ascii="ArialMT" w:hAnsi="ArialMT" w:cs="ArialMT"/>
          <w:i/>
          <w:iCs/>
        </w:rPr>
      </w:pPr>
      <w:r w:rsidRPr="00CD7ECB">
        <w:rPr>
          <w:rFonts w:ascii="ArialMT" w:hAnsi="ArialMT" w:cs="ArialMT"/>
        </w:rPr>
        <w:t>Application for Beech tree - Prune back to previous c</w:t>
      </w:r>
      <w:r>
        <w:rPr>
          <w:rFonts w:ascii="ArialMT" w:hAnsi="ArialMT" w:cs="ArialMT"/>
        </w:rPr>
        <w:t xml:space="preserve">ut points </w:t>
      </w:r>
      <w:r w:rsidRPr="00CD7ECB">
        <w:rPr>
          <w:rFonts w:ascii="ArialMT" w:hAnsi="ArialMT" w:cs="ArialMT"/>
        </w:rPr>
        <w:t>(</w:t>
      </w:r>
      <w:proofErr w:type="spellStart"/>
      <w:r w:rsidRPr="00CD7ECB">
        <w:rPr>
          <w:rFonts w:ascii="ArialMT" w:hAnsi="ArialMT" w:cs="ArialMT"/>
        </w:rPr>
        <w:t>approx</w:t>
      </w:r>
      <w:proofErr w:type="spellEnd"/>
      <w:r w:rsidRPr="00CD7ECB">
        <w:rPr>
          <w:rFonts w:ascii="ArialMT" w:hAnsi="ArialMT" w:cs="ArialMT"/>
        </w:rPr>
        <w:t xml:space="preserve"> 2.5 metres of new growth), subject to Tree</w:t>
      </w:r>
      <w:r>
        <w:rPr>
          <w:rFonts w:ascii="ArialMT" w:hAnsi="ArialMT" w:cs="ArialMT"/>
        </w:rPr>
        <w:t xml:space="preserve"> </w:t>
      </w:r>
      <w:r w:rsidRPr="00CD7ECB">
        <w:rPr>
          <w:rFonts w:ascii="ArialMT" w:hAnsi="ArialMT" w:cs="ArialMT"/>
        </w:rPr>
        <w:t>Preservation Order No.8 2006</w:t>
      </w:r>
      <w:r w:rsidR="00393DC7">
        <w:rPr>
          <w:rFonts w:ascii="ArialMT" w:hAnsi="ArialMT" w:cs="ArialMT"/>
        </w:rPr>
        <w:t xml:space="preserve"> </w:t>
      </w:r>
      <w:r w:rsidR="00393DC7">
        <w:rPr>
          <w:rFonts w:ascii="ArialMT" w:hAnsi="ArialMT" w:cs="ArialMT"/>
          <w:i/>
          <w:iCs/>
        </w:rPr>
        <w:t>(25</w:t>
      </w:r>
      <w:r w:rsidR="00393DC7" w:rsidRPr="00393DC7">
        <w:rPr>
          <w:rFonts w:ascii="ArialMT" w:hAnsi="ArialMT" w:cs="ArialMT"/>
          <w:i/>
          <w:iCs/>
          <w:vertAlign w:val="superscript"/>
        </w:rPr>
        <w:t>th</w:t>
      </w:r>
      <w:r w:rsidR="00393DC7">
        <w:rPr>
          <w:rFonts w:ascii="ArialMT" w:hAnsi="ArialMT" w:cs="ArialMT"/>
          <w:i/>
          <w:iCs/>
        </w:rPr>
        <w:t xml:space="preserve"> August)</w:t>
      </w:r>
    </w:p>
    <w:p w14:paraId="20F98C9E" w14:textId="77777777" w:rsidR="007F706F" w:rsidRDefault="007F706F" w:rsidP="00CD7ECB">
      <w:pPr>
        <w:pStyle w:val="ListParagraph"/>
        <w:autoSpaceDE w:val="0"/>
        <w:autoSpaceDN w:val="0"/>
        <w:adjustRightInd w:val="0"/>
        <w:spacing w:after="0" w:line="240" w:lineRule="auto"/>
        <w:ind w:left="3119"/>
        <w:rPr>
          <w:rFonts w:ascii="ArialMT" w:hAnsi="ArialMT" w:cs="ArialMT"/>
          <w:i/>
          <w:iCs/>
        </w:rPr>
      </w:pPr>
    </w:p>
    <w:p w14:paraId="636D5C50" w14:textId="77777777" w:rsidR="007F706F" w:rsidRDefault="007F706F" w:rsidP="00CD7ECB">
      <w:pPr>
        <w:pStyle w:val="ListParagraph"/>
        <w:autoSpaceDE w:val="0"/>
        <w:autoSpaceDN w:val="0"/>
        <w:adjustRightInd w:val="0"/>
        <w:spacing w:after="0" w:line="240" w:lineRule="auto"/>
        <w:ind w:left="3119"/>
        <w:rPr>
          <w:rFonts w:ascii="ArialMT" w:hAnsi="ArialMT" w:cs="ArialMT"/>
          <w:i/>
          <w:iCs/>
        </w:rPr>
      </w:pPr>
    </w:p>
    <w:p w14:paraId="1DA25E6D" w14:textId="77777777" w:rsidR="00435564" w:rsidRPr="007F706F" w:rsidRDefault="00435564" w:rsidP="00435564">
      <w:pPr>
        <w:pStyle w:val="ListParagraph"/>
        <w:numPr>
          <w:ilvl w:val="0"/>
          <w:numId w:val="47"/>
        </w:numPr>
        <w:autoSpaceDE w:val="0"/>
        <w:autoSpaceDN w:val="0"/>
        <w:adjustRightInd w:val="0"/>
        <w:spacing w:after="0" w:line="240" w:lineRule="auto"/>
        <w:ind w:left="3119" w:hanging="567"/>
        <w:rPr>
          <w:rFonts w:ascii="Arial" w:hAnsi="Arial" w:cs="Arial"/>
        </w:rPr>
      </w:pPr>
      <w:bookmarkStart w:id="12" w:name="_Hlk237597074"/>
      <w:r w:rsidRPr="007F706F">
        <w:rPr>
          <w:rFonts w:ascii="Arial" w:hAnsi="Arial" w:cs="Arial"/>
          <w:b/>
          <w:bCs/>
          <w:color w:val="000000"/>
        </w:rPr>
        <w:t>DA/26/00859/FUL – 217 Hawley Road. Dartford</w:t>
      </w:r>
      <w:r w:rsidRPr="007F706F">
        <w:rPr>
          <w:rFonts w:ascii="Arial" w:hAnsi="Arial" w:cs="Arial"/>
          <w:color w:val="000000"/>
        </w:rPr>
        <w:t xml:space="preserve"> </w:t>
      </w:r>
    </w:p>
    <w:p w14:paraId="790D34EA" w14:textId="77777777" w:rsidR="00435564" w:rsidRPr="007F706F" w:rsidRDefault="00435564" w:rsidP="00435564">
      <w:pPr>
        <w:pStyle w:val="ListParagraph"/>
        <w:autoSpaceDE w:val="0"/>
        <w:autoSpaceDN w:val="0"/>
        <w:adjustRightInd w:val="0"/>
        <w:spacing w:after="0" w:line="240" w:lineRule="auto"/>
        <w:ind w:left="3119"/>
        <w:rPr>
          <w:rFonts w:ascii="Arial" w:hAnsi="Arial" w:cs="Arial"/>
        </w:rPr>
      </w:pPr>
    </w:p>
    <w:p w14:paraId="0AB3F37E" w14:textId="247E05F7" w:rsidR="00435564" w:rsidRPr="007F706F" w:rsidRDefault="00435564" w:rsidP="00435564">
      <w:pPr>
        <w:autoSpaceDE w:val="0"/>
        <w:autoSpaceDN w:val="0"/>
        <w:adjustRightInd w:val="0"/>
        <w:spacing w:after="0" w:line="240" w:lineRule="auto"/>
        <w:ind w:left="3119"/>
        <w:rPr>
          <w:rFonts w:ascii="Arial" w:hAnsi="Arial" w:cs="Arial"/>
          <w:i/>
          <w:iCs/>
        </w:rPr>
      </w:pPr>
      <w:r w:rsidRPr="007F706F">
        <w:rPr>
          <w:rFonts w:ascii="Arial" w:hAnsi="Arial" w:cs="Arial"/>
          <w:color w:val="000000"/>
        </w:rPr>
        <w:t xml:space="preserve">Erection of a part two/part first floor extension and loft conversion to convert the existing property into 5 no. self-contained </w:t>
      </w:r>
      <w:proofErr w:type="gramStart"/>
      <w:r w:rsidRPr="007F706F">
        <w:rPr>
          <w:rFonts w:ascii="Arial" w:hAnsi="Arial" w:cs="Arial"/>
          <w:color w:val="000000"/>
        </w:rPr>
        <w:t>flats</w:t>
      </w:r>
      <w:r w:rsidR="007442E1" w:rsidRPr="007442E1">
        <w:rPr>
          <w:noProof/>
        </w:rPr>
        <w:t xml:space="preserve"> </w:t>
      </w:r>
      <w:r>
        <w:rPr>
          <w:rFonts w:ascii="Arial" w:hAnsi="Arial" w:cs="Arial"/>
          <w:color w:val="000000"/>
        </w:rPr>
        <w:t xml:space="preserve"> </w:t>
      </w:r>
      <w:r>
        <w:rPr>
          <w:rFonts w:ascii="Arial" w:hAnsi="Arial" w:cs="Arial"/>
          <w:i/>
          <w:iCs/>
          <w:color w:val="000000"/>
        </w:rPr>
        <w:t>(</w:t>
      </w:r>
      <w:proofErr w:type="gramEnd"/>
      <w:r>
        <w:rPr>
          <w:rFonts w:ascii="Arial" w:hAnsi="Arial" w:cs="Arial"/>
          <w:i/>
          <w:iCs/>
          <w:color w:val="000000"/>
        </w:rPr>
        <w:t>1</w:t>
      </w:r>
      <w:r w:rsidRPr="007F706F">
        <w:rPr>
          <w:rFonts w:ascii="Arial" w:hAnsi="Arial" w:cs="Arial"/>
          <w:i/>
          <w:iCs/>
          <w:color w:val="000000"/>
          <w:vertAlign w:val="superscript"/>
        </w:rPr>
        <w:t>st</w:t>
      </w:r>
      <w:r>
        <w:rPr>
          <w:rFonts w:ascii="Arial" w:hAnsi="Arial" w:cs="Arial"/>
          <w:i/>
          <w:iCs/>
          <w:color w:val="000000"/>
        </w:rPr>
        <w:t xml:space="preserve"> September)</w:t>
      </w:r>
    </w:p>
    <w:bookmarkEnd w:id="12"/>
    <w:p w14:paraId="17D60628" w14:textId="77777777" w:rsidR="007F706F" w:rsidRDefault="007F706F" w:rsidP="00CD7ECB">
      <w:pPr>
        <w:pStyle w:val="ListParagraph"/>
        <w:autoSpaceDE w:val="0"/>
        <w:autoSpaceDN w:val="0"/>
        <w:adjustRightInd w:val="0"/>
        <w:spacing w:after="0" w:line="240" w:lineRule="auto"/>
        <w:ind w:left="3119"/>
        <w:rPr>
          <w:rFonts w:ascii="ArialMT" w:hAnsi="ArialMT" w:cs="ArialMT"/>
          <w:i/>
          <w:iCs/>
        </w:rPr>
      </w:pPr>
    </w:p>
    <w:p w14:paraId="4B2E1C6B" w14:textId="77777777" w:rsidR="00CD0966" w:rsidRPr="00CD0966" w:rsidRDefault="00CD0966" w:rsidP="00D4529E">
      <w:pPr>
        <w:pStyle w:val="ListParagraph"/>
        <w:numPr>
          <w:ilvl w:val="0"/>
          <w:numId w:val="51"/>
        </w:numPr>
        <w:ind w:left="3119" w:hanging="567"/>
        <w:rPr>
          <w:rFonts w:ascii="Arial" w:hAnsi="Arial" w:cs="Arial"/>
          <w:b/>
          <w:bCs/>
        </w:rPr>
      </w:pPr>
      <w:bookmarkStart w:id="13" w:name="_Hlk238462471"/>
      <w:r w:rsidRPr="00CD0966">
        <w:rPr>
          <w:rFonts w:ascii="Arial" w:hAnsi="Arial" w:cs="Arial"/>
          <w:b/>
          <w:bCs/>
        </w:rPr>
        <w:t xml:space="preserve">DA/26/00904/FUL – Temple Sheen. </w:t>
      </w:r>
      <w:proofErr w:type="spellStart"/>
      <w:r w:rsidRPr="00CD0966">
        <w:rPr>
          <w:rFonts w:ascii="Arial" w:hAnsi="Arial" w:cs="Arial"/>
          <w:b/>
          <w:bCs/>
        </w:rPr>
        <w:t>Rowhill</w:t>
      </w:r>
      <w:proofErr w:type="spellEnd"/>
      <w:r w:rsidRPr="00CD0966">
        <w:rPr>
          <w:rFonts w:ascii="Arial" w:hAnsi="Arial" w:cs="Arial"/>
          <w:b/>
          <w:bCs/>
        </w:rPr>
        <w:t xml:space="preserve"> Road, Wilmington   </w:t>
      </w:r>
    </w:p>
    <w:p w14:paraId="45E93698" w14:textId="4E3EC51B" w:rsidR="00CD0966" w:rsidRDefault="00CD0966" w:rsidP="00CD0966">
      <w:pPr>
        <w:ind w:left="3119"/>
        <w:rPr>
          <w:rFonts w:ascii="Arial" w:hAnsi="Arial" w:cs="Arial"/>
        </w:rPr>
      </w:pPr>
      <w:r>
        <w:rPr>
          <w:rFonts w:ascii="Arial" w:hAnsi="Arial" w:cs="Arial"/>
        </w:rPr>
        <w:t>Demolition of existing dwelling and outbuildings and erection of a dwelling with associated access, parking and landscaping</w:t>
      </w:r>
    </w:p>
    <w:p w14:paraId="47D12203" w14:textId="77777777" w:rsidR="00C95F77" w:rsidRPr="00C95F77" w:rsidRDefault="00C95F77" w:rsidP="00C95F77">
      <w:pPr>
        <w:pStyle w:val="ListParagraph"/>
        <w:numPr>
          <w:ilvl w:val="0"/>
          <w:numId w:val="51"/>
        </w:numPr>
        <w:ind w:left="3119" w:hanging="567"/>
        <w:rPr>
          <w:rFonts w:ascii="Arial" w:hAnsi="Arial" w:cs="Arial"/>
        </w:rPr>
      </w:pPr>
      <w:r>
        <w:rPr>
          <w:rFonts w:ascii="Arial" w:hAnsi="Arial" w:cs="Arial"/>
          <w:b/>
          <w:bCs/>
        </w:rPr>
        <w:t>DA/26/00995/FUL – 85 Chestnut Grove, Wilmington</w:t>
      </w:r>
    </w:p>
    <w:p w14:paraId="5BEB8305" w14:textId="10123D57" w:rsidR="00C95F77" w:rsidRDefault="00C95F77" w:rsidP="00C95F77">
      <w:pPr>
        <w:ind w:left="3119"/>
        <w:rPr>
          <w:rFonts w:ascii="Arial" w:hAnsi="Arial" w:cs="Arial"/>
        </w:rPr>
      </w:pPr>
      <w:r>
        <w:rPr>
          <w:rFonts w:ascii="Arial" w:hAnsi="Arial" w:cs="Arial"/>
        </w:rPr>
        <w:t>Erection of single storey side and rear wrap around extensions</w:t>
      </w:r>
    </w:p>
    <w:bookmarkEnd w:id="13"/>
    <w:p w14:paraId="2BBF2C78" w14:textId="72FB3DF5" w:rsidR="009C7FE3" w:rsidRPr="00505E17" w:rsidRDefault="009F4C68" w:rsidP="00435564">
      <w:pPr>
        <w:pStyle w:val="ListParagraph"/>
        <w:autoSpaceDE w:val="0"/>
        <w:autoSpaceDN w:val="0"/>
        <w:adjustRightInd w:val="0"/>
        <w:spacing w:after="0" w:line="240" w:lineRule="auto"/>
        <w:ind w:left="3119"/>
        <w:rPr>
          <w:rFonts w:ascii="Arial" w:hAnsi="Arial" w:cs="Arial"/>
          <w:color w:val="000000"/>
        </w:rPr>
      </w:pPr>
      <w:r w:rsidRPr="00505E17">
        <w:rPr>
          <w:rFonts w:ascii="Arial" w:hAnsi="Arial" w:cs="Arial"/>
          <w:color w:val="000000"/>
        </w:rPr>
        <w:t xml:space="preserve">                                                       </w:t>
      </w:r>
    </w:p>
    <w:p w14:paraId="1F1BA5BB" w14:textId="38BD5BF9" w:rsidR="004A56D1" w:rsidRPr="00E7678D" w:rsidRDefault="004A56D1" w:rsidP="004A56D1">
      <w:pPr>
        <w:pStyle w:val="ListParagraph"/>
        <w:pBdr>
          <w:top w:val="single" w:sz="4" w:space="1" w:color="auto"/>
          <w:left w:val="single" w:sz="4" w:space="4" w:color="auto"/>
          <w:bottom w:val="single" w:sz="4" w:space="1" w:color="auto"/>
          <w:right w:val="single" w:sz="4" w:space="4" w:color="auto"/>
        </w:pBdr>
        <w:ind w:left="1134"/>
        <w:textAlignment w:val="baseline"/>
        <w:rPr>
          <w:rFonts w:ascii="Arial" w:eastAsia="Times New Roman" w:hAnsi="Arial" w:cs="Arial"/>
          <w:b/>
          <w:bCs/>
          <w:color w:val="538135" w:themeColor="accent6" w:themeShade="BF"/>
          <w:lang w:eastAsia="en-GB"/>
        </w:rPr>
      </w:pPr>
      <w:r>
        <w:rPr>
          <w:rFonts w:ascii="Arial" w:eastAsia="Times New Roman" w:hAnsi="Arial" w:cs="Arial"/>
          <w:b/>
          <w:bCs/>
          <w:color w:val="538135" w:themeColor="accent6" w:themeShade="BF"/>
          <w:lang w:eastAsia="en-GB"/>
        </w:rPr>
        <w:t>R</w:t>
      </w:r>
      <w:r w:rsidRPr="0054547E">
        <w:rPr>
          <w:rFonts w:ascii="Arial" w:eastAsia="Times New Roman" w:hAnsi="Arial" w:cs="Arial"/>
          <w:b/>
          <w:bCs/>
          <w:color w:val="538135" w:themeColor="accent6" w:themeShade="BF"/>
          <w:lang w:eastAsia="en-GB"/>
        </w:rPr>
        <w:t>ECOMMENDATION – That the Clerk submits any agreed comments or observation to the Planning Authority</w:t>
      </w:r>
      <w:bookmarkStart w:id="14" w:name="_Hlk115082563"/>
      <w:bookmarkEnd w:id="11"/>
      <w:r>
        <w:rPr>
          <w:rFonts w:ascii="Arial" w:hAnsi="Arial" w:cs="Arial"/>
          <w:b/>
        </w:rPr>
        <w:t xml:space="preserve">    </w:t>
      </w:r>
    </w:p>
    <w:p w14:paraId="02B1C816" w14:textId="0DB07504" w:rsidR="004A56D1" w:rsidRPr="0054547E" w:rsidRDefault="004A56D1" w:rsidP="00192369">
      <w:pPr>
        <w:pStyle w:val="NoSpacing"/>
        <w:numPr>
          <w:ilvl w:val="0"/>
          <w:numId w:val="7"/>
        </w:numPr>
        <w:tabs>
          <w:tab w:val="right" w:pos="8930"/>
        </w:tabs>
        <w:ind w:left="1134" w:right="-589" w:hanging="567"/>
        <w:rPr>
          <w:rFonts w:ascii="Arial" w:hAnsi="Arial" w:cs="Arial"/>
          <w:b/>
        </w:rPr>
      </w:pPr>
      <w:r w:rsidRPr="0054547E">
        <w:rPr>
          <w:rFonts w:ascii="Arial" w:hAnsi="Arial" w:cs="Arial"/>
          <w:b/>
        </w:rPr>
        <w:t>Chair’s Updates</w:t>
      </w:r>
    </w:p>
    <w:p w14:paraId="79559C9A" w14:textId="77777777" w:rsidR="004A56D1" w:rsidRPr="0054547E" w:rsidRDefault="004A56D1" w:rsidP="004A56D1">
      <w:pPr>
        <w:pStyle w:val="NoSpacing"/>
        <w:tabs>
          <w:tab w:val="right" w:pos="8930"/>
        </w:tabs>
        <w:ind w:right="-589"/>
        <w:rPr>
          <w:rFonts w:ascii="Arial" w:hAnsi="Arial" w:cs="Arial"/>
          <w:b/>
        </w:rPr>
      </w:pPr>
    </w:p>
    <w:p w14:paraId="6465AB05" w14:textId="77777777" w:rsidR="004A56D1" w:rsidRPr="0054547E" w:rsidRDefault="004A56D1" w:rsidP="00192369">
      <w:pPr>
        <w:pStyle w:val="NoSpacing"/>
        <w:tabs>
          <w:tab w:val="right" w:pos="8930"/>
        </w:tabs>
        <w:spacing w:after="160"/>
        <w:ind w:left="1134" w:right="-589"/>
        <w:rPr>
          <w:rFonts w:ascii="Arial" w:hAnsi="Arial" w:cs="Arial"/>
        </w:rPr>
      </w:pPr>
      <w:r w:rsidRPr="0054547E">
        <w:rPr>
          <w:rFonts w:ascii="Arial" w:hAnsi="Arial" w:cs="Arial"/>
        </w:rPr>
        <w:t>To receive any updates from the Chair.</w:t>
      </w:r>
    </w:p>
    <w:p w14:paraId="2B5EBEF3" w14:textId="77777777" w:rsidR="004A56D1" w:rsidRPr="0053235F" w:rsidRDefault="004A56D1" w:rsidP="004A56D1">
      <w:pPr>
        <w:pStyle w:val="NoSpacing"/>
        <w:pBdr>
          <w:top w:val="single" w:sz="4" w:space="1" w:color="auto"/>
          <w:left w:val="single" w:sz="4" w:space="4" w:color="auto"/>
          <w:bottom w:val="single" w:sz="4" w:space="1" w:color="auto"/>
          <w:right w:val="single" w:sz="4" w:space="4" w:color="auto"/>
        </w:pBdr>
        <w:tabs>
          <w:tab w:val="right" w:pos="8930"/>
        </w:tabs>
        <w:ind w:left="1134" w:right="-22"/>
        <w:rPr>
          <w:rFonts w:ascii="Arial" w:hAnsi="Arial" w:cs="Arial"/>
          <w:b/>
          <w:color w:val="538135" w:themeColor="accent6" w:themeShade="BF"/>
        </w:rPr>
      </w:pPr>
      <w:bookmarkStart w:id="15" w:name="_Hlk62388128"/>
      <w:bookmarkStart w:id="16" w:name="_Hlk123725970"/>
      <w:r w:rsidRPr="0054547E">
        <w:rPr>
          <w:rFonts w:ascii="Arial" w:hAnsi="Arial" w:cs="Arial"/>
          <w:b/>
          <w:color w:val="538135" w:themeColor="accent6" w:themeShade="BF"/>
        </w:rPr>
        <w:t>RECOMMENDATION – That any updates be note</w:t>
      </w:r>
      <w:bookmarkEnd w:id="15"/>
      <w:bookmarkEnd w:id="16"/>
    </w:p>
    <w:p w14:paraId="7D85360A" w14:textId="77777777" w:rsidR="009958BA" w:rsidRDefault="004A56D1" w:rsidP="00954A27">
      <w:pPr>
        <w:pStyle w:val="NoSpacing"/>
        <w:tabs>
          <w:tab w:val="left" w:pos="1080"/>
        </w:tabs>
        <w:ind w:right="-589"/>
        <w:rPr>
          <w:rFonts w:ascii="Arial" w:hAnsi="Arial" w:cs="Arial"/>
          <w:b/>
          <w:color w:val="FF0000"/>
        </w:rPr>
      </w:pPr>
      <w:r>
        <w:rPr>
          <w:rFonts w:ascii="Arial" w:hAnsi="Arial" w:cs="Arial"/>
          <w:b/>
          <w:color w:val="FF0000"/>
        </w:rPr>
        <w:t xml:space="preserve">          </w:t>
      </w:r>
    </w:p>
    <w:p w14:paraId="1F00D0E4" w14:textId="42034644" w:rsidR="004A56D1" w:rsidRPr="0054547E" w:rsidRDefault="004A56D1" w:rsidP="00192369">
      <w:pPr>
        <w:pStyle w:val="NoSpacing"/>
        <w:numPr>
          <w:ilvl w:val="0"/>
          <w:numId w:val="7"/>
        </w:numPr>
        <w:tabs>
          <w:tab w:val="right" w:pos="8930"/>
        </w:tabs>
        <w:ind w:left="1134" w:right="-589" w:hanging="567"/>
        <w:rPr>
          <w:rFonts w:ascii="Arial" w:hAnsi="Arial" w:cs="Arial"/>
          <w:b/>
        </w:rPr>
      </w:pPr>
      <w:r w:rsidRPr="0054547E">
        <w:rPr>
          <w:rFonts w:ascii="Arial" w:hAnsi="Arial" w:cs="Arial"/>
          <w:b/>
        </w:rPr>
        <w:t>Parish Ward Matters Raised by Members</w:t>
      </w:r>
    </w:p>
    <w:p w14:paraId="7D5A88C0" w14:textId="77777777" w:rsidR="004A56D1" w:rsidRPr="0054547E" w:rsidRDefault="004A56D1" w:rsidP="004A56D1">
      <w:pPr>
        <w:pStyle w:val="NoSpacing"/>
        <w:tabs>
          <w:tab w:val="right" w:pos="8930"/>
        </w:tabs>
        <w:ind w:right="-589"/>
        <w:rPr>
          <w:rFonts w:ascii="Arial" w:hAnsi="Arial" w:cs="Arial"/>
          <w:b/>
        </w:rPr>
      </w:pPr>
    </w:p>
    <w:p w14:paraId="153D2A5C" w14:textId="18EEA420" w:rsidR="004A56D1" w:rsidRPr="0054547E" w:rsidRDefault="004A56D1" w:rsidP="00192369">
      <w:pPr>
        <w:pStyle w:val="NoSpacing"/>
        <w:tabs>
          <w:tab w:val="right" w:pos="8930"/>
        </w:tabs>
        <w:spacing w:after="160"/>
        <w:ind w:left="1134" w:right="-589"/>
        <w:rPr>
          <w:rFonts w:ascii="Arial" w:hAnsi="Arial" w:cs="Arial"/>
        </w:rPr>
      </w:pPr>
      <w:r w:rsidRPr="0054547E">
        <w:rPr>
          <w:rFonts w:ascii="Arial" w:hAnsi="Arial" w:cs="Arial"/>
        </w:rPr>
        <w:t>To receive any Ward Matters raised by Members</w:t>
      </w:r>
    </w:p>
    <w:p w14:paraId="668EC198" w14:textId="77777777" w:rsidR="004A56D1" w:rsidRPr="0054547E" w:rsidRDefault="004A56D1" w:rsidP="004A56D1">
      <w:pPr>
        <w:pStyle w:val="NoSpacing"/>
        <w:pBdr>
          <w:top w:val="single" w:sz="4" w:space="1" w:color="auto"/>
          <w:left w:val="single" w:sz="4" w:space="4" w:color="auto"/>
          <w:bottom w:val="single" w:sz="4" w:space="1" w:color="auto"/>
          <w:right w:val="single" w:sz="4" w:space="4" w:color="auto"/>
        </w:pBdr>
        <w:tabs>
          <w:tab w:val="right" w:pos="8930"/>
        </w:tabs>
        <w:ind w:left="1134" w:right="119"/>
        <w:rPr>
          <w:rFonts w:ascii="Arial" w:hAnsi="Arial" w:cs="Arial"/>
          <w:b/>
          <w:color w:val="538135" w:themeColor="accent6" w:themeShade="BF"/>
        </w:rPr>
      </w:pPr>
      <w:bookmarkStart w:id="17" w:name="_Hlk62388145"/>
      <w:r w:rsidRPr="0054547E">
        <w:rPr>
          <w:rFonts w:ascii="Arial" w:hAnsi="Arial" w:cs="Arial"/>
          <w:b/>
          <w:color w:val="538135" w:themeColor="accent6" w:themeShade="BF"/>
        </w:rPr>
        <w:t>RECOMMENDATION – That any matters raised be noted and, where a decision is required, for the Chairman to agree that it be accepted as an ‘Urgent Item’ or that it be included on the Agenda for the October Meeting of the Counci</w:t>
      </w:r>
      <w:bookmarkStart w:id="18" w:name="_Hlk99631422"/>
      <w:bookmarkEnd w:id="17"/>
      <w:r w:rsidRPr="0054547E">
        <w:rPr>
          <w:rFonts w:ascii="Arial" w:hAnsi="Arial" w:cs="Arial"/>
          <w:b/>
          <w:color w:val="538135" w:themeColor="accent6" w:themeShade="BF"/>
        </w:rPr>
        <w:t>l</w:t>
      </w:r>
    </w:p>
    <w:p w14:paraId="0DA5CA93" w14:textId="77777777" w:rsidR="004A56D1" w:rsidRDefault="004A56D1" w:rsidP="004A56D1">
      <w:pPr>
        <w:pStyle w:val="NoSpacing"/>
        <w:tabs>
          <w:tab w:val="right" w:pos="8930"/>
        </w:tabs>
        <w:ind w:left="851" w:right="-589"/>
        <w:rPr>
          <w:rFonts w:ascii="Arial" w:hAnsi="Arial" w:cs="Arial"/>
          <w:b/>
        </w:rPr>
      </w:pPr>
    </w:p>
    <w:p w14:paraId="1FE220E3" w14:textId="77777777" w:rsidR="003F0BF9" w:rsidRDefault="003F0BF9" w:rsidP="004A56D1">
      <w:pPr>
        <w:pStyle w:val="NoSpacing"/>
        <w:tabs>
          <w:tab w:val="right" w:pos="8930"/>
        </w:tabs>
        <w:ind w:left="851" w:right="-589"/>
        <w:rPr>
          <w:rFonts w:ascii="Arial" w:hAnsi="Arial" w:cs="Arial"/>
          <w:b/>
        </w:rPr>
      </w:pPr>
    </w:p>
    <w:p w14:paraId="45C91B5A" w14:textId="77777777" w:rsidR="003F0BF9" w:rsidRDefault="003F0BF9" w:rsidP="004A56D1">
      <w:pPr>
        <w:pStyle w:val="NoSpacing"/>
        <w:tabs>
          <w:tab w:val="right" w:pos="8930"/>
        </w:tabs>
        <w:ind w:left="851" w:right="-589"/>
        <w:rPr>
          <w:rFonts w:ascii="Arial" w:hAnsi="Arial" w:cs="Arial"/>
          <w:b/>
        </w:rPr>
      </w:pPr>
    </w:p>
    <w:p w14:paraId="433242A0" w14:textId="77777777" w:rsidR="003F0BF9" w:rsidRDefault="003F0BF9" w:rsidP="004A56D1">
      <w:pPr>
        <w:pStyle w:val="NoSpacing"/>
        <w:tabs>
          <w:tab w:val="right" w:pos="8930"/>
        </w:tabs>
        <w:ind w:left="851" w:right="-589"/>
        <w:rPr>
          <w:rFonts w:ascii="Arial" w:hAnsi="Arial" w:cs="Arial"/>
          <w:b/>
        </w:rPr>
      </w:pPr>
    </w:p>
    <w:p w14:paraId="0A84695D" w14:textId="77777777" w:rsidR="003F0BF9" w:rsidRDefault="003F0BF9" w:rsidP="004A56D1">
      <w:pPr>
        <w:pStyle w:val="NoSpacing"/>
        <w:tabs>
          <w:tab w:val="right" w:pos="8930"/>
        </w:tabs>
        <w:ind w:left="851" w:right="-589"/>
        <w:rPr>
          <w:rFonts w:ascii="Arial" w:hAnsi="Arial" w:cs="Arial"/>
          <w:b/>
        </w:rPr>
      </w:pPr>
    </w:p>
    <w:p w14:paraId="414C5134" w14:textId="77777777" w:rsidR="003F0BF9" w:rsidRDefault="003F0BF9" w:rsidP="004A56D1">
      <w:pPr>
        <w:pStyle w:val="NoSpacing"/>
        <w:tabs>
          <w:tab w:val="right" w:pos="8930"/>
        </w:tabs>
        <w:ind w:left="851" w:right="-589"/>
        <w:rPr>
          <w:rFonts w:ascii="Arial" w:hAnsi="Arial" w:cs="Arial"/>
          <w:b/>
        </w:rPr>
      </w:pPr>
    </w:p>
    <w:p w14:paraId="2C592186" w14:textId="77777777" w:rsidR="004A56D1" w:rsidRPr="0054547E" w:rsidRDefault="004A56D1" w:rsidP="00192369">
      <w:pPr>
        <w:pStyle w:val="NoSpacing"/>
        <w:numPr>
          <w:ilvl w:val="0"/>
          <w:numId w:val="7"/>
        </w:numPr>
        <w:tabs>
          <w:tab w:val="right" w:pos="8930"/>
        </w:tabs>
        <w:ind w:left="1134" w:right="-589" w:hanging="503"/>
        <w:rPr>
          <w:rFonts w:ascii="Arial" w:hAnsi="Arial" w:cs="Arial"/>
          <w:b/>
        </w:rPr>
      </w:pPr>
      <w:r w:rsidRPr="0054547E">
        <w:rPr>
          <w:rFonts w:ascii="Arial" w:hAnsi="Arial" w:cs="Arial"/>
          <w:b/>
        </w:rPr>
        <w:lastRenderedPageBreak/>
        <w:t>Items to Note or Endorse the Actions Taken</w:t>
      </w:r>
    </w:p>
    <w:bookmarkEnd w:id="18"/>
    <w:p w14:paraId="7267ED64" w14:textId="77777777" w:rsidR="004A56D1" w:rsidRPr="0054547E" w:rsidRDefault="004A56D1" w:rsidP="004A56D1">
      <w:pPr>
        <w:pStyle w:val="NoSpacing"/>
        <w:tabs>
          <w:tab w:val="right" w:pos="8930"/>
        </w:tabs>
        <w:ind w:right="-589"/>
        <w:rPr>
          <w:rFonts w:ascii="Arial" w:hAnsi="Arial" w:cs="Arial"/>
          <w:b/>
        </w:rPr>
      </w:pPr>
    </w:p>
    <w:p w14:paraId="180AFBC2" w14:textId="77777777" w:rsidR="004A56D1" w:rsidRPr="0054547E" w:rsidRDefault="004A56D1" w:rsidP="004A56D1">
      <w:pPr>
        <w:pStyle w:val="NoSpacing"/>
        <w:numPr>
          <w:ilvl w:val="0"/>
          <w:numId w:val="1"/>
        </w:numPr>
        <w:tabs>
          <w:tab w:val="right" w:pos="8930"/>
        </w:tabs>
        <w:ind w:left="1985" w:right="-589" w:hanging="567"/>
        <w:rPr>
          <w:rFonts w:ascii="Arial" w:hAnsi="Arial" w:cs="Arial"/>
          <w:b/>
        </w:rPr>
      </w:pPr>
      <w:r w:rsidRPr="0054547E">
        <w:rPr>
          <w:rFonts w:ascii="Arial" w:hAnsi="Arial" w:cs="Arial"/>
          <w:b/>
        </w:rPr>
        <w:t>Dartford Borough Council Planning Decisions</w:t>
      </w:r>
    </w:p>
    <w:p w14:paraId="786900A3" w14:textId="0016E076" w:rsidR="004A56D1" w:rsidRPr="0054547E" w:rsidRDefault="004A56D1" w:rsidP="004A56D1">
      <w:pPr>
        <w:pStyle w:val="NoSpacing"/>
        <w:tabs>
          <w:tab w:val="right" w:pos="8930"/>
        </w:tabs>
        <w:ind w:left="1985" w:right="-589"/>
        <w:rPr>
          <w:rFonts w:ascii="Arial" w:hAnsi="Arial" w:cs="Arial"/>
        </w:rPr>
      </w:pPr>
    </w:p>
    <w:p w14:paraId="11F831E4" w14:textId="00A8F164" w:rsidR="00043BE2" w:rsidRPr="00737688" w:rsidRDefault="00AC2160" w:rsidP="00A441C6">
      <w:pPr>
        <w:pStyle w:val="NoSpacing"/>
        <w:numPr>
          <w:ilvl w:val="0"/>
          <w:numId w:val="13"/>
        </w:numPr>
        <w:tabs>
          <w:tab w:val="right" w:pos="8930"/>
        </w:tabs>
        <w:ind w:left="2835" w:right="-589" w:hanging="283"/>
        <w:rPr>
          <w:rFonts w:ascii="Arial" w:hAnsi="Arial" w:cs="Arial"/>
          <w:b/>
          <w:bCs/>
        </w:rPr>
      </w:pPr>
      <w:bookmarkStart w:id="19" w:name="_Hlk135734412"/>
      <w:bookmarkStart w:id="20" w:name="_Hlk151535621"/>
      <w:bookmarkStart w:id="21" w:name="_Hlk158372393"/>
      <w:bookmarkStart w:id="22" w:name="_Hlk167172197"/>
      <w:bookmarkStart w:id="23" w:name="_Hlk188610072"/>
      <w:bookmarkStart w:id="24" w:name="_Hlk193448941"/>
      <w:bookmarkStart w:id="25" w:name="_Hlk196301208"/>
      <w:r>
        <w:rPr>
          <w:rFonts w:ascii="Arial" w:hAnsi="Arial" w:cs="Arial"/>
          <w:b/>
          <w:bCs/>
        </w:rPr>
        <w:t>DA/26/</w:t>
      </w:r>
      <w:r w:rsidR="00737688">
        <w:rPr>
          <w:rFonts w:ascii="Arial" w:hAnsi="Arial" w:cs="Arial"/>
          <w:b/>
          <w:bCs/>
        </w:rPr>
        <w:t xml:space="preserve">00534/FUL – 21 Birchwood Road, Wilmington                                        </w:t>
      </w:r>
      <w:r w:rsidR="00737688">
        <w:rPr>
          <w:rFonts w:ascii="Arial" w:hAnsi="Arial" w:cs="Arial"/>
        </w:rPr>
        <w:t>Permission Granted</w:t>
      </w:r>
    </w:p>
    <w:p w14:paraId="1CD22781" w14:textId="5DF00F12" w:rsidR="00737688" w:rsidRPr="00D737B5" w:rsidRDefault="00737688" w:rsidP="00A441C6">
      <w:pPr>
        <w:pStyle w:val="NoSpacing"/>
        <w:numPr>
          <w:ilvl w:val="0"/>
          <w:numId w:val="13"/>
        </w:numPr>
        <w:tabs>
          <w:tab w:val="right" w:pos="8930"/>
        </w:tabs>
        <w:ind w:left="2835" w:right="-589" w:hanging="283"/>
        <w:rPr>
          <w:rFonts w:ascii="Arial" w:hAnsi="Arial" w:cs="Arial"/>
          <w:b/>
          <w:bCs/>
        </w:rPr>
      </w:pPr>
      <w:r>
        <w:rPr>
          <w:rFonts w:ascii="Arial" w:hAnsi="Arial" w:cs="Arial"/>
          <w:b/>
          <w:bCs/>
        </w:rPr>
        <w:t>DA/26/00</w:t>
      </w:r>
      <w:r w:rsidR="0020586C">
        <w:rPr>
          <w:rFonts w:ascii="Arial" w:hAnsi="Arial" w:cs="Arial"/>
          <w:b/>
          <w:bCs/>
        </w:rPr>
        <w:t xml:space="preserve">542/FUL -51 Birchwood Road, Wilmington                                                   </w:t>
      </w:r>
      <w:r w:rsidR="0020586C">
        <w:rPr>
          <w:rFonts w:ascii="Arial" w:hAnsi="Arial" w:cs="Arial"/>
        </w:rPr>
        <w:t>Permission Granted</w:t>
      </w:r>
    </w:p>
    <w:p w14:paraId="04E79E52" w14:textId="63499B18" w:rsidR="00D737B5" w:rsidRPr="00D737B5" w:rsidRDefault="00D737B5" w:rsidP="00A441C6">
      <w:pPr>
        <w:pStyle w:val="NoSpacing"/>
        <w:numPr>
          <w:ilvl w:val="0"/>
          <w:numId w:val="13"/>
        </w:numPr>
        <w:tabs>
          <w:tab w:val="right" w:pos="8930"/>
        </w:tabs>
        <w:ind w:left="2835" w:right="-589" w:hanging="283"/>
        <w:rPr>
          <w:rFonts w:ascii="Arial" w:hAnsi="Arial" w:cs="Arial"/>
          <w:b/>
          <w:bCs/>
        </w:rPr>
      </w:pPr>
      <w:r>
        <w:rPr>
          <w:rFonts w:ascii="Arial" w:hAnsi="Arial" w:cs="Arial"/>
          <w:b/>
          <w:bCs/>
        </w:rPr>
        <w:t xml:space="preserve">DA/26/00601/FUL – 43 Edwin Road, Wilmington                                                 </w:t>
      </w:r>
      <w:r>
        <w:rPr>
          <w:rFonts w:ascii="Arial" w:hAnsi="Arial" w:cs="Arial"/>
        </w:rPr>
        <w:t>Permission Granted</w:t>
      </w:r>
    </w:p>
    <w:p w14:paraId="52FF1416" w14:textId="23048EE0" w:rsidR="00D737B5" w:rsidRPr="00A441C6" w:rsidRDefault="00D737B5" w:rsidP="00A441C6">
      <w:pPr>
        <w:pStyle w:val="NoSpacing"/>
        <w:numPr>
          <w:ilvl w:val="0"/>
          <w:numId w:val="13"/>
        </w:numPr>
        <w:tabs>
          <w:tab w:val="right" w:pos="8930"/>
        </w:tabs>
        <w:ind w:left="2835" w:right="-589" w:hanging="283"/>
        <w:rPr>
          <w:rFonts w:ascii="Arial" w:hAnsi="Arial" w:cs="Arial"/>
          <w:b/>
          <w:bCs/>
        </w:rPr>
      </w:pPr>
      <w:r>
        <w:rPr>
          <w:rFonts w:ascii="Arial" w:hAnsi="Arial" w:cs="Arial"/>
          <w:b/>
          <w:bCs/>
        </w:rPr>
        <w:t xml:space="preserve">DA/26/00598/FUL – 7 Whitehead Close, Wilmington                                                         </w:t>
      </w:r>
      <w:r>
        <w:rPr>
          <w:rFonts w:ascii="Arial" w:hAnsi="Arial" w:cs="Arial"/>
        </w:rPr>
        <w:t>Permission Granted</w:t>
      </w:r>
    </w:p>
    <w:p w14:paraId="06A66E3E" w14:textId="7FA44ED3" w:rsidR="00A441C6" w:rsidRPr="00F923D6" w:rsidRDefault="00A441C6" w:rsidP="00A441C6">
      <w:pPr>
        <w:pStyle w:val="NoSpacing"/>
        <w:numPr>
          <w:ilvl w:val="0"/>
          <w:numId w:val="13"/>
        </w:numPr>
        <w:tabs>
          <w:tab w:val="right" w:pos="8930"/>
        </w:tabs>
        <w:ind w:left="2835" w:right="-589" w:hanging="283"/>
        <w:rPr>
          <w:rFonts w:ascii="Arial" w:hAnsi="Arial" w:cs="Arial"/>
          <w:b/>
          <w:bCs/>
        </w:rPr>
      </w:pPr>
      <w:bookmarkStart w:id="26" w:name="_Hlk236299355"/>
      <w:r>
        <w:rPr>
          <w:rFonts w:ascii="Arial" w:hAnsi="Arial" w:cs="Arial"/>
          <w:b/>
          <w:bCs/>
        </w:rPr>
        <w:t xml:space="preserve">DA/26/00641/FUL – Casa Mia, Garden Place, Wilmington                                     </w:t>
      </w:r>
      <w:r>
        <w:rPr>
          <w:rFonts w:ascii="Arial" w:hAnsi="Arial" w:cs="Arial"/>
        </w:rPr>
        <w:t>Permission Granted</w:t>
      </w:r>
    </w:p>
    <w:p w14:paraId="73971D30" w14:textId="673833CF" w:rsidR="00F923D6" w:rsidRPr="00F923D6" w:rsidRDefault="00F923D6" w:rsidP="00A441C6">
      <w:pPr>
        <w:pStyle w:val="NoSpacing"/>
        <w:numPr>
          <w:ilvl w:val="0"/>
          <w:numId w:val="13"/>
        </w:numPr>
        <w:tabs>
          <w:tab w:val="right" w:pos="8930"/>
        </w:tabs>
        <w:ind w:left="2835" w:right="-589" w:hanging="283"/>
        <w:rPr>
          <w:rFonts w:ascii="Arial" w:hAnsi="Arial" w:cs="Arial"/>
          <w:b/>
          <w:bCs/>
        </w:rPr>
      </w:pPr>
      <w:r>
        <w:rPr>
          <w:rFonts w:ascii="Arial" w:hAnsi="Arial" w:cs="Arial"/>
          <w:b/>
          <w:bCs/>
        </w:rPr>
        <w:t xml:space="preserve">DA/26/00623/FUL – 64 Tredegar Road, Wilmington                                        </w:t>
      </w:r>
      <w:r>
        <w:rPr>
          <w:rFonts w:ascii="Arial" w:hAnsi="Arial" w:cs="Arial"/>
        </w:rPr>
        <w:t>Permission Granted</w:t>
      </w:r>
    </w:p>
    <w:p w14:paraId="1512C5F6" w14:textId="37624E25" w:rsidR="00F923D6" w:rsidRDefault="00F923D6" w:rsidP="00A441C6">
      <w:pPr>
        <w:pStyle w:val="NoSpacing"/>
        <w:numPr>
          <w:ilvl w:val="0"/>
          <w:numId w:val="13"/>
        </w:numPr>
        <w:tabs>
          <w:tab w:val="right" w:pos="8930"/>
        </w:tabs>
        <w:ind w:left="2835" w:right="-589" w:hanging="283"/>
        <w:rPr>
          <w:rFonts w:ascii="Arial" w:hAnsi="Arial" w:cs="Arial"/>
          <w:b/>
          <w:bCs/>
        </w:rPr>
      </w:pPr>
      <w:r>
        <w:rPr>
          <w:rFonts w:ascii="Arial" w:hAnsi="Arial" w:cs="Arial"/>
          <w:b/>
          <w:bCs/>
        </w:rPr>
        <w:t xml:space="preserve">DA/26/00520/FUL – 158 Summerhouse Drive, Bexley                                            </w:t>
      </w:r>
      <w:r>
        <w:rPr>
          <w:rFonts w:ascii="Arial" w:hAnsi="Arial" w:cs="Arial"/>
        </w:rPr>
        <w:t>Permission Refused</w:t>
      </w:r>
    </w:p>
    <w:bookmarkEnd w:id="26"/>
    <w:p w14:paraId="2581994D" w14:textId="77777777" w:rsidR="004A3D89" w:rsidRPr="004A3D89" w:rsidRDefault="004A3D89" w:rsidP="004A3D89">
      <w:pPr>
        <w:pStyle w:val="ListParagraph"/>
        <w:numPr>
          <w:ilvl w:val="0"/>
          <w:numId w:val="13"/>
        </w:numPr>
        <w:ind w:left="2835" w:hanging="283"/>
        <w:rPr>
          <w:rFonts w:ascii="Arial" w:hAnsi="Arial" w:cs="Arial"/>
        </w:rPr>
      </w:pPr>
      <w:r w:rsidRPr="004A3D89">
        <w:rPr>
          <w:rFonts w:ascii="Arial" w:hAnsi="Arial" w:cs="Arial"/>
          <w:b/>
          <w:bCs/>
        </w:rPr>
        <w:t xml:space="preserve">DA/26/00814/NONMAT – 51 Birchwood Road, Wilmington </w:t>
      </w:r>
      <w:r w:rsidRPr="004A3D89">
        <w:rPr>
          <w:rFonts w:ascii="Arial" w:hAnsi="Arial" w:cs="Arial"/>
        </w:rPr>
        <w:t>Non-Material Amendment Accepted</w:t>
      </w:r>
    </w:p>
    <w:p w14:paraId="573CAE95" w14:textId="59AFD493" w:rsidR="004A3D89" w:rsidRDefault="004A3D89" w:rsidP="004A3D89">
      <w:pPr>
        <w:pStyle w:val="ListParagraph"/>
        <w:numPr>
          <w:ilvl w:val="0"/>
          <w:numId w:val="13"/>
        </w:numPr>
        <w:ind w:left="2835" w:hanging="283"/>
        <w:rPr>
          <w:rFonts w:ascii="Arial" w:hAnsi="Arial" w:cs="Arial"/>
        </w:rPr>
      </w:pPr>
      <w:r w:rsidRPr="004A3D89">
        <w:rPr>
          <w:rFonts w:ascii="Arial" w:hAnsi="Arial" w:cs="Arial"/>
          <w:b/>
          <w:bCs/>
        </w:rPr>
        <w:t>DA/26/00661/FUL -</w:t>
      </w:r>
      <w:r w:rsidRPr="004A3D89">
        <w:rPr>
          <w:rFonts w:ascii="Arial" w:hAnsi="Arial" w:cs="Arial"/>
        </w:rPr>
        <w:t xml:space="preserve"> </w:t>
      </w:r>
      <w:r w:rsidRPr="004A3D89">
        <w:rPr>
          <w:rFonts w:ascii="Arial" w:hAnsi="Arial" w:cs="Arial"/>
          <w:b/>
          <w:bCs/>
        </w:rPr>
        <w:t xml:space="preserve">32 High Road, Wilmington </w:t>
      </w:r>
      <w:r>
        <w:rPr>
          <w:rFonts w:ascii="Arial" w:hAnsi="Arial" w:cs="Arial"/>
          <w:b/>
          <w:bCs/>
        </w:rPr>
        <w:t xml:space="preserve">                                                      </w:t>
      </w:r>
      <w:r w:rsidRPr="004A3D89">
        <w:rPr>
          <w:rFonts w:ascii="Arial" w:hAnsi="Arial" w:cs="Arial"/>
        </w:rPr>
        <w:t>Permission Granted</w:t>
      </w:r>
    </w:p>
    <w:p w14:paraId="2FCA516F" w14:textId="77777777" w:rsidR="00CD0966" w:rsidRPr="004A3D89" w:rsidRDefault="00CD0966" w:rsidP="00CD0966">
      <w:pPr>
        <w:pStyle w:val="ListParagraph"/>
        <w:ind w:left="2835"/>
        <w:rPr>
          <w:rFonts w:ascii="Arial" w:hAnsi="Arial" w:cs="Arial"/>
        </w:rPr>
      </w:pPr>
    </w:p>
    <w:bookmarkEnd w:id="19"/>
    <w:bookmarkEnd w:id="20"/>
    <w:bookmarkEnd w:id="21"/>
    <w:bookmarkEnd w:id="22"/>
    <w:bookmarkEnd w:id="23"/>
    <w:bookmarkEnd w:id="24"/>
    <w:bookmarkEnd w:id="25"/>
    <w:p w14:paraId="78A78011" w14:textId="60A1B79F" w:rsidR="004A56D1" w:rsidRDefault="00D0080D" w:rsidP="00CE1397">
      <w:pPr>
        <w:pStyle w:val="ListParagraph"/>
        <w:numPr>
          <w:ilvl w:val="0"/>
          <w:numId w:val="1"/>
        </w:numPr>
        <w:spacing w:line="254" w:lineRule="auto"/>
        <w:ind w:left="1985" w:right="-1" w:hanging="567"/>
        <w:rPr>
          <w:rFonts w:ascii="Arial" w:hAnsi="Arial" w:cs="Arial"/>
          <w:b/>
        </w:rPr>
      </w:pPr>
      <w:r w:rsidRPr="00832FD2">
        <w:rPr>
          <w:rFonts w:ascii="Arial" w:hAnsi="Arial" w:cs="Arial"/>
          <w:b/>
        </w:rPr>
        <w:t xml:space="preserve">Dartford </w:t>
      </w:r>
      <w:r w:rsidR="004A56D1" w:rsidRPr="00832FD2">
        <w:rPr>
          <w:rFonts w:ascii="Arial" w:hAnsi="Arial" w:cs="Arial"/>
          <w:b/>
        </w:rPr>
        <w:t xml:space="preserve">Borough </w:t>
      </w:r>
      <w:bookmarkStart w:id="27" w:name="_Hlk236299395"/>
      <w:r w:rsidR="004A56D1" w:rsidRPr="00832FD2">
        <w:rPr>
          <w:rFonts w:ascii="Arial" w:hAnsi="Arial" w:cs="Arial"/>
          <w:b/>
        </w:rPr>
        <w:t>Council Planning Appeal Lodge</w:t>
      </w:r>
      <w:bookmarkStart w:id="28" w:name="_Hlk151535656"/>
      <w:r w:rsidR="004A56D1" w:rsidRPr="00832FD2">
        <w:rPr>
          <w:rFonts w:ascii="Arial" w:hAnsi="Arial" w:cs="Arial"/>
          <w:b/>
        </w:rPr>
        <w:t>d</w:t>
      </w:r>
    </w:p>
    <w:p w14:paraId="11C948A2" w14:textId="2D70002A" w:rsidR="00AC2160" w:rsidRDefault="00AC2160" w:rsidP="00A441C6">
      <w:pPr>
        <w:pStyle w:val="ListParagraph"/>
        <w:spacing w:line="254" w:lineRule="auto"/>
        <w:ind w:left="2694" w:right="-1"/>
        <w:rPr>
          <w:rFonts w:ascii="Arial" w:hAnsi="Arial" w:cs="Arial"/>
          <w:bCs/>
        </w:rPr>
      </w:pPr>
    </w:p>
    <w:p w14:paraId="4DAAC73F" w14:textId="13A80EF8" w:rsidR="00A441C6" w:rsidRPr="00A441C6" w:rsidRDefault="00A441C6" w:rsidP="00A441C6">
      <w:pPr>
        <w:pStyle w:val="ListParagraph"/>
        <w:numPr>
          <w:ilvl w:val="0"/>
          <w:numId w:val="32"/>
        </w:numPr>
        <w:spacing w:line="254" w:lineRule="auto"/>
        <w:ind w:left="2835" w:right="-1" w:hanging="141"/>
        <w:rPr>
          <w:rFonts w:ascii="Arial" w:hAnsi="Arial" w:cs="Arial"/>
          <w:bCs/>
        </w:rPr>
      </w:pPr>
      <w:r>
        <w:rPr>
          <w:rFonts w:ascii="Arial" w:hAnsi="Arial" w:cs="Arial"/>
          <w:b/>
        </w:rPr>
        <w:t xml:space="preserve">DA/26/00464/FUL - </w:t>
      </w:r>
      <w:r>
        <w:rPr>
          <w:rFonts w:ascii="Arial" w:hAnsi="Arial" w:cs="Arial"/>
          <w:bCs/>
        </w:rPr>
        <w:t>Pittsfield, High Road, Wilmington</w:t>
      </w:r>
    </w:p>
    <w:bookmarkEnd w:id="27"/>
    <w:bookmarkEnd w:id="28"/>
    <w:p w14:paraId="6C302D45" w14:textId="77777777" w:rsidR="004A56D1" w:rsidRPr="0054547E" w:rsidRDefault="004A56D1" w:rsidP="00CE1397">
      <w:pPr>
        <w:pStyle w:val="NoSpacing"/>
        <w:numPr>
          <w:ilvl w:val="0"/>
          <w:numId w:val="2"/>
        </w:numPr>
        <w:tabs>
          <w:tab w:val="right" w:pos="8930"/>
        </w:tabs>
        <w:ind w:left="1985" w:right="-1" w:hanging="567"/>
        <w:rPr>
          <w:rFonts w:ascii="Arial" w:hAnsi="Arial" w:cs="Arial"/>
          <w:b/>
        </w:rPr>
      </w:pPr>
      <w:r w:rsidRPr="0054547E">
        <w:rPr>
          <w:rFonts w:ascii="Arial" w:hAnsi="Arial" w:cs="Arial"/>
          <w:b/>
        </w:rPr>
        <w:t>Dartford Borough Council Planning Appeal Decisions</w:t>
      </w:r>
    </w:p>
    <w:p w14:paraId="0F45B285" w14:textId="77777777" w:rsidR="004A56D1" w:rsidRPr="0054547E" w:rsidRDefault="004A56D1" w:rsidP="00CE1397">
      <w:pPr>
        <w:pStyle w:val="NoSpacing"/>
        <w:tabs>
          <w:tab w:val="right" w:pos="8930"/>
        </w:tabs>
        <w:ind w:right="-1"/>
        <w:rPr>
          <w:rFonts w:ascii="Arial" w:hAnsi="Arial" w:cs="Arial"/>
          <w:b/>
        </w:rPr>
      </w:pPr>
    </w:p>
    <w:p w14:paraId="1399DE5F" w14:textId="77777777" w:rsidR="00CD0966" w:rsidRPr="00CD0966" w:rsidRDefault="00CD0966" w:rsidP="00CD0966">
      <w:pPr>
        <w:pStyle w:val="ListParagraph"/>
        <w:numPr>
          <w:ilvl w:val="0"/>
          <w:numId w:val="50"/>
        </w:numPr>
        <w:ind w:left="2552"/>
        <w:rPr>
          <w:rFonts w:ascii="Arial" w:hAnsi="Arial" w:cs="Arial"/>
        </w:rPr>
      </w:pPr>
      <w:r w:rsidRPr="00CD0966">
        <w:rPr>
          <w:rFonts w:ascii="Arial" w:hAnsi="Arial" w:cs="Arial"/>
          <w:b/>
          <w:bCs/>
        </w:rPr>
        <w:t xml:space="preserve">DA/23/01157/Ful – 22 The Close, Wilmington </w:t>
      </w:r>
      <w:r w:rsidRPr="00CD0966">
        <w:rPr>
          <w:rFonts w:ascii="Arial" w:hAnsi="Arial" w:cs="Arial"/>
        </w:rPr>
        <w:t>Appeal Dismissed</w:t>
      </w:r>
    </w:p>
    <w:p w14:paraId="6A5664EB" w14:textId="735FED4D" w:rsidR="004A56D1" w:rsidRPr="0054547E" w:rsidRDefault="004A56D1" w:rsidP="00CE1397">
      <w:pPr>
        <w:pStyle w:val="NoSpacing"/>
        <w:numPr>
          <w:ilvl w:val="0"/>
          <w:numId w:val="2"/>
        </w:numPr>
        <w:tabs>
          <w:tab w:val="right" w:pos="8930"/>
        </w:tabs>
        <w:ind w:left="1985" w:right="-1" w:hanging="567"/>
        <w:rPr>
          <w:rFonts w:ascii="Arial" w:hAnsi="Arial" w:cs="Arial"/>
          <w:b/>
        </w:rPr>
      </w:pPr>
      <w:r w:rsidRPr="0054547E">
        <w:rPr>
          <w:rFonts w:ascii="Arial" w:hAnsi="Arial" w:cs="Arial"/>
          <w:b/>
        </w:rPr>
        <w:t>Kent County Council Planning Applications</w:t>
      </w:r>
    </w:p>
    <w:p w14:paraId="0F6A874E" w14:textId="77777777" w:rsidR="004A56D1" w:rsidRPr="0054547E" w:rsidRDefault="004A56D1" w:rsidP="00CE1397">
      <w:pPr>
        <w:pStyle w:val="NoSpacing"/>
        <w:tabs>
          <w:tab w:val="right" w:pos="8930"/>
        </w:tabs>
        <w:ind w:right="-1"/>
        <w:rPr>
          <w:rFonts w:ascii="Arial" w:hAnsi="Arial" w:cs="Arial"/>
          <w:b/>
        </w:rPr>
      </w:pPr>
      <w:r w:rsidRPr="0054547E">
        <w:rPr>
          <w:rFonts w:ascii="Arial" w:hAnsi="Arial" w:cs="Arial"/>
          <w:b/>
        </w:rPr>
        <w:t xml:space="preserve"> </w:t>
      </w:r>
    </w:p>
    <w:p w14:paraId="04D57F73" w14:textId="77777777" w:rsidR="004A56D1" w:rsidRDefault="004A56D1" w:rsidP="00CE1397">
      <w:pPr>
        <w:pStyle w:val="NoSpacing"/>
        <w:tabs>
          <w:tab w:val="right" w:pos="8930"/>
        </w:tabs>
        <w:ind w:left="1985" w:right="-1"/>
        <w:rPr>
          <w:rFonts w:ascii="Arial" w:hAnsi="Arial" w:cs="Arial"/>
        </w:rPr>
      </w:pPr>
      <w:r w:rsidRPr="0054547E">
        <w:rPr>
          <w:rFonts w:ascii="Arial" w:hAnsi="Arial" w:cs="Arial"/>
        </w:rPr>
        <w:t>None</w:t>
      </w:r>
    </w:p>
    <w:p w14:paraId="4E2F7867" w14:textId="77777777" w:rsidR="00737688" w:rsidRPr="0054547E" w:rsidRDefault="00737688" w:rsidP="00CE1397">
      <w:pPr>
        <w:pStyle w:val="NoSpacing"/>
        <w:tabs>
          <w:tab w:val="right" w:pos="8930"/>
        </w:tabs>
        <w:ind w:left="1985" w:right="-1"/>
        <w:rPr>
          <w:rFonts w:ascii="Arial" w:hAnsi="Arial" w:cs="Arial"/>
        </w:rPr>
      </w:pPr>
    </w:p>
    <w:p w14:paraId="1277F1EB" w14:textId="468BF75A" w:rsidR="004A56D1" w:rsidRPr="000A3550" w:rsidRDefault="004A56D1" w:rsidP="00CE1397">
      <w:pPr>
        <w:pStyle w:val="NoSpacing"/>
        <w:numPr>
          <w:ilvl w:val="0"/>
          <w:numId w:val="2"/>
        </w:numPr>
        <w:tabs>
          <w:tab w:val="right" w:pos="8930"/>
        </w:tabs>
        <w:ind w:left="1985" w:right="-1" w:hanging="567"/>
        <w:rPr>
          <w:rFonts w:ascii="Arial" w:hAnsi="Arial" w:cs="Arial"/>
          <w:b/>
        </w:rPr>
      </w:pPr>
      <w:r w:rsidRPr="0054547E">
        <w:rPr>
          <w:rFonts w:ascii="Arial" w:hAnsi="Arial" w:cs="Arial"/>
          <w:b/>
        </w:rPr>
        <w:t>Kent County Council Pla</w:t>
      </w:r>
      <w:r w:rsidRPr="000A3550">
        <w:rPr>
          <w:rFonts w:ascii="Arial" w:hAnsi="Arial" w:cs="Arial"/>
          <w:b/>
        </w:rPr>
        <w:t>nning Decisions</w:t>
      </w:r>
    </w:p>
    <w:p w14:paraId="1E8872AE" w14:textId="77777777" w:rsidR="004A56D1" w:rsidRPr="0054547E" w:rsidRDefault="004A56D1" w:rsidP="00CE1397">
      <w:pPr>
        <w:pStyle w:val="NoSpacing"/>
        <w:tabs>
          <w:tab w:val="right" w:pos="8930"/>
        </w:tabs>
        <w:ind w:right="-1"/>
        <w:rPr>
          <w:rFonts w:ascii="Arial" w:hAnsi="Arial" w:cs="Arial"/>
          <w:b/>
        </w:rPr>
      </w:pPr>
    </w:p>
    <w:p w14:paraId="73A43A6D" w14:textId="77777777" w:rsidR="004A56D1" w:rsidRDefault="004A56D1" w:rsidP="00CE1397">
      <w:pPr>
        <w:pStyle w:val="NoSpacing"/>
        <w:tabs>
          <w:tab w:val="right" w:pos="8930"/>
        </w:tabs>
        <w:ind w:left="1985" w:right="-1"/>
        <w:rPr>
          <w:rFonts w:ascii="Arial" w:hAnsi="Arial" w:cs="Arial"/>
        </w:rPr>
      </w:pPr>
      <w:r w:rsidRPr="0054547E">
        <w:rPr>
          <w:rFonts w:ascii="Arial" w:hAnsi="Arial" w:cs="Arial"/>
        </w:rPr>
        <w:t>None</w:t>
      </w:r>
    </w:p>
    <w:p w14:paraId="1B0B04C5" w14:textId="77777777" w:rsidR="0072592C" w:rsidRDefault="0072592C" w:rsidP="00CE1397">
      <w:pPr>
        <w:pStyle w:val="NoSpacing"/>
        <w:tabs>
          <w:tab w:val="right" w:pos="8930"/>
        </w:tabs>
        <w:ind w:left="1985" w:right="-1"/>
        <w:rPr>
          <w:rFonts w:ascii="Arial" w:hAnsi="Arial" w:cs="Arial"/>
        </w:rPr>
      </w:pPr>
    </w:p>
    <w:p w14:paraId="1CC27CDA" w14:textId="77777777" w:rsidR="004A56D1" w:rsidRPr="00E40BAE" w:rsidRDefault="004A56D1" w:rsidP="00CE1397">
      <w:pPr>
        <w:pStyle w:val="NoSpacing"/>
        <w:numPr>
          <w:ilvl w:val="0"/>
          <w:numId w:val="2"/>
        </w:numPr>
        <w:tabs>
          <w:tab w:val="right" w:pos="8930"/>
        </w:tabs>
        <w:ind w:left="1985" w:right="-1" w:hanging="567"/>
        <w:rPr>
          <w:rFonts w:ascii="Arial" w:hAnsi="Arial" w:cs="Arial"/>
          <w:b/>
        </w:rPr>
      </w:pPr>
      <w:bookmarkStart w:id="29" w:name="_Hlk73449880"/>
      <w:r w:rsidRPr="00E40BAE">
        <w:rPr>
          <w:rFonts w:ascii="Arial" w:hAnsi="Arial" w:cs="Arial"/>
          <w:b/>
        </w:rPr>
        <w:t xml:space="preserve">Other Items to Note or Actions Taken Endorsed </w:t>
      </w:r>
    </w:p>
    <w:bookmarkEnd w:id="29"/>
    <w:p w14:paraId="6C3C6978" w14:textId="77777777" w:rsidR="004A56D1" w:rsidRPr="00E40BAE" w:rsidRDefault="004A56D1" w:rsidP="00CE1397">
      <w:pPr>
        <w:pStyle w:val="NoSpacing"/>
        <w:tabs>
          <w:tab w:val="right" w:pos="8930"/>
        </w:tabs>
        <w:ind w:right="-1"/>
        <w:rPr>
          <w:rFonts w:ascii="Arial" w:hAnsi="Arial" w:cs="Arial"/>
          <w:b/>
        </w:rPr>
      </w:pPr>
    </w:p>
    <w:p w14:paraId="64A71C39" w14:textId="77777777" w:rsidR="004A56D1" w:rsidRDefault="004A56D1" w:rsidP="00CE1397">
      <w:pPr>
        <w:pStyle w:val="NoSpacing"/>
        <w:tabs>
          <w:tab w:val="right" w:pos="8930"/>
        </w:tabs>
        <w:ind w:left="1985" w:right="-1"/>
        <w:rPr>
          <w:rFonts w:ascii="Arial" w:hAnsi="Arial" w:cs="Arial"/>
        </w:rPr>
      </w:pPr>
      <w:bookmarkStart w:id="30" w:name="_Hlk99631366"/>
      <w:r w:rsidRPr="00E40BAE">
        <w:rPr>
          <w:rFonts w:ascii="Arial" w:hAnsi="Arial" w:cs="Arial"/>
        </w:rPr>
        <w:t>To note or endorse other items received or actions taken as appropriate</w:t>
      </w:r>
      <w:r>
        <w:rPr>
          <w:rFonts w:ascii="Arial" w:hAnsi="Arial" w:cs="Arial"/>
        </w:rPr>
        <w:t xml:space="preserve"> </w:t>
      </w:r>
      <w:r w:rsidRPr="00E40BAE">
        <w:rPr>
          <w:rFonts w:ascii="Arial" w:hAnsi="Arial" w:cs="Arial"/>
        </w:rPr>
        <w:t>being –</w:t>
      </w:r>
      <w:bookmarkStart w:id="31" w:name="_Hlk62388179"/>
    </w:p>
    <w:p w14:paraId="79F2ABD1" w14:textId="77777777" w:rsidR="004A56D1" w:rsidRPr="00E40BAE" w:rsidRDefault="004A56D1" w:rsidP="00CE1397">
      <w:pPr>
        <w:pStyle w:val="NoSpacing"/>
        <w:tabs>
          <w:tab w:val="right" w:pos="8930"/>
        </w:tabs>
        <w:ind w:left="1985" w:right="-1"/>
        <w:rPr>
          <w:rFonts w:ascii="Arial" w:hAnsi="Arial" w:cs="Arial"/>
        </w:rPr>
      </w:pPr>
    </w:p>
    <w:p w14:paraId="05AF6F75" w14:textId="77777777" w:rsidR="0072592C" w:rsidRDefault="00043BE2" w:rsidP="00C95F77">
      <w:pPr>
        <w:pStyle w:val="ListParagraph"/>
        <w:numPr>
          <w:ilvl w:val="0"/>
          <w:numId w:val="6"/>
        </w:numPr>
        <w:tabs>
          <w:tab w:val="left" w:pos="3090"/>
          <w:tab w:val="right" w:pos="8930"/>
        </w:tabs>
        <w:ind w:left="3686" w:right="-1" w:hanging="567"/>
        <w:rPr>
          <w:rFonts w:ascii="Arial" w:hAnsi="Arial" w:cs="Arial"/>
        </w:rPr>
      </w:pPr>
      <w:bookmarkStart w:id="32" w:name="_Hlk215221690"/>
      <w:bookmarkEnd w:id="14"/>
      <w:bookmarkEnd w:id="30"/>
      <w:bookmarkEnd w:id="31"/>
      <w:r w:rsidRPr="00F90875">
        <w:rPr>
          <w:rFonts w:ascii="Arial" w:hAnsi="Arial" w:cs="Arial"/>
        </w:rPr>
        <w:t>having been circulated to Members</w:t>
      </w:r>
      <w:r w:rsidR="00B5697B">
        <w:rPr>
          <w:rFonts w:ascii="Arial" w:hAnsi="Arial" w:cs="Arial"/>
        </w:rPr>
        <w:t xml:space="preserve"> in advance of the Meeting</w:t>
      </w:r>
      <w:r w:rsidR="00F428D8">
        <w:rPr>
          <w:rFonts w:ascii="Arial" w:hAnsi="Arial" w:cs="Arial"/>
        </w:rPr>
        <w:t>, to note receipt of Issue 9 of the Road Safety &amp; Active Travel Group Newsletter</w:t>
      </w:r>
    </w:p>
    <w:p w14:paraId="0D2A55E9" w14:textId="77777777" w:rsidR="0072592C" w:rsidRDefault="0072592C" w:rsidP="00C95F77">
      <w:pPr>
        <w:pStyle w:val="ListParagraph"/>
        <w:numPr>
          <w:ilvl w:val="0"/>
          <w:numId w:val="6"/>
        </w:numPr>
        <w:tabs>
          <w:tab w:val="left" w:pos="3090"/>
          <w:tab w:val="right" w:pos="8930"/>
        </w:tabs>
        <w:ind w:left="3686" w:right="-1" w:hanging="567"/>
        <w:rPr>
          <w:rFonts w:ascii="Arial" w:hAnsi="Arial" w:cs="Arial"/>
        </w:rPr>
      </w:pPr>
      <w:r>
        <w:rPr>
          <w:rFonts w:ascii="Arial" w:hAnsi="Arial" w:cs="Arial"/>
        </w:rPr>
        <w:t>to note that one resident has volunteered to act as a volunteer PROW Warden</w:t>
      </w:r>
    </w:p>
    <w:p w14:paraId="6CFB13B1" w14:textId="77777777" w:rsidR="0020586C" w:rsidRDefault="0072592C" w:rsidP="00C95F77">
      <w:pPr>
        <w:pStyle w:val="ListParagraph"/>
        <w:numPr>
          <w:ilvl w:val="0"/>
          <w:numId w:val="6"/>
        </w:numPr>
        <w:tabs>
          <w:tab w:val="left" w:pos="3090"/>
          <w:tab w:val="right" w:pos="8930"/>
        </w:tabs>
        <w:ind w:left="3686" w:right="-1" w:hanging="567"/>
        <w:rPr>
          <w:rFonts w:ascii="Arial" w:hAnsi="Arial" w:cs="Arial"/>
        </w:rPr>
      </w:pPr>
      <w:r>
        <w:rPr>
          <w:rFonts w:ascii="Arial" w:hAnsi="Arial" w:cs="Arial"/>
        </w:rPr>
        <w:t>having been circulated to Members in advance of the Meeting, to note an invitation to a virtual RSATG</w:t>
      </w:r>
      <w:r w:rsidR="00B5697B">
        <w:rPr>
          <w:rFonts w:ascii="Arial" w:hAnsi="Arial" w:cs="Arial"/>
        </w:rPr>
        <w:t xml:space="preserve"> </w:t>
      </w:r>
      <w:r>
        <w:rPr>
          <w:rFonts w:ascii="Arial" w:hAnsi="Arial" w:cs="Arial"/>
        </w:rPr>
        <w:t xml:space="preserve">Seminar on </w:t>
      </w:r>
      <w:r w:rsidR="009B0353">
        <w:rPr>
          <w:rFonts w:ascii="Arial" w:hAnsi="Arial" w:cs="Arial"/>
        </w:rPr>
        <w:t>9</w:t>
      </w:r>
      <w:r w:rsidR="009B0353" w:rsidRPr="009B0353">
        <w:rPr>
          <w:rFonts w:ascii="Arial" w:hAnsi="Arial" w:cs="Arial"/>
          <w:vertAlign w:val="superscript"/>
        </w:rPr>
        <w:t>th</w:t>
      </w:r>
      <w:r w:rsidR="009B0353">
        <w:rPr>
          <w:rFonts w:ascii="Arial" w:hAnsi="Arial" w:cs="Arial"/>
        </w:rPr>
        <w:t xml:space="preserve"> July 2026</w:t>
      </w:r>
      <w:r w:rsidR="00065CB8">
        <w:rPr>
          <w:rFonts w:ascii="Arial" w:hAnsi="Arial" w:cs="Arial"/>
        </w:rPr>
        <w:t xml:space="preserve">  </w:t>
      </w:r>
    </w:p>
    <w:p w14:paraId="544AF834" w14:textId="56FD808B" w:rsidR="000F5444" w:rsidRPr="00FB453D" w:rsidRDefault="00CE1397" w:rsidP="00C95F77">
      <w:pPr>
        <w:pStyle w:val="ListParagraph"/>
        <w:numPr>
          <w:ilvl w:val="0"/>
          <w:numId w:val="6"/>
        </w:numPr>
        <w:tabs>
          <w:tab w:val="left" w:pos="3090"/>
          <w:tab w:val="right" w:pos="8930"/>
        </w:tabs>
        <w:ind w:left="3686" w:right="-1" w:hanging="567"/>
        <w:rPr>
          <w:rFonts w:ascii="Arial" w:hAnsi="Arial" w:cs="Arial"/>
        </w:rPr>
      </w:pPr>
      <w:r w:rsidRPr="00FB453D">
        <w:rPr>
          <w:rFonts w:ascii="Arial" w:hAnsi="Arial" w:cs="Arial"/>
        </w:rPr>
        <w:t>having been circulated to Members in advance of the Meeting, to note receipt of Kent &amp; Medway Local Nature Recovery Strategy Newsletter (July 2026))</w:t>
      </w:r>
      <w:r w:rsidR="00065CB8" w:rsidRPr="00FB453D">
        <w:rPr>
          <w:rFonts w:ascii="Arial" w:hAnsi="Arial" w:cs="Arial"/>
        </w:rPr>
        <w:t xml:space="preserve">  </w:t>
      </w:r>
    </w:p>
    <w:p w14:paraId="51D513C4" w14:textId="7CE4A2F7" w:rsidR="009958BA" w:rsidRDefault="000F5444" w:rsidP="00C95F77">
      <w:pPr>
        <w:pStyle w:val="ListParagraph"/>
        <w:numPr>
          <w:ilvl w:val="0"/>
          <w:numId w:val="6"/>
        </w:numPr>
        <w:tabs>
          <w:tab w:val="left" w:pos="3090"/>
          <w:tab w:val="right" w:pos="8930"/>
        </w:tabs>
        <w:ind w:left="3686" w:right="-1" w:hanging="567"/>
        <w:rPr>
          <w:rFonts w:ascii="Arial" w:hAnsi="Arial" w:cs="Arial"/>
        </w:rPr>
      </w:pPr>
      <w:r>
        <w:rPr>
          <w:rFonts w:ascii="Arial" w:hAnsi="Arial" w:cs="Arial"/>
        </w:rPr>
        <w:lastRenderedPageBreak/>
        <w:t>having been circulated to Members in advance of the Meeting, to note receipt of</w:t>
      </w:r>
      <w:r w:rsidR="004D7094">
        <w:rPr>
          <w:rFonts w:ascii="Arial" w:hAnsi="Arial" w:cs="Arial"/>
        </w:rPr>
        <w:t xml:space="preserve"> </w:t>
      </w:r>
      <w:r w:rsidR="004D7094" w:rsidRPr="004D7094">
        <w:rPr>
          <w:rFonts w:ascii="Arial" w:hAnsi="Arial" w:cs="Arial"/>
          <w:i/>
          <w:iCs/>
        </w:rPr>
        <w:t>(a)</w:t>
      </w:r>
      <w:r>
        <w:rPr>
          <w:rFonts w:ascii="Arial" w:hAnsi="Arial" w:cs="Arial"/>
        </w:rPr>
        <w:t xml:space="preserve"> a letter from Dartford Borough Council’s Chief Executive regarding the Government’s decision </w:t>
      </w:r>
      <w:bookmarkEnd w:id="32"/>
      <w:r>
        <w:rPr>
          <w:rFonts w:ascii="Arial" w:hAnsi="Arial" w:cs="Arial"/>
        </w:rPr>
        <w:t>on the Local Government Reorganisation</w:t>
      </w:r>
      <w:r w:rsidR="004D7094">
        <w:rPr>
          <w:rFonts w:ascii="Arial" w:hAnsi="Arial" w:cs="Arial"/>
        </w:rPr>
        <w:t xml:space="preserve"> and </w:t>
      </w:r>
      <w:r w:rsidR="004D7094" w:rsidRPr="004D7094">
        <w:rPr>
          <w:rFonts w:ascii="Arial" w:hAnsi="Arial" w:cs="Arial"/>
          <w:i/>
          <w:iCs/>
        </w:rPr>
        <w:t xml:space="preserve">(b) </w:t>
      </w:r>
      <w:r w:rsidR="004D7094">
        <w:rPr>
          <w:rFonts w:ascii="Arial" w:hAnsi="Arial" w:cs="Arial"/>
        </w:rPr>
        <w:t>A Briefing Note for Members of Dartford Borough Council forwarded by Borough Councillor Holt</w:t>
      </w:r>
    </w:p>
    <w:p w14:paraId="17898B42" w14:textId="46DE209D" w:rsidR="00381B5E" w:rsidRDefault="00381B5E" w:rsidP="00C95F77">
      <w:pPr>
        <w:pStyle w:val="ListParagraph"/>
        <w:numPr>
          <w:ilvl w:val="0"/>
          <w:numId w:val="6"/>
        </w:numPr>
        <w:tabs>
          <w:tab w:val="left" w:pos="3090"/>
          <w:tab w:val="right" w:pos="8930"/>
        </w:tabs>
        <w:ind w:left="3686" w:right="-1" w:hanging="567"/>
        <w:rPr>
          <w:rFonts w:ascii="Arial" w:hAnsi="Arial" w:cs="Arial"/>
        </w:rPr>
      </w:pPr>
      <w:bookmarkStart w:id="33" w:name="_Hlk236299429"/>
      <w:r>
        <w:rPr>
          <w:rFonts w:ascii="Arial" w:hAnsi="Arial" w:cs="Arial"/>
        </w:rPr>
        <w:t>having been circulated to Members in advance of the Meeting, to note receipt of the Kent Police Crime &amp; Commissioner’s July 2026 Newsletter</w:t>
      </w:r>
    </w:p>
    <w:p w14:paraId="627542F9" w14:textId="76A3E4DB" w:rsidR="00381B5E" w:rsidRDefault="00381B5E" w:rsidP="00C95F77">
      <w:pPr>
        <w:pStyle w:val="ListParagraph"/>
        <w:numPr>
          <w:ilvl w:val="0"/>
          <w:numId w:val="6"/>
        </w:numPr>
        <w:tabs>
          <w:tab w:val="left" w:pos="3090"/>
          <w:tab w:val="right" w:pos="8930"/>
        </w:tabs>
        <w:ind w:left="3686" w:right="-1" w:hanging="567"/>
        <w:rPr>
          <w:rFonts w:ascii="Arial" w:hAnsi="Arial" w:cs="Arial"/>
        </w:rPr>
      </w:pPr>
      <w:r>
        <w:rPr>
          <w:rFonts w:ascii="Arial" w:hAnsi="Arial" w:cs="Arial"/>
        </w:rPr>
        <w:t xml:space="preserve">to note receipt of notice from London Borough of Bexley’s of the adoption of the Borough’s Design Guide Part 2 Supplementary Planning Document </w:t>
      </w:r>
    </w:p>
    <w:p w14:paraId="75399EB2" w14:textId="334004FF" w:rsidR="00381B5E" w:rsidRPr="006A77B3" w:rsidRDefault="00381B5E" w:rsidP="00C95F77">
      <w:pPr>
        <w:pStyle w:val="ListParagraph"/>
        <w:numPr>
          <w:ilvl w:val="0"/>
          <w:numId w:val="6"/>
        </w:numPr>
        <w:tabs>
          <w:tab w:val="left" w:pos="3090"/>
          <w:tab w:val="right" w:pos="8930"/>
        </w:tabs>
        <w:ind w:left="3686" w:right="-1" w:hanging="567"/>
        <w:rPr>
          <w:rFonts w:ascii="Arial" w:hAnsi="Arial" w:cs="Arial"/>
        </w:rPr>
      </w:pPr>
      <w:r>
        <w:rPr>
          <w:rFonts w:ascii="Arial" w:hAnsi="Arial" w:cs="Arial"/>
        </w:rPr>
        <w:t>to note the circulation to Members of information regarding a proposed</w:t>
      </w:r>
      <w:r w:rsidR="00397B08">
        <w:rPr>
          <w:rFonts w:ascii="Arial" w:hAnsi="Arial" w:cs="Arial"/>
        </w:rPr>
        <w:t xml:space="preserve"> Cross Boundary development the majority of which falls in Sevenoaks District with only access and highway issues of concern to the Parish Council </w:t>
      </w:r>
      <w:r w:rsidR="00397B08">
        <w:rPr>
          <w:rFonts w:ascii="Arial" w:hAnsi="Arial" w:cs="Arial"/>
          <w:i/>
          <w:iCs/>
        </w:rPr>
        <w:t>(NB – No action required at present as only an ‘Outline Application’ has been made)</w:t>
      </w:r>
    </w:p>
    <w:p w14:paraId="6BB77DE4" w14:textId="61A11C97" w:rsidR="006A77B3" w:rsidRDefault="006A77B3" w:rsidP="00C95F77">
      <w:pPr>
        <w:pStyle w:val="ListParagraph"/>
        <w:numPr>
          <w:ilvl w:val="0"/>
          <w:numId w:val="6"/>
        </w:numPr>
        <w:tabs>
          <w:tab w:val="left" w:pos="3090"/>
          <w:tab w:val="right" w:pos="8930"/>
        </w:tabs>
        <w:ind w:left="3686" w:right="-1" w:hanging="567"/>
        <w:rPr>
          <w:rFonts w:ascii="Arial" w:hAnsi="Arial" w:cs="Arial"/>
        </w:rPr>
      </w:pPr>
      <w:r w:rsidRPr="00C64CEE">
        <w:rPr>
          <w:rFonts w:ascii="Arial" w:hAnsi="Arial" w:cs="Arial"/>
        </w:rPr>
        <w:t xml:space="preserve">to note receipt of an invitation </w:t>
      </w:r>
      <w:r w:rsidR="006D1D9A">
        <w:rPr>
          <w:rFonts w:ascii="Arial" w:hAnsi="Arial" w:cs="Arial"/>
        </w:rPr>
        <w:t xml:space="preserve">for the Council </w:t>
      </w:r>
      <w:r w:rsidRPr="00C64CEE">
        <w:rPr>
          <w:rFonts w:ascii="Arial" w:hAnsi="Arial" w:cs="Arial"/>
        </w:rPr>
        <w:t xml:space="preserve">to </w:t>
      </w:r>
      <w:r w:rsidR="006D1D9A">
        <w:rPr>
          <w:rFonts w:ascii="Arial" w:hAnsi="Arial" w:cs="Arial"/>
        </w:rPr>
        <w:t xml:space="preserve">nominate a ‘community hero’ to </w:t>
      </w:r>
      <w:r w:rsidRPr="00C64CEE">
        <w:rPr>
          <w:rFonts w:ascii="Arial" w:hAnsi="Arial" w:cs="Arial"/>
        </w:rPr>
        <w:t xml:space="preserve">attend the Mayor of Dartford’ Garden Party at the </w:t>
      </w:r>
      <w:r w:rsidR="00C64CEE" w:rsidRPr="00C64CEE">
        <w:rPr>
          <w:rFonts w:ascii="Arial" w:hAnsi="Arial" w:cs="Arial"/>
        </w:rPr>
        <w:t>Open-Air</w:t>
      </w:r>
      <w:r w:rsidRPr="00C64CEE">
        <w:rPr>
          <w:rFonts w:ascii="Arial" w:hAnsi="Arial" w:cs="Arial"/>
        </w:rPr>
        <w:t xml:space="preserve"> Theatre on 6</w:t>
      </w:r>
      <w:r w:rsidRPr="00C64CEE">
        <w:rPr>
          <w:rFonts w:ascii="Arial" w:hAnsi="Arial" w:cs="Arial"/>
          <w:vertAlign w:val="superscript"/>
        </w:rPr>
        <w:t>th</w:t>
      </w:r>
      <w:r w:rsidRPr="00C64CEE">
        <w:rPr>
          <w:rFonts w:ascii="Arial" w:hAnsi="Arial" w:cs="Arial"/>
        </w:rPr>
        <w:t xml:space="preserve"> September 2026</w:t>
      </w:r>
      <w:r w:rsidR="003A7F22">
        <w:rPr>
          <w:rFonts w:ascii="Arial" w:hAnsi="Arial" w:cs="Arial"/>
        </w:rPr>
        <w:t xml:space="preserve"> and endorse the </w:t>
      </w:r>
      <w:r w:rsidR="00FB453D">
        <w:rPr>
          <w:rFonts w:ascii="Arial" w:hAnsi="Arial" w:cs="Arial"/>
        </w:rPr>
        <w:t>n</w:t>
      </w:r>
      <w:r w:rsidR="003A7F22">
        <w:rPr>
          <w:rFonts w:ascii="Arial" w:hAnsi="Arial" w:cs="Arial"/>
        </w:rPr>
        <w:t>ominations of D Cave and K Scott</w:t>
      </w:r>
    </w:p>
    <w:p w14:paraId="043965C5" w14:textId="0F52D645" w:rsidR="00C64CEE" w:rsidRDefault="00C64CEE" w:rsidP="00C95F77">
      <w:pPr>
        <w:pStyle w:val="ListParagraph"/>
        <w:numPr>
          <w:ilvl w:val="0"/>
          <w:numId w:val="6"/>
        </w:numPr>
        <w:tabs>
          <w:tab w:val="left" w:pos="3090"/>
          <w:tab w:val="right" w:pos="8930"/>
        </w:tabs>
        <w:ind w:left="3686" w:right="-1" w:hanging="567"/>
        <w:rPr>
          <w:rFonts w:ascii="Arial" w:hAnsi="Arial" w:cs="Arial"/>
        </w:rPr>
      </w:pPr>
      <w:r>
        <w:rPr>
          <w:rFonts w:ascii="Arial" w:hAnsi="Arial" w:cs="Arial"/>
        </w:rPr>
        <w:t xml:space="preserve">having been circulated to Members in advance of the Meeting with a note that any response by a </w:t>
      </w:r>
      <w:proofErr w:type="gramStart"/>
      <w:r>
        <w:rPr>
          <w:rFonts w:ascii="Arial" w:hAnsi="Arial" w:cs="Arial"/>
        </w:rPr>
        <w:t>Member</w:t>
      </w:r>
      <w:proofErr w:type="gramEnd"/>
      <w:r>
        <w:rPr>
          <w:rFonts w:ascii="Arial" w:hAnsi="Arial" w:cs="Arial"/>
        </w:rPr>
        <w:t xml:space="preserve"> is to be in his/her personal capacity, to note receipt of an NHS Service Survey</w:t>
      </w:r>
    </w:p>
    <w:p w14:paraId="03255B7B" w14:textId="2D450B4E" w:rsidR="006D1D9A" w:rsidRDefault="006D1D9A" w:rsidP="00C95F77">
      <w:pPr>
        <w:pStyle w:val="ListParagraph"/>
        <w:numPr>
          <w:ilvl w:val="0"/>
          <w:numId w:val="6"/>
        </w:numPr>
        <w:ind w:left="3686" w:hanging="567"/>
        <w:rPr>
          <w:rFonts w:ascii="Arial" w:hAnsi="Arial" w:cs="Arial"/>
        </w:rPr>
      </w:pPr>
      <w:r>
        <w:rPr>
          <w:rFonts w:ascii="Arial" w:hAnsi="Arial" w:cs="Arial"/>
        </w:rPr>
        <w:t>h</w:t>
      </w:r>
      <w:r w:rsidRPr="006D1D9A">
        <w:rPr>
          <w:rFonts w:ascii="Arial" w:hAnsi="Arial" w:cs="Arial"/>
        </w:rPr>
        <w:t>aving been circulated to Members in advance of the Meeting, to note receipt of Kent County Council’s Highway Work Programme 2026/27 – 2030/31</w:t>
      </w:r>
    </w:p>
    <w:p w14:paraId="416E7EF8" w14:textId="176E4BE1" w:rsidR="00A55CB4" w:rsidRDefault="00A55CB4" w:rsidP="00C95F77">
      <w:pPr>
        <w:pStyle w:val="ListParagraph"/>
        <w:numPr>
          <w:ilvl w:val="0"/>
          <w:numId w:val="6"/>
        </w:numPr>
        <w:ind w:left="3686" w:hanging="567"/>
        <w:rPr>
          <w:rFonts w:ascii="Arial" w:hAnsi="Arial" w:cs="Arial"/>
        </w:rPr>
      </w:pPr>
      <w:r>
        <w:rPr>
          <w:rFonts w:ascii="Arial" w:hAnsi="Arial" w:cs="Arial"/>
        </w:rPr>
        <w:t>to note that a Joydens Wood resident has been nominated by the Council to attend the Mayor of Dartford’s Graden Party in recognition of his service to the community</w:t>
      </w:r>
    </w:p>
    <w:p w14:paraId="2A8BE676" w14:textId="1A612AFA" w:rsidR="00A55CB4" w:rsidRDefault="00A55CB4" w:rsidP="00C95F77">
      <w:pPr>
        <w:pStyle w:val="ListParagraph"/>
        <w:numPr>
          <w:ilvl w:val="0"/>
          <w:numId w:val="6"/>
        </w:numPr>
        <w:ind w:left="3686" w:hanging="567"/>
        <w:rPr>
          <w:rFonts w:ascii="Arial" w:hAnsi="Arial" w:cs="Arial"/>
        </w:rPr>
      </w:pPr>
      <w:r>
        <w:rPr>
          <w:rFonts w:ascii="Arial" w:hAnsi="Arial" w:cs="Arial"/>
        </w:rPr>
        <w:t xml:space="preserve">having been circulated to Members in advance of the Meeting, to note receipt of </w:t>
      </w:r>
      <w:proofErr w:type="spellStart"/>
      <w:r>
        <w:rPr>
          <w:rFonts w:ascii="Arial" w:hAnsi="Arial" w:cs="Arial"/>
        </w:rPr>
        <w:t>S&amp;SEiB’s</w:t>
      </w:r>
      <w:proofErr w:type="spellEnd"/>
      <w:r>
        <w:rPr>
          <w:rFonts w:ascii="Arial" w:hAnsi="Arial" w:cs="Arial"/>
        </w:rPr>
        <w:t xml:space="preserve"> August Newsletter </w:t>
      </w:r>
    </w:p>
    <w:p w14:paraId="6AE57B3F" w14:textId="1617EF42" w:rsidR="007F706F" w:rsidRPr="00C95F77" w:rsidRDefault="007F706F" w:rsidP="00C95F77">
      <w:pPr>
        <w:pStyle w:val="ListParagraph"/>
        <w:numPr>
          <w:ilvl w:val="0"/>
          <w:numId w:val="6"/>
        </w:numPr>
        <w:ind w:left="3686" w:hanging="567"/>
        <w:rPr>
          <w:rFonts w:ascii="Arial" w:hAnsi="Arial" w:cs="Arial"/>
        </w:rPr>
      </w:pPr>
      <w:bookmarkStart w:id="34" w:name="_Hlk237597104"/>
      <w:r w:rsidRPr="007F706F">
        <w:rPr>
          <w:rFonts w:ascii="Arial" w:hAnsi="Arial" w:cs="Arial"/>
          <w:color w:val="000000"/>
        </w:rPr>
        <w:t>to note that Oakfield Park Pavilion is to be used as a ‘free of charge’ venue for a KCC Safer Road Users Mature Drivers &amp; Passengers Course on a date to be arranged</w:t>
      </w:r>
    </w:p>
    <w:p w14:paraId="24FE5079" w14:textId="509BC2AF" w:rsidR="00C95F77" w:rsidRPr="00C95F77" w:rsidRDefault="00C95F77" w:rsidP="00C95F77">
      <w:pPr>
        <w:pStyle w:val="ListParagraph"/>
        <w:numPr>
          <w:ilvl w:val="0"/>
          <w:numId w:val="6"/>
        </w:numPr>
        <w:ind w:left="3686" w:hanging="567"/>
        <w:rPr>
          <w:rFonts w:ascii="Arial" w:hAnsi="Arial" w:cs="Arial"/>
        </w:rPr>
      </w:pPr>
      <w:r>
        <w:rPr>
          <w:rFonts w:ascii="Arial" w:hAnsi="Arial" w:cs="Arial"/>
        </w:rPr>
        <w:t>h</w:t>
      </w:r>
      <w:r w:rsidRPr="00C95F77">
        <w:rPr>
          <w:rFonts w:ascii="Arial" w:hAnsi="Arial" w:cs="Arial"/>
        </w:rPr>
        <w:t>aving been circulated to Members in advance of the Meeting, to note receipt of an invitation to attend Dartford &amp; Gravesham Health NHS Trust Annual General Meeting on 8</w:t>
      </w:r>
      <w:r w:rsidRPr="00C95F77">
        <w:rPr>
          <w:rFonts w:ascii="Arial" w:hAnsi="Arial" w:cs="Arial"/>
          <w:vertAlign w:val="superscript"/>
        </w:rPr>
        <w:t>th</w:t>
      </w:r>
      <w:r w:rsidRPr="00C95F77">
        <w:rPr>
          <w:rFonts w:ascii="Arial" w:hAnsi="Arial" w:cs="Arial"/>
        </w:rPr>
        <w:t xml:space="preserve"> September 2026</w:t>
      </w:r>
    </w:p>
    <w:p w14:paraId="2BBC18F0" w14:textId="1565BC1E" w:rsidR="00C95F77" w:rsidRPr="00C95F77" w:rsidRDefault="00C95F77" w:rsidP="00C95F77">
      <w:pPr>
        <w:pStyle w:val="ListParagraph"/>
        <w:numPr>
          <w:ilvl w:val="0"/>
          <w:numId w:val="6"/>
        </w:numPr>
        <w:ind w:left="3686" w:hanging="567"/>
        <w:rPr>
          <w:rFonts w:ascii="Arial" w:hAnsi="Arial" w:cs="Arial"/>
        </w:rPr>
      </w:pPr>
      <w:r w:rsidRPr="00C95F77">
        <w:rPr>
          <w:rFonts w:ascii="Arial" w:hAnsi="Arial" w:cs="Arial"/>
        </w:rPr>
        <w:t>t</w:t>
      </w:r>
      <w:r w:rsidRPr="00C95F77">
        <w:rPr>
          <w:rFonts w:ascii="Arial" w:hAnsi="Arial" w:cs="Arial"/>
        </w:rPr>
        <w:t xml:space="preserve">o note that damage to the trampoline element of the Chestnut Grover </w:t>
      </w:r>
      <w:proofErr w:type="spellStart"/>
      <w:r w:rsidRPr="00C95F77">
        <w:rPr>
          <w:rFonts w:ascii="Arial" w:hAnsi="Arial" w:cs="Arial"/>
        </w:rPr>
        <w:t>MultiPlay</w:t>
      </w:r>
      <w:proofErr w:type="spellEnd"/>
      <w:r w:rsidRPr="00C95F77">
        <w:rPr>
          <w:rFonts w:ascii="Arial" w:hAnsi="Arial" w:cs="Arial"/>
        </w:rPr>
        <w:t xml:space="preserve"> has been referred</w:t>
      </w:r>
      <w:r w:rsidRPr="00C95F77">
        <w:rPr>
          <w:rFonts w:ascii="Arial" w:hAnsi="Arial" w:cs="Arial"/>
        </w:rPr>
        <w:t xml:space="preserve"> to the </w:t>
      </w:r>
      <w:r>
        <w:rPr>
          <w:rFonts w:ascii="Arial" w:hAnsi="Arial" w:cs="Arial"/>
        </w:rPr>
        <w:t>Supplier/Installer</w:t>
      </w:r>
    </w:p>
    <w:p w14:paraId="64284674" w14:textId="77777777" w:rsidR="00C95F77" w:rsidRDefault="00C95F77" w:rsidP="00C95F77">
      <w:pPr>
        <w:rPr>
          <w:rFonts w:ascii="Arial" w:hAnsi="Arial" w:cs="Arial"/>
          <w:color w:val="538135" w:themeColor="accent6" w:themeShade="BF"/>
        </w:rPr>
      </w:pPr>
    </w:p>
    <w:bookmarkEnd w:id="33"/>
    <w:bookmarkEnd w:id="34"/>
    <w:p w14:paraId="26400660" w14:textId="77777777" w:rsidR="00CB7B78" w:rsidRPr="00CF1E89" w:rsidRDefault="00CB7B78" w:rsidP="00CE1397">
      <w:pPr>
        <w:pStyle w:val="ListParagraph"/>
        <w:spacing w:after="0" w:line="240" w:lineRule="auto"/>
        <w:ind w:left="3130" w:right="-1"/>
        <w:rPr>
          <w:rFonts w:ascii="Arial" w:eastAsia="Times New Roman" w:hAnsi="Arial" w:cs="Arial"/>
          <w:lang w:eastAsia="en-GB"/>
        </w:rPr>
      </w:pPr>
    </w:p>
    <w:p w14:paraId="58A3DB54" w14:textId="77777777" w:rsidR="00D42ECC" w:rsidRDefault="0027728B" w:rsidP="00CE1397">
      <w:pPr>
        <w:tabs>
          <w:tab w:val="left" w:pos="3090"/>
          <w:tab w:val="right" w:pos="8930"/>
        </w:tabs>
        <w:ind w:right="-1"/>
        <w:rPr>
          <w:rFonts w:ascii="Arial" w:hAnsi="Arial" w:cs="Arial"/>
        </w:rPr>
      </w:pPr>
      <w:r w:rsidRPr="00D42ECC">
        <w:rPr>
          <w:rFonts w:ascii="Arial" w:hAnsi="Arial" w:cs="Arial"/>
        </w:rPr>
        <w:t>Following publications are available for Members –</w:t>
      </w:r>
      <w:r w:rsidR="00D42ECC" w:rsidRPr="00D42ECC">
        <w:rPr>
          <w:rFonts w:ascii="Arial" w:hAnsi="Arial" w:cs="Arial"/>
        </w:rPr>
        <w:t xml:space="preserve"> </w:t>
      </w:r>
    </w:p>
    <w:p w14:paraId="70880FE5" w14:textId="51D4D9E3" w:rsidR="0027728B" w:rsidRDefault="0072592C">
      <w:pPr>
        <w:pStyle w:val="ListParagraph"/>
        <w:numPr>
          <w:ilvl w:val="0"/>
          <w:numId w:val="15"/>
        </w:numPr>
        <w:tabs>
          <w:tab w:val="left" w:pos="3090"/>
          <w:tab w:val="right" w:pos="8930"/>
        </w:tabs>
        <w:ind w:right="-1"/>
        <w:rPr>
          <w:rFonts w:ascii="Arial" w:hAnsi="Arial" w:cs="Arial"/>
        </w:rPr>
      </w:pPr>
      <w:r>
        <w:rPr>
          <w:rFonts w:ascii="Arial" w:hAnsi="Arial" w:cs="Arial"/>
        </w:rPr>
        <w:t xml:space="preserve"> Clerks &amp; Councils Direct July 2026</w:t>
      </w:r>
    </w:p>
    <w:p w14:paraId="3B35AB35" w14:textId="6F7A126D" w:rsidR="00765CD4" w:rsidRPr="0072592C" w:rsidRDefault="00765CD4">
      <w:pPr>
        <w:pStyle w:val="ListParagraph"/>
        <w:numPr>
          <w:ilvl w:val="0"/>
          <w:numId w:val="15"/>
        </w:numPr>
        <w:tabs>
          <w:tab w:val="left" w:pos="3090"/>
          <w:tab w:val="right" w:pos="8930"/>
        </w:tabs>
        <w:ind w:right="-1"/>
        <w:rPr>
          <w:rFonts w:ascii="Arial" w:hAnsi="Arial" w:cs="Arial"/>
        </w:rPr>
      </w:pPr>
      <w:r>
        <w:rPr>
          <w:rFonts w:ascii="Arial" w:hAnsi="Arial" w:cs="Arial"/>
        </w:rPr>
        <w:t>The Clerk – July 2026</w:t>
      </w:r>
    </w:p>
    <w:p w14:paraId="428E6EEE" w14:textId="77777777" w:rsidR="00F428D8" w:rsidRDefault="00F428D8" w:rsidP="00CE1397">
      <w:pPr>
        <w:tabs>
          <w:tab w:val="left" w:pos="3090"/>
          <w:tab w:val="right" w:pos="8930"/>
        </w:tabs>
        <w:ind w:right="-1"/>
        <w:rPr>
          <w:rFonts w:ascii="Arial" w:hAnsi="Arial" w:cs="Arial"/>
        </w:rPr>
      </w:pPr>
    </w:p>
    <w:p w14:paraId="1A2CEF95" w14:textId="77777777" w:rsidR="006A77B3" w:rsidRDefault="006A77B3" w:rsidP="00CE1397">
      <w:pPr>
        <w:tabs>
          <w:tab w:val="left" w:pos="3090"/>
          <w:tab w:val="right" w:pos="8930"/>
        </w:tabs>
        <w:ind w:right="-1"/>
        <w:rPr>
          <w:rFonts w:ascii="Arial" w:hAnsi="Arial" w:cs="Arial"/>
        </w:rPr>
      </w:pPr>
    </w:p>
    <w:sectPr w:rsidR="006A77B3" w:rsidSect="008641A1">
      <w:headerReference w:type="even" r:id="rId9"/>
      <w:headerReference w:type="default" r:id="rId10"/>
      <w:footerReference w:type="even" r:id="rId11"/>
      <w:footerReference w:type="default" r:id="rId12"/>
      <w:headerReference w:type="first" r:id="rId13"/>
      <w:footerReference w:type="first" r:id="rId14"/>
      <w:pgSz w:w="11906" w:h="16838"/>
      <w:pgMar w:top="1134" w:right="991" w:bottom="1440" w:left="993"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38E2ED" w14:textId="77777777" w:rsidR="008332AA" w:rsidRDefault="008332AA">
      <w:pPr>
        <w:spacing w:after="0" w:line="240" w:lineRule="auto"/>
      </w:pPr>
      <w:r>
        <w:separator/>
      </w:r>
    </w:p>
  </w:endnote>
  <w:endnote w:type="continuationSeparator" w:id="0">
    <w:p w14:paraId="596CF457" w14:textId="77777777" w:rsidR="008332AA" w:rsidRDefault="008332AA">
      <w:pPr>
        <w:spacing w:after="0" w:line="240" w:lineRule="auto"/>
      </w:pPr>
      <w:r>
        <w:continuationSeparator/>
      </w:r>
    </w:p>
  </w:endnote>
  <w:endnote w:type="continuationNotice" w:id="1">
    <w:p w14:paraId="7E76AB9E" w14:textId="77777777" w:rsidR="008332AA" w:rsidRDefault="008332A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panose1 w:val="020B07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DD586" w14:textId="77777777" w:rsidR="007442E1" w:rsidRDefault="007442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2125310"/>
      <w:docPartObj>
        <w:docPartGallery w:val="Page Numbers (Bottom of Page)"/>
        <w:docPartUnique/>
      </w:docPartObj>
    </w:sdtPr>
    <w:sdtEndPr>
      <w:rPr>
        <w:noProof/>
      </w:rPr>
    </w:sdtEndPr>
    <w:sdtContent>
      <w:p w14:paraId="5EAFFAFC" w14:textId="4B2DA7C1" w:rsidR="00787AF4" w:rsidRDefault="00787AF4">
        <w:pPr>
          <w:pStyle w:val="Footer"/>
        </w:pPr>
        <w:r>
          <w:fldChar w:fldCharType="begin"/>
        </w:r>
        <w:r>
          <w:instrText xml:space="preserve"> PAGE   \* MERGEFORMAT </w:instrText>
        </w:r>
        <w:r>
          <w:fldChar w:fldCharType="separate"/>
        </w:r>
        <w:r>
          <w:rPr>
            <w:noProof/>
          </w:rPr>
          <w:t>2</w:t>
        </w:r>
        <w:r>
          <w:rPr>
            <w:noProof/>
          </w:rPr>
          <w:fldChar w:fldCharType="end"/>
        </w:r>
      </w:p>
    </w:sdtContent>
  </w:sdt>
  <w:p w14:paraId="07CB30DC" w14:textId="77777777" w:rsidR="00787AF4" w:rsidRDefault="00787AF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7000878"/>
      <w:docPartObj>
        <w:docPartGallery w:val="Page Numbers (Bottom of Page)"/>
        <w:docPartUnique/>
      </w:docPartObj>
    </w:sdtPr>
    <w:sdtEndPr>
      <w:rPr>
        <w:noProof/>
      </w:rPr>
    </w:sdtEndPr>
    <w:sdtContent>
      <w:p w14:paraId="17B36554" w14:textId="1B78C166" w:rsidR="00787AF4" w:rsidRDefault="00787AF4">
        <w:pPr>
          <w:pStyle w:val="Footer"/>
        </w:pPr>
        <w:r>
          <w:fldChar w:fldCharType="begin"/>
        </w:r>
        <w:r>
          <w:instrText xml:space="preserve"> PAGE   \* MERGEFORMAT </w:instrText>
        </w:r>
        <w:r>
          <w:fldChar w:fldCharType="separate"/>
        </w:r>
        <w:r>
          <w:rPr>
            <w:noProof/>
          </w:rPr>
          <w:t>2</w:t>
        </w:r>
        <w:r>
          <w:rPr>
            <w:noProof/>
          </w:rPr>
          <w:fldChar w:fldCharType="end"/>
        </w:r>
      </w:p>
    </w:sdtContent>
  </w:sdt>
  <w:p w14:paraId="0D9B3E58" w14:textId="77777777" w:rsidR="00787AF4" w:rsidRDefault="00787A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B53027" w14:textId="77777777" w:rsidR="008332AA" w:rsidRDefault="008332AA">
      <w:pPr>
        <w:spacing w:after="0" w:line="240" w:lineRule="auto"/>
      </w:pPr>
      <w:r>
        <w:separator/>
      </w:r>
    </w:p>
  </w:footnote>
  <w:footnote w:type="continuationSeparator" w:id="0">
    <w:p w14:paraId="166F32F8" w14:textId="77777777" w:rsidR="008332AA" w:rsidRDefault="008332AA">
      <w:pPr>
        <w:spacing w:after="0" w:line="240" w:lineRule="auto"/>
      </w:pPr>
      <w:r>
        <w:continuationSeparator/>
      </w:r>
    </w:p>
  </w:footnote>
  <w:footnote w:type="continuationNotice" w:id="1">
    <w:p w14:paraId="69039E27" w14:textId="77777777" w:rsidR="008332AA" w:rsidRDefault="008332A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3A03C" w14:textId="77777777" w:rsidR="007442E1" w:rsidRDefault="007442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A9C9A" w14:textId="77777777" w:rsidR="007442E1" w:rsidRDefault="007442E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16E05" w14:textId="77777777" w:rsidR="007442E1" w:rsidRDefault="007442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132FE"/>
    <w:multiLevelType w:val="hybridMultilevel"/>
    <w:tmpl w:val="A6DA8302"/>
    <w:lvl w:ilvl="0" w:tplc="917CB21E">
      <w:start w:val="13"/>
      <w:numFmt w:val="lowerRoman"/>
      <w:lvlText w:val="%1."/>
      <w:lvlJc w:val="left"/>
      <w:pPr>
        <w:ind w:left="2760" w:hanging="360"/>
      </w:pPr>
      <w:rPr>
        <w:rFonts w:ascii="Arial" w:hAnsi="Arial" w:hint="default"/>
        <w:b w:val="0"/>
        <w:i/>
        <w:color w:val="auto"/>
        <w:sz w:val="1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347F8F"/>
    <w:multiLevelType w:val="hybridMultilevel"/>
    <w:tmpl w:val="B0E0390C"/>
    <w:lvl w:ilvl="0" w:tplc="2C96C26C">
      <w:start w:val="7"/>
      <w:numFmt w:val="lowerRoman"/>
      <w:lvlText w:val="%1."/>
      <w:lvlJc w:val="left"/>
      <w:pPr>
        <w:ind w:left="3119" w:hanging="360"/>
      </w:pPr>
      <w:rPr>
        <w:rFonts w:ascii="Arial" w:hAnsi="Arial" w:hint="default"/>
        <w:b w:val="0"/>
        <w:i w:val="0"/>
        <w:color w:val="auto"/>
        <w:sz w:val="22"/>
      </w:rPr>
    </w:lvl>
    <w:lvl w:ilvl="1" w:tplc="08090019" w:tentative="1">
      <w:start w:val="1"/>
      <w:numFmt w:val="lowerLetter"/>
      <w:lvlText w:val="%2."/>
      <w:lvlJc w:val="left"/>
      <w:pPr>
        <w:ind w:left="3839" w:hanging="360"/>
      </w:pPr>
    </w:lvl>
    <w:lvl w:ilvl="2" w:tplc="0809001B" w:tentative="1">
      <w:start w:val="1"/>
      <w:numFmt w:val="lowerRoman"/>
      <w:lvlText w:val="%3."/>
      <w:lvlJc w:val="right"/>
      <w:pPr>
        <w:ind w:left="4559" w:hanging="180"/>
      </w:pPr>
    </w:lvl>
    <w:lvl w:ilvl="3" w:tplc="0809000F" w:tentative="1">
      <w:start w:val="1"/>
      <w:numFmt w:val="decimal"/>
      <w:lvlText w:val="%4."/>
      <w:lvlJc w:val="left"/>
      <w:pPr>
        <w:ind w:left="5279" w:hanging="360"/>
      </w:pPr>
    </w:lvl>
    <w:lvl w:ilvl="4" w:tplc="08090019" w:tentative="1">
      <w:start w:val="1"/>
      <w:numFmt w:val="lowerLetter"/>
      <w:lvlText w:val="%5."/>
      <w:lvlJc w:val="left"/>
      <w:pPr>
        <w:ind w:left="5999" w:hanging="360"/>
      </w:pPr>
    </w:lvl>
    <w:lvl w:ilvl="5" w:tplc="0809001B" w:tentative="1">
      <w:start w:val="1"/>
      <w:numFmt w:val="lowerRoman"/>
      <w:lvlText w:val="%6."/>
      <w:lvlJc w:val="right"/>
      <w:pPr>
        <w:ind w:left="6719" w:hanging="180"/>
      </w:pPr>
    </w:lvl>
    <w:lvl w:ilvl="6" w:tplc="0809000F" w:tentative="1">
      <w:start w:val="1"/>
      <w:numFmt w:val="decimal"/>
      <w:lvlText w:val="%7."/>
      <w:lvlJc w:val="left"/>
      <w:pPr>
        <w:ind w:left="7439" w:hanging="360"/>
      </w:pPr>
    </w:lvl>
    <w:lvl w:ilvl="7" w:tplc="08090019" w:tentative="1">
      <w:start w:val="1"/>
      <w:numFmt w:val="lowerLetter"/>
      <w:lvlText w:val="%8."/>
      <w:lvlJc w:val="left"/>
      <w:pPr>
        <w:ind w:left="8159" w:hanging="360"/>
      </w:pPr>
    </w:lvl>
    <w:lvl w:ilvl="8" w:tplc="0809001B" w:tentative="1">
      <w:start w:val="1"/>
      <w:numFmt w:val="lowerRoman"/>
      <w:lvlText w:val="%9."/>
      <w:lvlJc w:val="right"/>
      <w:pPr>
        <w:ind w:left="8879" w:hanging="180"/>
      </w:pPr>
    </w:lvl>
  </w:abstractNum>
  <w:abstractNum w:abstractNumId="2" w15:restartNumberingAfterBreak="0">
    <w:nsid w:val="08DE5653"/>
    <w:multiLevelType w:val="hybridMultilevel"/>
    <w:tmpl w:val="0298F792"/>
    <w:lvl w:ilvl="0" w:tplc="687825D2">
      <w:start w:val="12"/>
      <w:numFmt w:val="lowerRoman"/>
      <w:lvlText w:val="%1."/>
      <w:lvlJc w:val="left"/>
      <w:pPr>
        <w:ind w:left="2760" w:hanging="360"/>
      </w:pPr>
      <w:rPr>
        <w:rFonts w:ascii="Arial" w:hAnsi="Arial" w:hint="default"/>
        <w:b w:val="0"/>
        <w:i/>
        <w:color w:val="auto"/>
        <w:sz w:val="1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5F4076"/>
    <w:multiLevelType w:val="hybridMultilevel"/>
    <w:tmpl w:val="D8CC8BDC"/>
    <w:lvl w:ilvl="0" w:tplc="642C53AE">
      <w:start w:val="3"/>
      <w:numFmt w:val="lowerLetter"/>
      <w:lvlText w:val="(%1)"/>
      <w:lvlJc w:val="left"/>
      <w:pPr>
        <w:ind w:left="2705" w:hanging="360"/>
      </w:pPr>
      <w:rPr>
        <w:rFonts w:ascii="Arial Bold" w:hAnsi="Arial Bold" w:hint="default"/>
        <w:b/>
        <w:i/>
        <w:color w:val="auto"/>
      </w:rPr>
    </w:lvl>
    <w:lvl w:ilvl="1" w:tplc="08090019" w:tentative="1">
      <w:start w:val="1"/>
      <w:numFmt w:val="lowerLetter"/>
      <w:lvlText w:val="%2."/>
      <w:lvlJc w:val="left"/>
      <w:pPr>
        <w:ind w:left="3425" w:hanging="360"/>
      </w:pPr>
    </w:lvl>
    <w:lvl w:ilvl="2" w:tplc="0809001B" w:tentative="1">
      <w:start w:val="1"/>
      <w:numFmt w:val="lowerRoman"/>
      <w:lvlText w:val="%3."/>
      <w:lvlJc w:val="right"/>
      <w:pPr>
        <w:ind w:left="4145" w:hanging="180"/>
      </w:pPr>
    </w:lvl>
    <w:lvl w:ilvl="3" w:tplc="0809000F" w:tentative="1">
      <w:start w:val="1"/>
      <w:numFmt w:val="decimal"/>
      <w:lvlText w:val="%4."/>
      <w:lvlJc w:val="left"/>
      <w:pPr>
        <w:ind w:left="4865" w:hanging="360"/>
      </w:pPr>
    </w:lvl>
    <w:lvl w:ilvl="4" w:tplc="08090019" w:tentative="1">
      <w:start w:val="1"/>
      <w:numFmt w:val="lowerLetter"/>
      <w:lvlText w:val="%5."/>
      <w:lvlJc w:val="left"/>
      <w:pPr>
        <w:ind w:left="5585" w:hanging="360"/>
      </w:pPr>
    </w:lvl>
    <w:lvl w:ilvl="5" w:tplc="0809001B" w:tentative="1">
      <w:start w:val="1"/>
      <w:numFmt w:val="lowerRoman"/>
      <w:lvlText w:val="%6."/>
      <w:lvlJc w:val="right"/>
      <w:pPr>
        <w:ind w:left="6305" w:hanging="180"/>
      </w:pPr>
    </w:lvl>
    <w:lvl w:ilvl="6" w:tplc="0809000F" w:tentative="1">
      <w:start w:val="1"/>
      <w:numFmt w:val="decimal"/>
      <w:lvlText w:val="%7."/>
      <w:lvlJc w:val="left"/>
      <w:pPr>
        <w:ind w:left="7025" w:hanging="360"/>
      </w:pPr>
    </w:lvl>
    <w:lvl w:ilvl="7" w:tplc="08090019" w:tentative="1">
      <w:start w:val="1"/>
      <w:numFmt w:val="lowerLetter"/>
      <w:lvlText w:val="%8."/>
      <w:lvlJc w:val="left"/>
      <w:pPr>
        <w:ind w:left="7745" w:hanging="360"/>
      </w:pPr>
    </w:lvl>
    <w:lvl w:ilvl="8" w:tplc="0809001B" w:tentative="1">
      <w:start w:val="1"/>
      <w:numFmt w:val="lowerRoman"/>
      <w:lvlText w:val="%9."/>
      <w:lvlJc w:val="right"/>
      <w:pPr>
        <w:ind w:left="8465" w:hanging="180"/>
      </w:pPr>
    </w:lvl>
  </w:abstractNum>
  <w:abstractNum w:abstractNumId="4" w15:restartNumberingAfterBreak="0">
    <w:nsid w:val="0B834D10"/>
    <w:multiLevelType w:val="hybridMultilevel"/>
    <w:tmpl w:val="D7E284DC"/>
    <w:lvl w:ilvl="0" w:tplc="6F7C624E">
      <w:start w:val="8"/>
      <w:numFmt w:val="lowerRoman"/>
      <w:lvlText w:val="%1."/>
      <w:lvlJc w:val="left"/>
      <w:pPr>
        <w:ind w:left="2760" w:hanging="360"/>
      </w:pPr>
      <w:rPr>
        <w:rFonts w:ascii="Arial" w:hAnsi="Arial" w:hint="default"/>
        <w:b w:val="0"/>
        <w:i/>
        <w:color w:val="auto"/>
        <w:sz w:val="1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12F7A52"/>
    <w:multiLevelType w:val="hybridMultilevel"/>
    <w:tmpl w:val="F94A3754"/>
    <w:lvl w:ilvl="0" w:tplc="126E7D56">
      <w:start w:val="1"/>
      <w:numFmt w:val="lowerLetter"/>
      <w:lvlText w:val="(%1)"/>
      <w:lvlJc w:val="left"/>
      <w:pPr>
        <w:ind w:left="8582" w:hanging="360"/>
      </w:pPr>
      <w:rPr>
        <w:rFonts w:ascii="Arial Bold" w:hAnsi="Arial Bold" w:hint="default"/>
        <w:b/>
        <w:i/>
        <w:iCs/>
        <w:color w:val="auto"/>
        <w:sz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12E4631C"/>
    <w:multiLevelType w:val="hybridMultilevel"/>
    <w:tmpl w:val="24D2D3DC"/>
    <w:lvl w:ilvl="0" w:tplc="BB5E84A0">
      <w:start w:val="1"/>
      <w:numFmt w:val="decimal"/>
      <w:lvlText w:val="%1."/>
      <w:lvlJc w:val="left"/>
      <w:pPr>
        <w:ind w:left="2291" w:hanging="360"/>
      </w:pPr>
      <w:rPr>
        <w:rFonts w:ascii="Arial Bold" w:hAnsi="Arial Bold" w:hint="default"/>
        <w:b/>
        <w:i w:val="0"/>
        <w:color w:val="auto"/>
        <w:sz w:val="22"/>
      </w:rPr>
    </w:lvl>
    <w:lvl w:ilvl="1" w:tplc="08090019" w:tentative="1">
      <w:start w:val="1"/>
      <w:numFmt w:val="lowerLetter"/>
      <w:lvlText w:val="%2."/>
      <w:lvlJc w:val="left"/>
      <w:pPr>
        <w:ind w:left="1440" w:hanging="360"/>
      </w:pPr>
    </w:lvl>
    <w:lvl w:ilvl="2" w:tplc="BB5E84A0">
      <w:start w:val="1"/>
      <w:numFmt w:val="decimal"/>
      <w:lvlText w:val="%3."/>
      <w:lvlJc w:val="left"/>
      <w:pPr>
        <w:ind w:left="2340" w:hanging="360"/>
      </w:pPr>
      <w:rPr>
        <w:rFonts w:ascii="Arial Bold" w:hAnsi="Arial Bold" w:hint="default"/>
        <w:b/>
        <w:i w:val="0"/>
        <w:color w:val="auto"/>
        <w:sz w:val="22"/>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4D90DA6"/>
    <w:multiLevelType w:val="hybridMultilevel"/>
    <w:tmpl w:val="0DF856AE"/>
    <w:lvl w:ilvl="0" w:tplc="A3662C38">
      <w:start w:val="7"/>
      <w:numFmt w:val="lowerRoman"/>
      <w:lvlText w:val="%1."/>
      <w:lvlJc w:val="right"/>
      <w:pPr>
        <w:ind w:left="3272" w:hanging="360"/>
      </w:pPr>
      <w:rPr>
        <w:rFonts w:ascii="Arial" w:hAnsi="Arial" w:hint="default"/>
        <w:b w:val="0"/>
        <w:i/>
        <w:sz w:val="22"/>
      </w:rPr>
    </w:lvl>
    <w:lvl w:ilvl="1" w:tplc="08090019" w:tentative="1">
      <w:start w:val="1"/>
      <w:numFmt w:val="lowerLetter"/>
      <w:lvlText w:val="%2."/>
      <w:lvlJc w:val="left"/>
      <w:pPr>
        <w:ind w:left="3992" w:hanging="360"/>
      </w:pPr>
    </w:lvl>
    <w:lvl w:ilvl="2" w:tplc="0809001B" w:tentative="1">
      <w:start w:val="1"/>
      <w:numFmt w:val="lowerRoman"/>
      <w:lvlText w:val="%3."/>
      <w:lvlJc w:val="right"/>
      <w:pPr>
        <w:ind w:left="4712" w:hanging="180"/>
      </w:pPr>
    </w:lvl>
    <w:lvl w:ilvl="3" w:tplc="0809000F" w:tentative="1">
      <w:start w:val="1"/>
      <w:numFmt w:val="decimal"/>
      <w:lvlText w:val="%4."/>
      <w:lvlJc w:val="left"/>
      <w:pPr>
        <w:ind w:left="5432" w:hanging="360"/>
      </w:pPr>
    </w:lvl>
    <w:lvl w:ilvl="4" w:tplc="08090019" w:tentative="1">
      <w:start w:val="1"/>
      <w:numFmt w:val="lowerLetter"/>
      <w:lvlText w:val="%5."/>
      <w:lvlJc w:val="left"/>
      <w:pPr>
        <w:ind w:left="6152" w:hanging="360"/>
      </w:pPr>
    </w:lvl>
    <w:lvl w:ilvl="5" w:tplc="0809001B" w:tentative="1">
      <w:start w:val="1"/>
      <w:numFmt w:val="lowerRoman"/>
      <w:lvlText w:val="%6."/>
      <w:lvlJc w:val="right"/>
      <w:pPr>
        <w:ind w:left="6872" w:hanging="180"/>
      </w:pPr>
    </w:lvl>
    <w:lvl w:ilvl="6" w:tplc="0809000F" w:tentative="1">
      <w:start w:val="1"/>
      <w:numFmt w:val="decimal"/>
      <w:lvlText w:val="%7."/>
      <w:lvlJc w:val="left"/>
      <w:pPr>
        <w:ind w:left="7592" w:hanging="360"/>
      </w:pPr>
    </w:lvl>
    <w:lvl w:ilvl="7" w:tplc="08090019" w:tentative="1">
      <w:start w:val="1"/>
      <w:numFmt w:val="lowerLetter"/>
      <w:lvlText w:val="%8."/>
      <w:lvlJc w:val="left"/>
      <w:pPr>
        <w:ind w:left="8312" w:hanging="360"/>
      </w:pPr>
    </w:lvl>
    <w:lvl w:ilvl="8" w:tplc="0809001B" w:tentative="1">
      <w:start w:val="1"/>
      <w:numFmt w:val="lowerRoman"/>
      <w:lvlText w:val="%9."/>
      <w:lvlJc w:val="right"/>
      <w:pPr>
        <w:ind w:left="9032" w:hanging="180"/>
      </w:pPr>
    </w:lvl>
  </w:abstractNum>
  <w:abstractNum w:abstractNumId="8" w15:restartNumberingAfterBreak="0">
    <w:nsid w:val="15E65757"/>
    <w:multiLevelType w:val="hybridMultilevel"/>
    <w:tmpl w:val="E158798E"/>
    <w:lvl w:ilvl="0" w:tplc="F38872CA">
      <w:start w:val="12"/>
      <w:numFmt w:val="lowerLetter"/>
      <w:lvlText w:val="(%1)"/>
      <w:lvlJc w:val="left"/>
      <w:pPr>
        <w:ind w:left="2760" w:hanging="360"/>
      </w:pPr>
      <w:rPr>
        <w:rFonts w:ascii="Arial Bold" w:hAnsi="Arial Bold" w:hint="default"/>
        <w:b/>
        <w:i/>
        <w:color w:val="auto"/>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725222D"/>
    <w:multiLevelType w:val="hybridMultilevel"/>
    <w:tmpl w:val="7C40180C"/>
    <w:lvl w:ilvl="0" w:tplc="0706EDD2">
      <w:start w:val="3"/>
      <w:numFmt w:val="lowerLetter"/>
      <w:lvlText w:val="(%1)"/>
      <w:lvlJc w:val="left"/>
      <w:pPr>
        <w:ind w:left="2138" w:hanging="360"/>
      </w:pPr>
      <w:rPr>
        <w:rFonts w:ascii="Arial Bold" w:hAnsi="Arial Bold" w:hint="default"/>
        <w:b/>
        <w:i/>
        <w:color w:val="auto"/>
        <w:sz w:val="22"/>
      </w:rPr>
    </w:lvl>
    <w:lvl w:ilvl="1" w:tplc="08090019" w:tentative="1">
      <w:start w:val="1"/>
      <w:numFmt w:val="lowerLetter"/>
      <w:lvlText w:val="%2."/>
      <w:lvlJc w:val="left"/>
      <w:pPr>
        <w:ind w:left="2858" w:hanging="360"/>
      </w:pPr>
    </w:lvl>
    <w:lvl w:ilvl="2" w:tplc="0809001B" w:tentative="1">
      <w:start w:val="1"/>
      <w:numFmt w:val="lowerRoman"/>
      <w:lvlText w:val="%3."/>
      <w:lvlJc w:val="right"/>
      <w:pPr>
        <w:ind w:left="3578" w:hanging="180"/>
      </w:pPr>
    </w:lvl>
    <w:lvl w:ilvl="3" w:tplc="0809000F" w:tentative="1">
      <w:start w:val="1"/>
      <w:numFmt w:val="decimal"/>
      <w:lvlText w:val="%4."/>
      <w:lvlJc w:val="left"/>
      <w:pPr>
        <w:ind w:left="4298" w:hanging="360"/>
      </w:pPr>
    </w:lvl>
    <w:lvl w:ilvl="4" w:tplc="08090019" w:tentative="1">
      <w:start w:val="1"/>
      <w:numFmt w:val="lowerLetter"/>
      <w:lvlText w:val="%5."/>
      <w:lvlJc w:val="left"/>
      <w:pPr>
        <w:ind w:left="5018" w:hanging="360"/>
      </w:pPr>
    </w:lvl>
    <w:lvl w:ilvl="5" w:tplc="0809001B" w:tentative="1">
      <w:start w:val="1"/>
      <w:numFmt w:val="lowerRoman"/>
      <w:lvlText w:val="%6."/>
      <w:lvlJc w:val="right"/>
      <w:pPr>
        <w:ind w:left="5738" w:hanging="180"/>
      </w:pPr>
    </w:lvl>
    <w:lvl w:ilvl="6" w:tplc="0809000F" w:tentative="1">
      <w:start w:val="1"/>
      <w:numFmt w:val="decimal"/>
      <w:lvlText w:val="%7."/>
      <w:lvlJc w:val="left"/>
      <w:pPr>
        <w:ind w:left="6458" w:hanging="360"/>
      </w:pPr>
    </w:lvl>
    <w:lvl w:ilvl="7" w:tplc="08090019" w:tentative="1">
      <w:start w:val="1"/>
      <w:numFmt w:val="lowerLetter"/>
      <w:lvlText w:val="%8."/>
      <w:lvlJc w:val="left"/>
      <w:pPr>
        <w:ind w:left="7178" w:hanging="360"/>
      </w:pPr>
    </w:lvl>
    <w:lvl w:ilvl="8" w:tplc="0809001B" w:tentative="1">
      <w:start w:val="1"/>
      <w:numFmt w:val="lowerRoman"/>
      <w:lvlText w:val="%9."/>
      <w:lvlJc w:val="right"/>
      <w:pPr>
        <w:ind w:left="7898" w:hanging="180"/>
      </w:pPr>
    </w:lvl>
  </w:abstractNum>
  <w:abstractNum w:abstractNumId="10" w15:restartNumberingAfterBreak="0">
    <w:nsid w:val="17863335"/>
    <w:multiLevelType w:val="hybridMultilevel"/>
    <w:tmpl w:val="633C6354"/>
    <w:lvl w:ilvl="0" w:tplc="0706EDD2">
      <w:start w:val="3"/>
      <w:numFmt w:val="lowerLetter"/>
      <w:lvlText w:val="(%1)"/>
      <w:lvlJc w:val="left"/>
      <w:pPr>
        <w:ind w:left="2138" w:hanging="360"/>
      </w:pPr>
      <w:rPr>
        <w:rFonts w:ascii="Arial Bold" w:hAnsi="Arial Bold" w:hint="default"/>
        <w:b/>
        <w:i/>
        <w:color w:val="auto"/>
        <w:sz w:val="22"/>
      </w:rPr>
    </w:lvl>
    <w:lvl w:ilvl="1" w:tplc="08090019" w:tentative="1">
      <w:start w:val="1"/>
      <w:numFmt w:val="lowerLetter"/>
      <w:lvlText w:val="%2."/>
      <w:lvlJc w:val="left"/>
      <w:pPr>
        <w:ind w:left="2858" w:hanging="360"/>
      </w:pPr>
    </w:lvl>
    <w:lvl w:ilvl="2" w:tplc="0809001B" w:tentative="1">
      <w:start w:val="1"/>
      <w:numFmt w:val="lowerRoman"/>
      <w:lvlText w:val="%3."/>
      <w:lvlJc w:val="right"/>
      <w:pPr>
        <w:ind w:left="3578" w:hanging="180"/>
      </w:pPr>
    </w:lvl>
    <w:lvl w:ilvl="3" w:tplc="0809000F" w:tentative="1">
      <w:start w:val="1"/>
      <w:numFmt w:val="decimal"/>
      <w:lvlText w:val="%4."/>
      <w:lvlJc w:val="left"/>
      <w:pPr>
        <w:ind w:left="4298" w:hanging="360"/>
      </w:pPr>
    </w:lvl>
    <w:lvl w:ilvl="4" w:tplc="08090019" w:tentative="1">
      <w:start w:val="1"/>
      <w:numFmt w:val="lowerLetter"/>
      <w:lvlText w:val="%5."/>
      <w:lvlJc w:val="left"/>
      <w:pPr>
        <w:ind w:left="5018" w:hanging="360"/>
      </w:pPr>
    </w:lvl>
    <w:lvl w:ilvl="5" w:tplc="0809001B" w:tentative="1">
      <w:start w:val="1"/>
      <w:numFmt w:val="lowerRoman"/>
      <w:lvlText w:val="%6."/>
      <w:lvlJc w:val="right"/>
      <w:pPr>
        <w:ind w:left="5738" w:hanging="180"/>
      </w:pPr>
    </w:lvl>
    <w:lvl w:ilvl="6" w:tplc="0809000F" w:tentative="1">
      <w:start w:val="1"/>
      <w:numFmt w:val="decimal"/>
      <w:lvlText w:val="%7."/>
      <w:lvlJc w:val="left"/>
      <w:pPr>
        <w:ind w:left="6458" w:hanging="360"/>
      </w:pPr>
    </w:lvl>
    <w:lvl w:ilvl="7" w:tplc="08090019" w:tentative="1">
      <w:start w:val="1"/>
      <w:numFmt w:val="lowerLetter"/>
      <w:lvlText w:val="%8."/>
      <w:lvlJc w:val="left"/>
      <w:pPr>
        <w:ind w:left="7178" w:hanging="360"/>
      </w:pPr>
    </w:lvl>
    <w:lvl w:ilvl="8" w:tplc="0809001B" w:tentative="1">
      <w:start w:val="1"/>
      <w:numFmt w:val="lowerRoman"/>
      <w:lvlText w:val="%9."/>
      <w:lvlJc w:val="right"/>
      <w:pPr>
        <w:ind w:left="7898" w:hanging="180"/>
      </w:pPr>
    </w:lvl>
  </w:abstractNum>
  <w:abstractNum w:abstractNumId="11" w15:restartNumberingAfterBreak="0">
    <w:nsid w:val="183E3A89"/>
    <w:multiLevelType w:val="hybridMultilevel"/>
    <w:tmpl w:val="C214333E"/>
    <w:lvl w:ilvl="0" w:tplc="F7C86004">
      <w:start w:val="2"/>
      <w:numFmt w:val="lowerLetter"/>
      <w:lvlText w:val="(%1)"/>
      <w:lvlJc w:val="left"/>
      <w:pPr>
        <w:ind w:left="2138" w:hanging="360"/>
      </w:pPr>
      <w:rPr>
        <w:rFonts w:ascii="Arial Bold" w:hAnsi="Arial Bold" w:hint="default"/>
        <w:b/>
        <w:i w:val="0"/>
        <w:color w:val="auto"/>
        <w:sz w:val="22"/>
      </w:rPr>
    </w:lvl>
    <w:lvl w:ilvl="1" w:tplc="08090019" w:tentative="1">
      <w:start w:val="1"/>
      <w:numFmt w:val="lowerLetter"/>
      <w:lvlText w:val="%2."/>
      <w:lvlJc w:val="left"/>
      <w:pPr>
        <w:ind w:left="2858" w:hanging="360"/>
      </w:pPr>
    </w:lvl>
    <w:lvl w:ilvl="2" w:tplc="0809001B" w:tentative="1">
      <w:start w:val="1"/>
      <w:numFmt w:val="lowerRoman"/>
      <w:lvlText w:val="%3."/>
      <w:lvlJc w:val="right"/>
      <w:pPr>
        <w:ind w:left="3578" w:hanging="180"/>
      </w:pPr>
    </w:lvl>
    <w:lvl w:ilvl="3" w:tplc="0809000F" w:tentative="1">
      <w:start w:val="1"/>
      <w:numFmt w:val="decimal"/>
      <w:lvlText w:val="%4."/>
      <w:lvlJc w:val="left"/>
      <w:pPr>
        <w:ind w:left="4298" w:hanging="360"/>
      </w:pPr>
    </w:lvl>
    <w:lvl w:ilvl="4" w:tplc="08090019" w:tentative="1">
      <w:start w:val="1"/>
      <w:numFmt w:val="lowerLetter"/>
      <w:lvlText w:val="%5."/>
      <w:lvlJc w:val="left"/>
      <w:pPr>
        <w:ind w:left="5018" w:hanging="360"/>
      </w:pPr>
    </w:lvl>
    <w:lvl w:ilvl="5" w:tplc="0809001B" w:tentative="1">
      <w:start w:val="1"/>
      <w:numFmt w:val="lowerRoman"/>
      <w:lvlText w:val="%6."/>
      <w:lvlJc w:val="right"/>
      <w:pPr>
        <w:ind w:left="5738" w:hanging="180"/>
      </w:pPr>
    </w:lvl>
    <w:lvl w:ilvl="6" w:tplc="0809000F" w:tentative="1">
      <w:start w:val="1"/>
      <w:numFmt w:val="decimal"/>
      <w:lvlText w:val="%7."/>
      <w:lvlJc w:val="left"/>
      <w:pPr>
        <w:ind w:left="6458" w:hanging="360"/>
      </w:pPr>
    </w:lvl>
    <w:lvl w:ilvl="7" w:tplc="08090019" w:tentative="1">
      <w:start w:val="1"/>
      <w:numFmt w:val="lowerLetter"/>
      <w:lvlText w:val="%8."/>
      <w:lvlJc w:val="left"/>
      <w:pPr>
        <w:ind w:left="7178" w:hanging="360"/>
      </w:pPr>
    </w:lvl>
    <w:lvl w:ilvl="8" w:tplc="0809001B" w:tentative="1">
      <w:start w:val="1"/>
      <w:numFmt w:val="lowerRoman"/>
      <w:lvlText w:val="%9."/>
      <w:lvlJc w:val="right"/>
      <w:pPr>
        <w:ind w:left="7898" w:hanging="180"/>
      </w:pPr>
    </w:lvl>
  </w:abstractNum>
  <w:abstractNum w:abstractNumId="12" w15:restartNumberingAfterBreak="0">
    <w:nsid w:val="19836DE7"/>
    <w:multiLevelType w:val="hybridMultilevel"/>
    <w:tmpl w:val="0FE8B8C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A64361B"/>
    <w:multiLevelType w:val="hybridMultilevel"/>
    <w:tmpl w:val="EFF2CCE0"/>
    <w:lvl w:ilvl="0" w:tplc="30601A46">
      <w:start w:val="3"/>
      <w:numFmt w:val="lowerLetter"/>
      <w:lvlText w:val="(%1)"/>
      <w:lvlJc w:val="left"/>
      <w:pPr>
        <w:ind w:left="1778"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0DE0B00"/>
    <w:multiLevelType w:val="hybridMultilevel"/>
    <w:tmpl w:val="6B78623A"/>
    <w:lvl w:ilvl="0" w:tplc="3B52268A">
      <w:start w:val="7"/>
      <w:numFmt w:val="lowerRoman"/>
      <w:lvlText w:val="%1."/>
      <w:lvlJc w:val="right"/>
      <w:pPr>
        <w:ind w:left="3839" w:hanging="360"/>
      </w:pPr>
      <w:rPr>
        <w:rFonts w:ascii="Arial" w:hAnsi="Arial" w:hint="default"/>
        <w:b w:val="0"/>
        <w:i/>
        <w:color w:val="auto"/>
        <w:sz w:val="16"/>
      </w:rPr>
    </w:lvl>
    <w:lvl w:ilvl="1" w:tplc="08090019" w:tentative="1">
      <w:start w:val="1"/>
      <w:numFmt w:val="lowerLetter"/>
      <w:lvlText w:val="%2."/>
      <w:lvlJc w:val="left"/>
      <w:pPr>
        <w:ind w:left="4559" w:hanging="360"/>
      </w:pPr>
    </w:lvl>
    <w:lvl w:ilvl="2" w:tplc="0809001B" w:tentative="1">
      <w:start w:val="1"/>
      <w:numFmt w:val="lowerRoman"/>
      <w:lvlText w:val="%3."/>
      <w:lvlJc w:val="right"/>
      <w:pPr>
        <w:ind w:left="5279" w:hanging="180"/>
      </w:pPr>
    </w:lvl>
    <w:lvl w:ilvl="3" w:tplc="0809000F" w:tentative="1">
      <w:start w:val="1"/>
      <w:numFmt w:val="decimal"/>
      <w:lvlText w:val="%4."/>
      <w:lvlJc w:val="left"/>
      <w:pPr>
        <w:ind w:left="5999" w:hanging="360"/>
      </w:pPr>
    </w:lvl>
    <w:lvl w:ilvl="4" w:tplc="08090019" w:tentative="1">
      <w:start w:val="1"/>
      <w:numFmt w:val="lowerLetter"/>
      <w:lvlText w:val="%5."/>
      <w:lvlJc w:val="left"/>
      <w:pPr>
        <w:ind w:left="6719" w:hanging="360"/>
      </w:pPr>
    </w:lvl>
    <w:lvl w:ilvl="5" w:tplc="0809001B" w:tentative="1">
      <w:start w:val="1"/>
      <w:numFmt w:val="lowerRoman"/>
      <w:lvlText w:val="%6."/>
      <w:lvlJc w:val="right"/>
      <w:pPr>
        <w:ind w:left="7439" w:hanging="180"/>
      </w:pPr>
    </w:lvl>
    <w:lvl w:ilvl="6" w:tplc="0809000F" w:tentative="1">
      <w:start w:val="1"/>
      <w:numFmt w:val="decimal"/>
      <w:lvlText w:val="%7."/>
      <w:lvlJc w:val="left"/>
      <w:pPr>
        <w:ind w:left="8159" w:hanging="360"/>
      </w:pPr>
    </w:lvl>
    <w:lvl w:ilvl="7" w:tplc="08090019" w:tentative="1">
      <w:start w:val="1"/>
      <w:numFmt w:val="lowerLetter"/>
      <w:lvlText w:val="%8."/>
      <w:lvlJc w:val="left"/>
      <w:pPr>
        <w:ind w:left="8879" w:hanging="360"/>
      </w:pPr>
    </w:lvl>
    <w:lvl w:ilvl="8" w:tplc="0809001B" w:tentative="1">
      <w:start w:val="1"/>
      <w:numFmt w:val="lowerRoman"/>
      <w:lvlText w:val="%9."/>
      <w:lvlJc w:val="right"/>
      <w:pPr>
        <w:ind w:left="9599" w:hanging="180"/>
      </w:pPr>
    </w:lvl>
  </w:abstractNum>
  <w:abstractNum w:abstractNumId="15" w15:restartNumberingAfterBreak="0">
    <w:nsid w:val="20EE14D3"/>
    <w:multiLevelType w:val="hybridMultilevel"/>
    <w:tmpl w:val="54443FDA"/>
    <w:lvl w:ilvl="0" w:tplc="5BDC8602">
      <w:start w:val="3"/>
      <w:numFmt w:val="lowerLetter"/>
      <w:lvlText w:val="(%1)"/>
      <w:lvlJc w:val="left"/>
      <w:pPr>
        <w:ind w:left="2138" w:hanging="360"/>
      </w:pPr>
      <w:rPr>
        <w:rFonts w:ascii="Arial Bold" w:hAnsi="Arial Bold" w:hint="default"/>
        <w:b/>
        <w:i/>
        <w:sz w:val="22"/>
      </w:rPr>
    </w:lvl>
    <w:lvl w:ilvl="1" w:tplc="08090019" w:tentative="1">
      <w:start w:val="1"/>
      <w:numFmt w:val="lowerLetter"/>
      <w:lvlText w:val="%2."/>
      <w:lvlJc w:val="left"/>
      <w:pPr>
        <w:ind w:left="2858" w:hanging="360"/>
      </w:pPr>
    </w:lvl>
    <w:lvl w:ilvl="2" w:tplc="0809001B" w:tentative="1">
      <w:start w:val="1"/>
      <w:numFmt w:val="lowerRoman"/>
      <w:lvlText w:val="%3."/>
      <w:lvlJc w:val="right"/>
      <w:pPr>
        <w:ind w:left="3578" w:hanging="180"/>
      </w:pPr>
    </w:lvl>
    <w:lvl w:ilvl="3" w:tplc="0809000F" w:tentative="1">
      <w:start w:val="1"/>
      <w:numFmt w:val="decimal"/>
      <w:lvlText w:val="%4."/>
      <w:lvlJc w:val="left"/>
      <w:pPr>
        <w:ind w:left="4298" w:hanging="360"/>
      </w:pPr>
    </w:lvl>
    <w:lvl w:ilvl="4" w:tplc="08090019" w:tentative="1">
      <w:start w:val="1"/>
      <w:numFmt w:val="lowerLetter"/>
      <w:lvlText w:val="%5."/>
      <w:lvlJc w:val="left"/>
      <w:pPr>
        <w:ind w:left="5018" w:hanging="360"/>
      </w:pPr>
    </w:lvl>
    <w:lvl w:ilvl="5" w:tplc="0809001B" w:tentative="1">
      <w:start w:val="1"/>
      <w:numFmt w:val="lowerRoman"/>
      <w:lvlText w:val="%6."/>
      <w:lvlJc w:val="right"/>
      <w:pPr>
        <w:ind w:left="5738" w:hanging="180"/>
      </w:pPr>
    </w:lvl>
    <w:lvl w:ilvl="6" w:tplc="0809000F" w:tentative="1">
      <w:start w:val="1"/>
      <w:numFmt w:val="decimal"/>
      <w:lvlText w:val="%7."/>
      <w:lvlJc w:val="left"/>
      <w:pPr>
        <w:ind w:left="6458" w:hanging="360"/>
      </w:pPr>
    </w:lvl>
    <w:lvl w:ilvl="7" w:tplc="08090019" w:tentative="1">
      <w:start w:val="1"/>
      <w:numFmt w:val="lowerLetter"/>
      <w:lvlText w:val="%8."/>
      <w:lvlJc w:val="left"/>
      <w:pPr>
        <w:ind w:left="7178" w:hanging="360"/>
      </w:pPr>
    </w:lvl>
    <w:lvl w:ilvl="8" w:tplc="0809001B" w:tentative="1">
      <w:start w:val="1"/>
      <w:numFmt w:val="lowerRoman"/>
      <w:lvlText w:val="%9."/>
      <w:lvlJc w:val="right"/>
      <w:pPr>
        <w:ind w:left="7898" w:hanging="180"/>
      </w:pPr>
    </w:lvl>
  </w:abstractNum>
  <w:abstractNum w:abstractNumId="16" w15:restartNumberingAfterBreak="0">
    <w:nsid w:val="220F4D0C"/>
    <w:multiLevelType w:val="hybridMultilevel"/>
    <w:tmpl w:val="29DAD736"/>
    <w:lvl w:ilvl="0" w:tplc="483EF1C6">
      <w:start w:val="1"/>
      <w:numFmt w:val="lowerRoman"/>
      <w:lvlText w:val="%1."/>
      <w:lvlJc w:val="left"/>
      <w:pPr>
        <w:ind w:left="720" w:hanging="360"/>
      </w:pPr>
      <w:rPr>
        <w:b w:val="0"/>
        <w:i/>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 w15:restartNumberingAfterBreak="0">
    <w:nsid w:val="22321176"/>
    <w:multiLevelType w:val="hybridMultilevel"/>
    <w:tmpl w:val="1A6AA5B6"/>
    <w:lvl w:ilvl="0" w:tplc="BB4E2500">
      <w:start w:val="1"/>
      <w:numFmt w:val="lowerRoman"/>
      <w:lvlText w:val="%1."/>
      <w:lvlJc w:val="right"/>
      <w:pPr>
        <w:ind w:left="1778" w:hanging="360"/>
      </w:pPr>
      <w:rPr>
        <w:rFonts w:ascii="Arial" w:hAnsi="Arial" w:hint="default"/>
        <w:b w:val="0"/>
        <w:i/>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37E4E4D"/>
    <w:multiLevelType w:val="hybridMultilevel"/>
    <w:tmpl w:val="2DAECDA8"/>
    <w:lvl w:ilvl="0" w:tplc="A77CBE96">
      <w:start w:val="1"/>
      <w:numFmt w:val="lowerRoman"/>
      <w:lvlText w:val="%1."/>
      <w:lvlJc w:val="left"/>
      <w:pPr>
        <w:ind w:left="2760" w:hanging="360"/>
      </w:pPr>
      <w:rPr>
        <w:rFonts w:ascii="Arial" w:hAnsi="Arial" w:hint="default"/>
        <w:b w:val="0"/>
        <w:i/>
        <w:color w:val="auto"/>
        <w:sz w:val="1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52408F5"/>
    <w:multiLevelType w:val="multilevel"/>
    <w:tmpl w:val="08090025"/>
    <w:lvl w:ilvl="0">
      <w:start w:val="1"/>
      <w:numFmt w:val="decimal"/>
      <w:pStyle w:val="Heading1"/>
      <w:lvlText w:val="%1"/>
      <w:lvlJc w:val="left"/>
      <w:pPr>
        <w:ind w:left="432" w:hanging="432"/>
      </w:pPr>
      <w:rPr>
        <w:rFonts w:hint="default"/>
        <w:b w:val="0"/>
        <w:i/>
        <w:color w:val="auto"/>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0" w15:restartNumberingAfterBreak="0">
    <w:nsid w:val="26623EB4"/>
    <w:multiLevelType w:val="hybridMultilevel"/>
    <w:tmpl w:val="67AA7500"/>
    <w:lvl w:ilvl="0" w:tplc="02C209CE">
      <w:start w:val="1"/>
      <w:numFmt w:val="lowerRoman"/>
      <w:lvlText w:val="%1."/>
      <w:lvlJc w:val="left"/>
      <w:pPr>
        <w:ind w:left="2705" w:hanging="360"/>
      </w:pPr>
      <w:rPr>
        <w:rFonts w:ascii="Arial" w:hAnsi="Arial" w:hint="default"/>
        <w:b w:val="0"/>
        <w:i/>
        <w:color w:val="auto"/>
        <w:sz w:val="1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6C623E0"/>
    <w:multiLevelType w:val="hybridMultilevel"/>
    <w:tmpl w:val="FC46D46C"/>
    <w:lvl w:ilvl="0" w:tplc="17D221E6">
      <w:start w:val="1"/>
      <w:numFmt w:val="decimal"/>
      <w:lvlText w:val="%1."/>
      <w:lvlJc w:val="left"/>
      <w:pPr>
        <w:ind w:left="2760" w:hanging="360"/>
      </w:pPr>
      <w:rPr>
        <w:rFonts w:ascii="Calibri" w:hAnsi="Calibri" w:hint="default"/>
        <w:b w:val="0"/>
        <w:i/>
        <w:color w:val="auto"/>
        <w:sz w:val="22"/>
      </w:rPr>
    </w:lvl>
    <w:lvl w:ilvl="1" w:tplc="08090019" w:tentative="1">
      <w:start w:val="1"/>
      <w:numFmt w:val="lowerLetter"/>
      <w:lvlText w:val="%2."/>
      <w:lvlJc w:val="left"/>
      <w:pPr>
        <w:ind w:left="3480" w:hanging="360"/>
      </w:pPr>
    </w:lvl>
    <w:lvl w:ilvl="2" w:tplc="0809001B" w:tentative="1">
      <w:start w:val="1"/>
      <w:numFmt w:val="lowerRoman"/>
      <w:lvlText w:val="%3."/>
      <w:lvlJc w:val="right"/>
      <w:pPr>
        <w:ind w:left="4200" w:hanging="180"/>
      </w:pPr>
    </w:lvl>
    <w:lvl w:ilvl="3" w:tplc="0809000F" w:tentative="1">
      <w:start w:val="1"/>
      <w:numFmt w:val="decimal"/>
      <w:lvlText w:val="%4."/>
      <w:lvlJc w:val="left"/>
      <w:pPr>
        <w:ind w:left="4920" w:hanging="360"/>
      </w:pPr>
    </w:lvl>
    <w:lvl w:ilvl="4" w:tplc="08090019" w:tentative="1">
      <w:start w:val="1"/>
      <w:numFmt w:val="lowerLetter"/>
      <w:lvlText w:val="%5."/>
      <w:lvlJc w:val="left"/>
      <w:pPr>
        <w:ind w:left="5640" w:hanging="360"/>
      </w:pPr>
    </w:lvl>
    <w:lvl w:ilvl="5" w:tplc="0809001B" w:tentative="1">
      <w:start w:val="1"/>
      <w:numFmt w:val="lowerRoman"/>
      <w:lvlText w:val="%6."/>
      <w:lvlJc w:val="right"/>
      <w:pPr>
        <w:ind w:left="6360" w:hanging="180"/>
      </w:pPr>
    </w:lvl>
    <w:lvl w:ilvl="6" w:tplc="0809000F" w:tentative="1">
      <w:start w:val="1"/>
      <w:numFmt w:val="decimal"/>
      <w:lvlText w:val="%7."/>
      <w:lvlJc w:val="left"/>
      <w:pPr>
        <w:ind w:left="7080" w:hanging="360"/>
      </w:pPr>
    </w:lvl>
    <w:lvl w:ilvl="7" w:tplc="08090019" w:tentative="1">
      <w:start w:val="1"/>
      <w:numFmt w:val="lowerLetter"/>
      <w:lvlText w:val="%8."/>
      <w:lvlJc w:val="left"/>
      <w:pPr>
        <w:ind w:left="7800" w:hanging="360"/>
      </w:pPr>
    </w:lvl>
    <w:lvl w:ilvl="8" w:tplc="0809001B" w:tentative="1">
      <w:start w:val="1"/>
      <w:numFmt w:val="lowerRoman"/>
      <w:lvlText w:val="%9."/>
      <w:lvlJc w:val="right"/>
      <w:pPr>
        <w:ind w:left="8520" w:hanging="180"/>
      </w:pPr>
    </w:lvl>
  </w:abstractNum>
  <w:abstractNum w:abstractNumId="22" w15:restartNumberingAfterBreak="0">
    <w:nsid w:val="28737A01"/>
    <w:multiLevelType w:val="hybridMultilevel"/>
    <w:tmpl w:val="84648212"/>
    <w:lvl w:ilvl="0" w:tplc="E2708E40">
      <w:start w:val="1"/>
      <w:numFmt w:val="lowerRoman"/>
      <w:lvlText w:val="%1."/>
      <w:lvlJc w:val="left"/>
      <w:pPr>
        <w:ind w:left="2988" w:hanging="360"/>
      </w:pPr>
      <w:rPr>
        <w:rFonts w:ascii="Arial" w:hAnsi="Arial" w:hint="default"/>
        <w:b w:val="0"/>
        <w:i/>
        <w:color w:val="auto"/>
        <w:sz w:val="16"/>
      </w:rPr>
    </w:lvl>
    <w:lvl w:ilvl="1" w:tplc="08090019" w:tentative="1">
      <w:start w:val="1"/>
      <w:numFmt w:val="lowerLetter"/>
      <w:lvlText w:val="%2."/>
      <w:lvlJc w:val="left"/>
      <w:pPr>
        <w:ind w:left="3708" w:hanging="360"/>
      </w:pPr>
    </w:lvl>
    <w:lvl w:ilvl="2" w:tplc="0809001B" w:tentative="1">
      <w:start w:val="1"/>
      <w:numFmt w:val="lowerRoman"/>
      <w:lvlText w:val="%3."/>
      <w:lvlJc w:val="right"/>
      <w:pPr>
        <w:ind w:left="4428" w:hanging="180"/>
      </w:pPr>
    </w:lvl>
    <w:lvl w:ilvl="3" w:tplc="0809000F" w:tentative="1">
      <w:start w:val="1"/>
      <w:numFmt w:val="decimal"/>
      <w:lvlText w:val="%4."/>
      <w:lvlJc w:val="left"/>
      <w:pPr>
        <w:ind w:left="5148" w:hanging="360"/>
      </w:pPr>
    </w:lvl>
    <w:lvl w:ilvl="4" w:tplc="08090019" w:tentative="1">
      <w:start w:val="1"/>
      <w:numFmt w:val="lowerLetter"/>
      <w:lvlText w:val="%5."/>
      <w:lvlJc w:val="left"/>
      <w:pPr>
        <w:ind w:left="5868" w:hanging="360"/>
      </w:pPr>
    </w:lvl>
    <w:lvl w:ilvl="5" w:tplc="0809001B" w:tentative="1">
      <w:start w:val="1"/>
      <w:numFmt w:val="lowerRoman"/>
      <w:lvlText w:val="%6."/>
      <w:lvlJc w:val="right"/>
      <w:pPr>
        <w:ind w:left="6588" w:hanging="180"/>
      </w:pPr>
    </w:lvl>
    <w:lvl w:ilvl="6" w:tplc="0809000F" w:tentative="1">
      <w:start w:val="1"/>
      <w:numFmt w:val="decimal"/>
      <w:lvlText w:val="%7."/>
      <w:lvlJc w:val="left"/>
      <w:pPr>
        <w:ind w:left="7308" w:hanging="360"/>
      </w:pPr>
    </w:lvl>
    <w:lvl w:ilvl="7" w:tplc="08090019" w:tentative="1">
      <w:start w:val="1"/>
      <w:numFmt w:val="lowerLetter"/>
      <w:lvlText w:val="%8."/>
      <w:lvlJc w:val="left"/>
      <w:pPr>
        <w:ind w:left="8028" w:hanging="360"/>
      </w:pPr>
    </w:lvl>
    <w:lvl w:ilvl="8" w:tplc="0809001B" w:tentative="1">
      <w:start w:val="1"/>
      <w:numFmt w:val="lowerRoman"/>
      <w:lvlText w:val="%9."/>
      <w:lvlJc w:val="right"/>
      <w:pPr>
        <w:ind w:left="8748" w:hanging="180"/>
      </w:pPr>
    </w:lvl>
  </w:abstractNum>
  <w:abstractNum w:abstractNumId="23" w15:restartNumberingAfterBreak="0">
    <w:nsid w:val="29BD6DB1"/>
    <w:multiLevelType w:val="hybridMultilevel"/>
    <w:tmpl w:val="C1BA6E40"/>
    <w:lvl w:ilvl="0" w:tplc="8CF659C0">
      <w:start w:val="1"/>
      <w:numFmt w:val="decimal"/>
      <w:lvlText w:val="%1."/>
      <w:lvlJc w:val="left"/>
      <w:pPr>
        <w:ind w:left="1571" w:hanging="360"/>
      </w:pPr>
      <w:rPr>
        <w:rFonts w:ascii="Arial Bold" w:hAnsi="Arial Bold" w:hint="default"/>
        <w:b/>
        <w:i w:val="0"/>
        <w:color w:val="auto"/>
        <w:sz w:val="16"/>
      </w:r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24" w15:restartNumberingAfterBreak="0">
    <w:nsid w:val="2EC043E7"/>
    <w:multiLevelType w:val="hybridMultilevel"/>
    <w:tmpl w:val="64069F66"/>
    <w:lvl w:ilvl="0" w:tplc="F8AC728A">
      <w:start w:val="10"/>
      <w:numFmt w:val="decimal"/>
      <w:lvlText w:val="%1."/>
      <w:lvlJc w:val="left"/>
      <w:pPr>
        <w:ind w:left="8582" w:hanging="360"/>
      </w:pPr>
      <w:rPr>
        <w:rFonts w:ascii="Arial Bold" w:hAnsi="Arial Bold" w:hint="default"/>
        <w:b/>
        <w:i w:val="0"/>
        <w:color w:val="auto"/>
        <w:sz w:val="22"/>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2F6A395B"/>
    <w:multiLevelType w:val="multilevel"/>
    <w:tmpl w:val="01B6E738"/>
    <w:styleLink w:val="CurrentList1"/>
    <w:lvl w:ilvl="0">
      <w:start w:val="1"/>
      <w:numFmt w:val="decimal"/>
      <w:lvlText w:val="%1."/>
      <w:lvlJc w:val="left"/>
      <w:pPr>
        <w:ind w:left="644" w:hanging="360"/>
      </w:pPr>
      <w:rPr>
        <w:rFonts w:ascii="Arial" w:hAnsi="Arial" w:hint="default"/>
        <w:b/>
        <w:i w:val="0"/>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6" w15:restartNumberingAfterBreak="0">
    <w:nsid w:val="319557D0"/>
    <w:multiLevelType w:val="hybridMultilevel"/>
    <w:tmpl w:val="38A09DC8"/>
    <w:lvl w:ilvl="0" w:tplc="A3662C38">
      <w:start w:val="7"/>
      <w:numFmt w:val="lowerRoman"/>
      <w:lvlText w:val="%1."/>
      <w:lvlJc w:val="right"/>
      <w:pPr>
        <w:ind w:left="3839" w:hanging="360"/>
      </w:pPr>
      <w:rPr>
        <w:rFonts w:ascii="Arial" w:hAnsi="Arial" w:hint="default"/>
        <w:b w:val="0"/>
        <w:i/>
        <w:sz w:val="22"/>
      </w:rPr>
    </w:lvl>
    <w:lvl w:ilvl="1" w:tplc="08090019" w:tentative="1">
      <w:start w:val="1"/>
      <w:numFmt w:val="lowerLetter"/>
      <w:lvlText w:val="%2."/>
      <w:lvlJc w:val="left"/>
      <w:pPr>
        <w:ind w:left="4559" w:hanging="360"/>
      </w:pPr>
    </w:lvl>
    <w:lvl w:ilvl="2" w:tplc="0809001B" w:tentative="1">
      <w:start w:val="1"/>
      <w:numFmt w:val="lowerRoman"/>
      <w:lvlText w:val="%3."/>
      <w:lvlJc w:val="right"/>
      <w:pPr>
        <w:ind w:left="5279" w:hanging="180"/>
      </w:pPr>
    </w:lvl>
    <w:lvl w:ilvl="3" w:tplc="0809000F" w:tentative="1">
      <w:start w:val="1"/>
      <w:numFmt w:val="decimal"/>
      <w:lvlText w:val="%4."/>
      <w:lvlJc w:val="left"/>
      <w:pPr>
        <w:ind w:left="5999" w:hanging="360"/>
      </w:pPr>
    </w:lvl>
    <w:lvl w:ilvl="4" w:tplc="08090019" w:tentative="1">
      <w:start w:val="1"/>
      <w:numFmt w:val="lowerLetter"/>
      <w:lvlText w:val="%5."/>
      <w:lvlJc w:val="left"/>
      <w:pPr>
        <w:ind w:left="6719" w:hanging="360"/>
      </w:pPr>
    </w:lvl>
    <w:lvl w:ilvl="5" w:tplc="0809001B" w:tentative="1">
      <w:start w:val="1"/>
      <w:numFmt w:val="lowerRoman"/>
      <w:lvlText w:val="%6."/>
      <w:lvlJc w:val="right"/>
      <w:pPr>
        <w:ind w:left="7439" w:hanging="180"/>
      </w:pPr>
    </w:lvl>
    <w:lvl w:ilvl="6" w:tplc="0809000F" w:tentative="1">
      <w:start w:val="1"/>
      <w:numFmt w:val="decimal"/>
      <w:lvlText w:val="%7."/>
      <w:lvlJc w:val="left"/>
      <w:pPr>
        <w:ind w:left="8159" w:hanging="360"/>
      </w:pPr>
    </w:lvl>
    <w:lvl w:ilvl="7" w:tplc="08090019" w:tentative="1">
      <w:start w:val="1"/>
      <w:numFmt w:val="lowerLetter"/>
      <w:lvlText w:val="%8."/>
      <w:lvlJc w:val="left"/>
      <w:pPr>
        <w:ind w:left="8879" w:hanging="360"/>
      </w:pPr>
    </w:lvl>
    <w:lvl w:ilvl="8" w:tplc="0809001B" w:tentative="1">
      <w:start w:val="1"/>
      <w:numFmt w:val="lowerRoman"/>
      <w:lvlText w:val="%9."/>
      <w:lvlJc w:val="right"/>
      <w:pPr>
        <w:ind w:left="9599" w:hanging="180"/>
      </w:pPr>
    </w:lvl>
  </w:abstractNum>
  <w:abstractNum w:abstractNumId="27" w15:restartNumberingAfterBreak="0">
    <w:nsid w:val="32C97D77"/>
    <w:multiLevelType w:val="hybridMultilevel"/>
    <w:tmpl w:val="43CE9DCC"/>
    <w:lvl w:ilvl="0" w:tplc="E81AEABE">
      <w:start w:val="3"/>
      <w:numFmt w:val="lowerRoman"/>
      <w:lvlText w:val="%1."/>
      <w:lvlJc w:val="left"/>
      <w:pPr>
        <w:ind w:left="2760" w:hanging="360"/>
      </w:pPr>
      <w:rPr>
        <w:rFonts w:ascii="Arial" w:hAnsi="Arial" w:hint="default"/>
        <w:b w:val="0"/>
        <w:i/>
        <w:color w:val="auto"/>
        <w:sz w:val="1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38427EE4"/>
    <w:multiLevelType w:val="hybridMultilevel"/>
    <w:tmpl w:val="8D3481FE"/>
    <w:lvl w:ilvl="0" w:tplc="A3662C38">
      <w:start w:val="7"/>
      <w:numFmt w:val="lowerRoman"/>
      <w:lvlText w:val="%1."/>
      <w:lvlJc w:val="right"/>
      <w:pPr>
        <w:ind w:left="720" w:hanging="360"/>
      </w:pPr>
      <w:rPr>
        <w:rFonts w:ascii="Arial" w:hAnsi="Arial" w:hint="default"/>
        <w:b w:val="0"/>
        <w:i/>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3CC64ACD"/>
    <w:multiLevelType w:val="hybridMultilevel"/>
    <w:tmpl w:val="B4AA8F44"/>
    <w:lvl w:ilvl="0" w:tplc="DDA81616">
      <w:start w:val="1"/>
      <w:numFmt w:val="lowerRoman"/>
      <w:lvlText w:val="%1."/>
      <w:lvlJc w:val="left"/>
      <w:pPr>
        <w:ind w:left="720" w:hanging="360"/>
      </w:pPr>
      <w:rPr>
        <w:rFonts w:ascii="Arial" w:hAnsi="Arial" w:hint="default"/>
        <w:b w:val="0"/>
        <w:i/>
        <w:color w:val="auto"/>
        <w:sz w:val="1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314255C"/>
    <w:multiLevelType w:val="hybridMultilevel"/>
    <w:tmpl w:val="B3184E8C"/>
    <w:lvl w:ilvl="0" w:tplc="DDA81616">
      <w:start w:val="1"/>
      <w:numFmt w:val="lowerRoman"/>
      <w:lvlText w:val="%1."/>
      <w:lvlJc w:val="left"/>
      <w:pPr>
        <w:ind w:left="2705" w:hanging="360"/>
      </w:pPr>
      <w:rPr>
        <w:rFonts w:ascii="Arial" w:hAnsi="Arial" w:hint="default"/>
        <w:b w:val="0"/>
        <w:i/>
        <w:color w:val="auto"/>
        <w:sz w:val="16"/>
      </w:rPr>
    </w:lvl>
    <w:lvl w:ilvl="1" w:tplc="08090019" w:tentative="1">
      <w:start w:val="1"/>
      <w:numFmt w:val="lowerLetter"/>
      <w:lvlText w:val="%2."/>
      <w:lvlJc w:val="left"/>
      <w:pPr>
        <w:ind w:left="3425" w:hanging="360"/>
      </w:pPr>
    </w:lvl>
    <w:lvl w:ilvl="2" w:tplc="0809001B" w:tentative="1">
      <w:start w:val="1"/>
      <w:numFmt w:val="lowerRoman"/>
      <w:lvlText w:val="%3."/>
      <w:lvlJc w:val="right"/>
      <w:pPr>
        <w:ind w:left="4145" w:hanging="180"/>
      </w:pPr>
    </w:lvl>
    <w:lvl w:ilvl="3" w:tplc="0809000F" w:tentative="1">
      <w:start w:val="1"/>
      <w:numFmt w:val="decimal"/>
      <w:lvlText w:val="%4."/>
      <w:lvlJc w:val="left"/>
      <w:pPr>
        <w:ind w:left="4865" w:hanging="360"/>
      </w:pPr>
    </w:lvl>
    <w:lvl w:ilvl="4" w:tplc="08090019" w:tentative="1">
      <w:start w:val="1"/>
      <w:numFmt w:val="lowerLetter"/>
      <w:lvlText w:val="%5."/>
      <w:lvlJc w:val="left"/>
      <w:pPr>
        <w:ind w:left="5585" w:hanging="360"/>
      </w:pPr>
    </w:lvl>
    <w:lvl w:ilvl="5" w:tplc="0809001B" w:tentative="1">
      <w:start w:val="1"/>
      <w:numFmt w:val="lowerRoman"/>
      <w:lvlText w:val="%6."/>
      <w:lvlJc w:val="right"/>
      <w:pPr>
        <w:ind w:left="6305" w:hanging="180"/>
      </w:pPr>
    </w:lvl>
    <w:lvl w:ilvl="6" w:tplc="0809000F" w:tentative="1">
      <w:start w:val="1"/>
      <w:numFmt w:val="decimal"/>
      <w:lvlText w:val="%7."/>
      <w:lvlJc w:val="left"/>
      <w:pPr>
        <w:ind w:left="7025" w:hanging="360"/>
      </w:pPr>
    </w:lvl>
    <w:lvl w:ilvl="7" w:tplc="08090019" w:tentative="1">
      <w:start w:val="1"/>
      <w:numFmt w:val="lowerLetter"/>
      <w:lvlText w:val="%8."/>
      <w:lvlJc w:val="left"/>
      <w:pPr>
        <w:ind w:left="7745" w:hanging="360"/>
      </w:pPr>
    </w:lvl>
    <w:lvl w:ilvl="8" w:tplc="0809001B" w:tentative="1">
      <w:start w:val="1"/>
      <w:numFmt w:val="lowerRoman"/>
      <w:lvlText w:val="%9."/>
      <w:lvlJc w:val="right"/>
      <w:pPr>
        <w:ind w:left="8465" w:hanging="180"/>
      </w:pPr>
    </w:lvl>
  </w:abstractNum>
  <w:abstractNum w:abstractNumId="31" w15:restartNumberingAfterBreak="0">
    <w:nsid w:val="45FA4829"/>
    <w:multiLevelType w:val="hybridMultilevel"/>
    <w:tmpl w:val="4DD66618"/>
    <w:lvl w:ilvl="0" w:tplc="DDA81616">
      <w:start w:val="1"/>
      <w:numFmt w:val="lowerRoman"/>
      <w:lvlText w:val="%1."/>
      <w:lvlJc w:val="left"/>
      <w:pPr>
        <w:ind w:left="720" w:hanging="360"/>
      </w:pPr>
      <w:rPr>
        <w:rFonts w:ascii="Arial" w:hAnsi="Arial" w:hint="default"/>
        <w:b w:val="0"/>
        <w:i/>
        <w:color w:val="auto"/>
        <w:sz w:val="1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D0D2E31"/>
    <w:multiLevelType w:val="hybridMultilevel"/>
    <w:tmpl w:val="BE5C4850"/>
    <w:lvl w:ilvl="0" w:tplc="B8AE9238">
      <w:start w:val="1"/>
      <w:numFmt w:val="lowerLetter"/>
      <w:lvlText w:val="(%1)"/>
      <w:lvlJc w:val="left"/>
      <w:pPr>
        <w:ind w:left="928" w:hanging="360"/>
      </w:pPr>
      <w:rPr>
        <w:rFonts w:ascii="Arial Bold" w:hAnsi="Arial Bold" w:hint="default"/>
        <w:b/>
        <w:i/>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DD10E83"/>
    <w:multiLevelType w:val="hybridMultilevel"/>
    <w:tmpl w:val="40F0C3E2"/>
    <w:lvl w:ilvl="0" w:tplc="642C53AE">
      <w:start w:val="3"/>
      <w:numFmt w:val="lowerLetter"/>
      <w:lvlText w:val="(%1)"/>
      <w:lvlJc w:val="left"/>
      <w:pPr>
        <w:ind w:left="2705" w:hanging="360"/>
      </w:pPr>
      <w:rPr>
        <w:rFonts w:ascii="Arial Bold" w:hAnsi="Arial Bold" w:hint="default"/>
        <w:b/>
        <w:i/>
        <w:color w:val="auto"/>
        <w:sz w:val="22"/>
      </w:rPr>
    </w:lvl>
    <w:lvl w:ilvl="1" w:tplc="08090019" w:tentative="1">
      <w:start w:val="1"/>
      <w:numFmt w:val="lowerLetter"/>
      <w:lvlText w:val="%2."/>
      <w:lvlJc w:val="left"/>
      <w:pPr>
        <w:ind w:left="3425" w:hanging="360"/>
      </w:pPr>
    </w:lvl>
    <w:lvl w:ilvl="2" w:tplc="0809001B" w:tentative="1">
      <w:start w:val="1"/>
      <w:numFmt w:val="lowerRoman"/>
      <w:lvlText w:val="%3."/>
      <w:lvlJc w:val="right"/>
      <w:pPr>
        <w:ind w:left="4145" w:hanging="180"/>
      </w:pPr>
    </w:lvl>
    <w:lvl w:ilvl="3" w:tplc="0809000F" w:tentative="1">
      <w:start w:val="1"/>
      <w:numFmt w:val="decimal"/>
      <w:lvlText w:val="%4."/>
      <w:lvlJc w:val="left"/>
      <w:pPr>
        <w:ind w:left="4865" w:hanging="360"/>
      </w:pPr>
    </w:lvl>
    <w:lvl w:ilvl="4" w:tplc="08090019" w:tentative="1">
      <w:start w:val="1"/>
      <w:numFmt w:val="lowerLetter"/>
      <w:lvlText w:val="%5."/>
      <w:lvlJc w:val="left"/>
      <w:pPr>
        <w:ind w:left="5585" w:hanging="360"/>
      </w:pPr>
    </w:lvl>
    <w:lvl w:ilvl="5" w:tplc="0809001B" w:tentative="1">
      <w:start w:val="1"/>
      <w:numFmt w:val="lowerRoman"/>
      <w:lvlText w:val="%6."/>
      <w:lvlJc w:val="right"/>
      <w:pPr>
        <w:ind w:left="6305" w:hanging="180"/>
      </w:pPr>
    </w:lvl>
    <w:lvl w:ilvl="6" w:tplc="0809000F" w:tentative="1">
      <w:start w:val="1"/>
      <w:numFmt w:val="decimal"/>
      <w:lvlText w:val="%7."/>
      <w:lvlJc w:val="left"/>
      <w:pPr>
        <w:ind w:left="7025" w:hanging="360"/>
      </w:pPr>
    </w:lvl>
    <w:lvl w:ilvl="7" w:tplc="08090019" w:tentative="1">
      <w:start w:val="1"/>
      <w:numFmt w:val="lowerLetter"/>
      <w:lvlText w:val="%8."/>
      <w:lvlJc w:val="left"/>
      <w:pPr>
        <w:ind w:left="7745" w:hanging="360"/>
      </w:pPr>
    </w:lvl>
    <w:lvl w:ilvl="8" w:tplc="0809001B" w:tentative="1">
      <w:start w:val="1"/>
      <w:numFmt w:val="lowerRoman"/>
      <w:lvlText w:val="%9."/>
      <w:lvlJc w:val="right"/>
      <w:pPr>
        <w:ind w:left="8465" w:hanging="180"/>
      </w:pPr>
    </w:lvl>
  </w:abstractNum>
  <w:abstractNum w:abstractNumId="34" w15:restartNumberingAfterBreak="0">
    <w:nsid w:val="523A542D"/>
    <w:multiLevelType w:val="hybridMultilevel"/>
    <w:tmpl w:val="F6D4AD90"/>
    <w:lvl w:ilvl="0" w:tplc="A3662C38">
      <w:start w:val="7"/>
      <w:numFmt w:val="lowerRoman"/>
      <w:lvlText w:val="%1."/>
      <w:lvlJc w:val="right"/>
      <w:pPr>
        <w:ind w:left="2705" w:hanging="360"/>
      </w:pPr>
      <w:rPr>
        <w:rFonts w:ascii="Arial" w:hAnsi="Arial" w:hint="default"/>
        <w:b w:val="0"/>
        <w:i/>
        <w:sz w:val="22"/>
      </w:rPr>
    </w:lvl>
    <w:lvl w:ilvl="1" w:tplc="08090019" w:tentative="1">
      <w:start w:val="1"/>
      <w:numFmt w:val="lowerLetter"/>
      <w:lvlText w:val="%2."/>
      <w:lvlJc w:val="left"/>
      <w:pPr>
        <w:ind w:left="3425" w:hanging="360"/>
      </w:pPr>
    </w:lvl>
    <w:lvl w:ilvl="2" w:tplc="0809001B" w:tentative="1">
      <w:start w:val="1"/>
      <w:numFmt w:val="lowerRoman"/>
      <w:lvlText w:val="%3."/>
      <w:lvlJc w:val="right"/>
      <w:pPr>
        <w:ind w:left="4145" w:hanging="180"/>
      </w:pPr>
    </w:lvl>
    <w:lvl w:ilvl="3" w:tplc="0809000F" w:tentative="1">
      <w:start w:val="1"/>
      <w:numFmt w:val="decimal"/>
      <w:lvlText w:val="%4."/>
      <w:lvlJc w:val="left"/>
      <w:pPr>
        <w:ind w:left="4865" w:hanging="360"/>
      </w:pPr>
    </w:lvl>
    <w:lvl w:ilvl="4" w:tplc="08090019" w:tentative="1">
      <w:start w:val="1"/>
      <w:numFmt w:val="lowerLetter"/>
      <w:lvlText w:val="%5."/>
      <w:lvlJc w:val="left"/>
      <w:pPr>
        <w:ind w:left="5585" w:hanging="360"/>
      </w:pPr>
    </w:lvl>
    <w:lvl w:ilvl="5" w:tplc="0809001B" w:tentative="1">
      <w:start w:val="1"/>
      <w:numFmt w:val="lowerRoman"/>
      <w:lvlText w:val="%6."/>
      <w:lvlJc w:val="right"/>
      <w:pPr>
        <w:ind w:left="6305" w:hanging="180"/>
      </w:pPr>
    </w:lvl>
    <w:lvl w:ilvl="6" w:tplc="0809000F" w:tentative="1">
      <w:start w:val="1"/>
      <w:numFmt w:val="decimal"/>
      <w:lvlText w:val="%7."/>
      <w:lvlJc w:val="left"/>
      <w:pPr>
        <w:ind w:left="7025" w:hanging="360"/>
      </w:pPr>
    </w:lvl>
    <w:lvl w:ilvl="7" w:tplc="08090019" w:tentative="1">
      <w:start w:val="1"/>
      <w:numFmt w:val="lowerLetter"/>
      <w:lvlText w:val="%8."/>
      <w:lvlJc w:val="left"/>
      <w:pPr>
        <w:ind w:left="7745" w:hanging="360"/>
      </w:pPr>
    </w:lvl>
    <w:lvl w:ilvl="8" w:tplc="0809001B" w:tentative="1">
      <w:start w:val="1"/>
      <w:numFmt w:val="lowerRoman"/>
      <w:lvlText w:val="%9."/>
      <w:lvlJc w:val="right"/>
      <w:pPr>
        <w:ind w:left="8465" w:hanging="180"/>
      </w:pPr>
    </w:lvl>
  </w:abstractNum>
  <w:abstractNum w:abstractNumId="35" w15:restartNumberingAfterBreak="0">
    <w:nsid w:val="56955610"/>
    <w:multiLevelType w:val="hybridMultilevel"/>
    <w:tmpl w:val="FC18A7C6"/>
    <w:lvl w:ilvl="0" w:tplc="2C96C26C">
      <w:start w:val="7"/>
      <w:numFmt w:val="lowerRoman"/>
      <w:lvlText w:val="%1."/>
      <w:lvlJc w:val="left"/>
      <w:pPr>
        <w:ind w:left="3839" w:hanging="360"/>
      </w:pPr>
      <w:rPr>
        <w:rFonts w:ascii="Arial" w:hAnsi="Arial" w:hint="default"/>
        <w:b w:val="0"/>
        <w:i w:val="0"/>
        <w:color w:val="auto"/>
        <w:sz w:val="22"/>
      </w:rPr>
    </w:lvl>
    <w:lvl w:ilvl="1" w:tplc="08090019" w:tentative="1">
      <w:start w:val="1"/>
      <w:numFmt w:val="lowerLetter"/>
      <w:lvlText w:val="%2."/>
      <w:lvlJc w:val="left"/>
      <w:pPr>
        <w:ind w:left="4559" w:hanging="360"/>
      </w:pPr>
    </w:lvl>
    <w:lvl w:ilvl="2" w:tplc="0809001B" w:tentative="1">
      <w:start w:val="1"/>
      <w:numFmt w:val="lowerRoman"/>
      <w:lvlText w:val="%3."/>
      <w:lvlJc w:val="right"/>
      <w:pPr>
        <w:ind w:left="5279" w:hanging="180"/>
      </w:pPr>
    </w:lvl>
    <w:lvl w:ilvl="3" w:tplc="0809000F" w:tentative="1">
      <w:start w:val="1"/>
      <w:numFmt w:val="decimal"/>
      <w:lvlText w:val="%4."/>
      <w:lvlJc w:val="left"/>
      <w:pPr>
        <w:ind w:left="5999" w:hanging="360"/>
      </w:pPr>
    </w:lvl>
    <w:lvl w:ilvl="4" w:tplc="08090019" w:tentative="1">
      <w:start w:val="1"/>
      <w:numFmt w:val="lowerLetter"/>
      <w:lvlText w:val="%5."/>
      <w:lvlJc w:val="left"/>
      <w:pPr>
        <w:ind w:left="6719" w:hanging="360"/>
      </w:pPr>
    </w:lvl>
    <w:lvl w:ilvl="5" w:tplc="0809001B" w:tentative="1">
      <w:start w:val="1"/>
      <w:numFmt w:val="lowerRoman"/>
      <w:lvlText w:val="%6."/>
      <w:lvlJc w:val="right"/>
      <w:pPr>
        <w:ind w:left="7439" w:hanging="180"/>
      </w:pPr>
    </w:lvl>
    <w:lvl w:ilvl="6" w:tplc="0809000F" w:tentative="1">
      <w:start w:val="1"/>
      <w:numFmt w:val="decimal"/>
      <w:lvlText w:val="%7."/>
      <w:lvlJc w:val="left"/>
      <w:pPr>
        <w:ind w:left="8159" w:hanging="360"/>
      </w:pPr>
    </w:lvl>
    <w:lvl w:ilvl="7" w:tplc="08090019" w:tentative="1">
      <w:start w:val="1"/>
      <w:numFmt w:val="lowerLetter"/>
      <w:lvlText w:val="%8."/>
      <w:lvlJc w:val="left"/>
      <w:pPr>
        <w:ind w:left="8879" w:hanging="360"/>
      </w:pPr>
    </w:lvl>
    <w:lvl w:ilvl="8" w:tplc="0809001B" w:tentative="1">
      <w:start w:val="1"/>
      <w:numFmt w:val="lowerRoman"/>
      <w:lvlText w:val="%9."/>
      <w:lvlJc w:val="right"/>
      <w:pPr>
        <w:ind w:left="9599" w:hanging="180"/>
      </w:pPr>
    </w:lvl>
  </w:abstractNum>
  <w:abstractNum w:abstractNumId="36" w15:restartNumberingAfterBreak="0">
    <w:nsid w:val="56D20522"/>
    <w:multiLevelType w:val="hybridMultilevel"/>
    <w:tmpl w:val="E3B647F8"/>
    <w:lvl w:ilvl="0" w:tplc="15967CFC">
      <w:start w:val="10"/>
      <w:numFmt w:val="decimal"/>
      <w:lvlText w:val="%1."/>
      <w:lvlJc w:val="left"/>
      <w:pPr>
        <w:ind w:left="8582" w:hanging="360"/>
      </w:pPr>
      <w:rPr>
        <w:rFonts w:ascii="Arial Bold" w:hAnsi="Arial Bold" w:hint="default"/>
        <w:b/>
        <w:i w:val="0"/>
        <w:color w:val="auto"/>
        <w:sz w:val="22"/>
      </w:rPr>
    </w:lvl>
    <w:lvl w:ilvl="1" w:tplc="08090019" w:tentative="1">
      <w:start w:val="1"/>
      <w:numFmt w:val="lowerLetter"/>
      <w:lvlText w:val="%2."/>
      <w:lvlJc w:val="left"/>
      <w:pPr>
        <w:ind w:left="1440" w:hanging="360"/>
      </w:pPr>
    </w:lvl>
    <w:lvl w:ilvl="2" w:tplc="BB5E84A0">
      <w:start w:val="1"/>
      <w:numFmt w:val="decimal"/>
      <w:lvlText w:val="%3."/>
      <w:lvlJc w:val="left"/>
      <w:pPr>
        <w:ind w:left="2340" w:hanging="360"/>
      </w:pPr>
      <w:rPr>
        <w:rFonts w:ascii="Arial Bold" w:hAnsi="Arial Bold" w:hint="default"/>
        <w:b/>
        <w:i w:val="0"/>
        <w:color w:val="auto"/>
        <w:sz w:val="22"/>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8113C2B"/>
    <w:multiLevelType w:val="hybridMultilevel"/>
    <w:tmpl w:val="F8D484B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C863C3F"/>
    <w:multiLevelType w:val="hybridMultilevel"/>
    <w:tmpl w:val="D1C88572"/>
    <w:lvl w:ilvl="0" w:tplc="9500C4F6">
      <w:start w:val="12"/>
      <w:numFmt w:val="lowerLetter"/>
      <w:lvlText w:val="(%1)"/>
      <w:lvlJc w:val="left"/>
      <w:pPr>
        <w:ind w:left="2760" w:hanging="360"/>
      </w:pPr>
      <w:rPr>
        <w:rFonts w:ascii="Arial Bold" w:hAnsi="Arial Bold" w:hint="default"/>
        <w:b/>
        <w:i/>
        <w:color w:val="auto"/>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5EED7B2C"/>
    <w:multiLevelType w:val="hybridMultilevel"/>
    <w:tmpl w:val="0FA204E2"/>
    <w:lvl w:ilvl="0" w:tplc="3F0C1B2E">
      <w:start w:val="1"/>
      <w:numFmt w:val="lowerRoman"/>
      <w:lvlText w:val="(%1)"/>
      <w:lvlJc w:val="left"/>
      <w:pPr>
        <w:ind w:left="2705" w:hanging="360"/>
      </w:pPr>
      <w:rPr>
        <w:rFonts w:hint="default"/>
        <w:b w:val="0"/>
        <w:i/>
      </w:rPr>
    </w:lvl>
    <w:lvl w:ilvl="1" w:tplc="08090019" w:tentative="1">
      <w:start w:val="1"/>
      <w:numFmt w:val="lowerLetter"/>
      <w:lvlText w:val="%2."/>
      <w:lvlJc w:val="left"/>
      <w:pPr>
        <w:ind w:left="3425" w:hanging="360"/>
      </w:pPr>
    </w:lvl>
    <w:lvl w:ilvl="2" w:tplc="0809001B" w:tentative="1">
      <w:start w:val="1"/>
      <w:numFmt w:val="lowerRoman"/>
      <w:lvlText w:val="%3."/>
      <w:lvlJc w:val="right"/>
      <w:pPr>
        <w:ind w:left="4145" w:hanging="180"/>
      </w:pPr>
    </w:lvl>
    <w:lvl w:ilvl="3" w:tplc="0809000F" w:tentative="1">
      <w:start w:val="1"/>
      <w:numFmt w:val="decimal"/>
      <w:lvlText w:val="%4."/>
      <w:lvlJc w:val="left"/>
      <w:pPr>
        <w:ind w:left="4865" w:hanging="360"/>
      </w:pPr>
    </w:lvl>
    <w:lvl w:ilvl="4" w:tplc="08090019" w:tentative="1">
      <w:start w:val="1"/>
      <w:numFmt w:val="lowerLetter"/>
      <w:lvlText w:val="%5."/>
      <w:lvlJc w:val="left"/>
      <w:pPr>
        <w:ind w:left="5585" w:hanging="360"/>
      </w:pPr>
    </w:lvl>
    <w:lvl w:ilvl="5" w:tplc="0809001B" w:tentative="1">
      <w:start w:val="1"/>
      <w:numFmt w:val="lowerRoman"/>
      <w:lvlText w:val="%6."/>
      <w:lvlJc w:val="right"/>
      <w:pPr>
        <w:ind w:left="6305" w:hanging="180"/>
      </w:pPr>
    </w:lvl>
    <w:lvl w:ilvl="6" w:tplc="0809000F" w:tentative="1">
      <w:start w:val="1"/>
      <w:numFmt w:val="decimal"/>
      <w:lvlText w:val="%7."/>
      <w:lvlJc w:val="left"/>
      <w:pPr>
        <w:ind w:left="7025" w:hanging="360"/>
      </w:pPr>
    </w:lvl>
    <w:lvl w:ilvl="7" w:tplc="08090019" w:tentative="1">
      <w:start w:val="1"/>
      <w:numFmt w:val="lowerLetter"/>
      <w:lvlText w:val="%8."/>
      <w:lvlJc w:val="left"/>
      <w:pPr>
        <w:ind w:left="7745" w:hanging="360"/>
      </w:pPr>
    </w:lvl>
    <w:lvl w:ilvl="8" w:tplc="0809001B" w:tentative="1">
      <w:start w:val="1"/>
      <w:numFmt w:val="lowerRoman"/>
      <w:lvlText w:val="%9."/>
      <w:lvlJc w:val="right"/>
      <w:pPr>
        <w:ind w:left="8465" w:hanging="180"/>
      </w:pPr>
    </w:lvl>
  </w:abstractNum>
  <w:abstractNum w:abstractNumId="40" w15:restartNumberingAfterBreak="0">
    <w:nsid w:val="603B014D"/>
    <w:multiLevelType w:val="hybridMultilevel"/>
    <w:tmpl w:val="2DE4E94E"/>
    <w:lvl w:ilvl="0" w:tplc="3F0C1B2E">
      <w:start w:val="1"/>
      <w:numFmt w:val="lowerRoman"/>
      <w:lvlText w:val="(%1)"/>
      <w:lvlJc w:val="left"/>
      <w:pPr>
        <w:ind w:left="2705" w:hanging="360"/>
      </w:pPr>
      <w:rPr>
        <w:rFonts w:hint="default"/>
        <w:b w:val="0"/>
        <w:i/>
      </w:rPr>
    </w:lvl>
    <w:lvl w:ilvl="1" w:tplc="08090019" w:tentative="1">
      <w:start w:val="1"/>
      <w:numFmt w:val="lowerLetter"/>
      <w:lvlText w:val="%2."/>
      <w:lvlJc w:val="left"/>
      <w:pPr>
        <w:ind w:left="3425" w:hanging="360"/>
      </w:pPr>
    </w:lvl>
    <w:lvl w:ilvl="2" w:tplc="0809001B" w:tentative="1">
      <w:start w:val="1"/>
      <w:numFmt w:val="lowerRoman"/>
      <w:lvlText w:val="%3."/>
      <w:lvlJc w:val="right"/>
      <w:pPr>
        <w:ind w:left="4145" w:hanging="180"/>
      </w:pPr>
    </w:lvl>
    <w:lvl w:ilvl="3" w:tplc="0809000F" w:tentative="1">
      <w:start w:val="1"/>
      <w:numFmt w:val="decimal"/>
      <w:lvlText w:val="%4."/>
      <w:lvlJc w:val="left"/>
      <w:pPr>
        <w:ind w:left="4865" w:hanging="360"/>
      </w:pPr>
    </w:lvl>
    <w:lvl w:ilvl="4" w:tplc="08090019" w:tentative="1">
      <w:start w:val="1"/>
      <w:numFmt w:val="lowerLetter"/>
      <w:lvlText w:val="%5."/>
      <w:lvlJc w:val="left"/>
      <w:pPr>
        <w:ind w:left="5585" w:hanging="360"/>
      </w:pPr>
    </w:lvl>
    <w:lvl w:ilvl="5" w:tplc="0809001B" w:tentative="1">
      <w:start w:val="1"/>
      <w:numFmt w:val="lowerRoman"/>
      <w:lvlText w:val="%6."/>
      <w:lvlJc w:val="right"/>
      <w:pPr>
        <w:ind w:left="6305" w:hanging="180"/>
      </w:pPr>
    </w:lvl>
    <w:lvl w:ilvl="6" w:tplc="0809000F" w:tentative="1">
      <w:start w:val="1"/>
      <w:numFmt w:val="decimal"/>
      <w:lvlText w:val="%7."/>
      <w:lvlJc w:val="left"/>
      <w:pPr>
        <w:ind w:left="7025" w:hanging="360"/>
      </w:pPr>
    </w:lvl>
    <w:lvl w:ilvl="7" w:tplc="08090019" w:tentative="1">
      <w:start w:val="1"/>
      <w:numFmt w:val="lowerLetter"/>
      <w:lvlText w:val="%8."/>
      <w:lvlJc w:val="left"/>
      <w:pPr>
        <w:ind w:left="7745" w:hanging="360"/>
      </w:pPr>
    </w:lvl>
    <w:lvl w:ilvl="8" w:tplc="0809001B" w:tentative="1">
      <w:start w:val="1"/>
      <w:numFmt w:val="lowerRoman"/>
      <w:lvlText w:val="%9."/>
      <w:lvlJc w:val="right"/>
      <w:pPr>
        <w:ind w:left="8465" w:hanging="180"/>
      </w:pPr>
    </w:lvl>
  </w:abstractNum>
  <w:abstractNum w:abstractNumId="41" w15:restartNumberingAfterBreak="0">
    <w:nsid w:val="60B30CAD"/>
    <w:multiLevelType w:val="hybridMultilevel"/>
    <w:tmpl w:val="7B4C8E14"/>
    <w:lvl w:ilvl="0" w:tplc="0C28B0B2">
      <w:start w:val="1"/>
      <w:numFmt w:val="lowerLetter"/>
      <w:lvlText w:val="(%1)"/>
      <w:lvlJc w:val="left"/>
      <w:pPr>
        <w:ind w:left="1778" w:hanging="360"/>
      </w:pPr>
      <w:rPr>
        <w:rFonts w:hint="default"/>
        <w:b/>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42" w15:restartNumberingAfterBreak="0">
    <w:nsid w:val="614E3F66"/>
    <w:multiLevelType w:val="hybridMultilevel"/>
    <w:tmpl w:val="318AE888"/>
    <w:lvl w:ilvl="0" w:tplc="DDA81616">
      <w:start w:val="1"/>
      <w:numFmt w:val="lowerRoman"/>
      <w:lvlText w:val="%1."/>
      <w:lvlJc w:val="left"/>
      <w:pPr>
        <w:ind w:left="2760" w:hanging="360"/>
      </w:pPr>
      <w:rPr>
        <w:rFonts w:ascii="Arial" w:hAnsi="Arial" w:hint="default"/>
        <w:b w:val="0"/>
        <w:i/>
        <w:color w:val="auto"/>
        <w:sz w:val="16"/>
      </w:rPr>
    </w:lvl>
    <w:lvl w:ilvl="1" w:tplc="08090019" w:tentative="1">
      <w:start w:val="1"/>
      <w:numFmt w:val="lowerLetter"/>
      <w:lvlText w:val="%2."/>
      <w:lvlJc w:val="left"/>
      <w:pPr>
        <w:ind w:left="3480" w:hanging="360"/>
      </w:pPr>
    </w:lvl>
    <w:lvl w:ilvl="2" w:tplc="0809001B" w:tentative="1">
      <w:start w:val="1"/>
      <w:numFmt w:val="lowerRoman"/>
      <w:lvlText w:val="%3."/>
      <w:lvlJc w:val="right"/>
      <w:pPr>
        <w:ind w:left="4200" w:hanging="180"/>
      </w:pPr>
    </w:lvl>
    <w:lvl w:ilvl="3" w:tplc="0809000F" w:tentative="1">
      <w:start w:val="1"/>
      <w:numFmt w:val="decimal"/>
      <w:lvlText w:val="%4."/>
      <w:lvlJc w:val="left"/>
      <w:pPr>
        <w:ind w:left="4920" w:hanging="360"/>
      </w:pPr>
    </w:lvl>
    <w:lvl w:ilvl="4" w:tplc="08090019" w:tentative="1">
      <w:start w:val="1"/>
      <w:numFmt w:val="lowerLetter"/>
      <w:lvlText w:val="%5."/>
      <w:lvlJc w:val="left"/>
      <w:pPr>
        <w:ind w:left="5640" w:hanging="360"/>
      </w:pPr>
    </w:lvl>
    <w:lvl w:ilvl="5" w:tplc="0809001B" w:tentative="1">
      <w:start w:val="1"/>
      <w:numFmt w:val="lowerRoman"/>
      <w:lvlText w:val="%6."/>
      <w:lvlJc w:val="right"/>
      <w:pPr>
        <w:ind w:left="6360" w:hanging="180"/>
      </w:pPr>
    </w:lvl>
    <w:lvl w:ilvl="6" w:tplc="0809000F" w:tentative="1">
      <w:start w:val="1"/>
      <w:numFmt w:val="decimal"/>
      <w:lvlText w:val="%7."/>
      <w:lvlJc w:val="left"/>
      <w:pPr>
        <w:ind w:left="7080" w:hanging="360"/>
      </w:pPr>
    </w:lvl>
    <w:lvl w:ilvl="7" w:tplc="08090019" w:tentative="1">
      <w:start w:val="1"/>
      <w:numFmt w:val="lowerLetter"/>
      <w:lvlText w:val="%8."/>
      <w:lvlJc w:val="left"/>
      <w:pPr>
        <w:ind w:left="7800" w:hanging="360"/>
      </w:pPr>
    </w:lvl>
    <w:lvl w:ilvl="8" w:tplc="0809001B" w:tentative="1">
      <w:start w:val="1"/>
      <w:numFmt w:val="lowerRoman"/>
      <w:lvlText w:val="%9."/>
      <w:lvlJc w:val="right"/>
      <w:pPr>
        <w:ind w:left="8520" w:hanging="180"/>
      </w:pPr>
    </w:lvl>
  </w:abstractNum>
  <w:abstractNum w:abstractNumId="43" w15:restartNumberingAfterBreak="0">
    <w:nsid w:val="638A6463"/>
    <w:multiLevelType w:val="hybridMultilevel"/>
    <w:tmpl w:val="0D48D6D8"/>
    <w:lvl w:ilvl="0" w:tplc="0DCA4544">
      <w:start w:val="7"/>
      <w:numFmt w:val="lowerRoman"/>
      <w:lvlText w:val="%1."/>
      <w:lvlJc w:val="left"/>
      <w:pPr>
        <w:ind w:left="2760" w:hanging="360"/>
      </w:pPr>
      <w:rPr>
        <w:rFonts w:ascii="Arial" w:hAnsi="Arial" w:hint="default"/>
        <w:b w:val="0"/>
        <w:i/>
        <w:color w:val="auto"/>
        <w:sz w:val="1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63C70BF3"/>
    <w:multiLevelType w:val="hybridMultilevel"/>
    <w:tmpl w:val="20E6836E"/>
    <w:lvl w:ilvl="0" w:tplc="A3662C38">
      <w:start w:val="7"/>
      <w:numFmt w:val="lowerRoman"/>
      <w:lvlText w:val="%1."/>
      <w:lvlJc w:val="right"/>
      <w:pPr>
        <w:ind w:left="3839" w:hanging="360"/>
      </w:pPr>
      <w:rPr>
        <w:rFonts w:ascii="Arial" w:hAnsi="Arial" w:hint="default"/>
        <w:b w:val="0"/>
        <w:i/>
        <w:sz w:val="22"/>
      </w:rPr>
    </w:lvl>
    <w:lvl w:ilvl="1" w:tplc="08090019" w:tentative="1">
      <w:start w:val="1"/>
      <w:numFmt w:val="lowerLetter"/>
      <w:lvlText w:val="%2."/>
      <w:lvlJc w:val="left"/>
      <w:pPr>
        <w:ind w:left="4559" w:hanging="360"/>
      </w:pPr>
    </w:lvl>
    <w:lvl w:ilvl="2" w:tplc="0809001B" w:tentative="1">
      <w:start w:val="1"/>
      <w:numFmt w:val="lowerRoman"/>
      <w:lvlText w:val="%3."/>
      <w:lvlJc w:val="right"/>
      <w:pPr>
        <w:ind w:left="5279" w:hanging="180"/>
      </w:pPr>
    </w:lvl>
    <w:lvl w:ilvl="3" w:tplc="0809000F" w:tentative="1">
      <w:start w:val="1"/>
      <w:numFmt w:val="decimal"/>
      <w:lvlText w:val="%4."/>
      <w:lvlJc w:val="left"/>
      <w:pPr>
        <w:ind w:left="5999" w:hanging="360"/>
      </w:pPr>
    </w:lvl>
    <w:lvl w:ilvl="4" w:tplc="08090019" w:tentative="1">
      <w:start w:val="1"/>
      <w:numFmt w:val="lowerLetter"/>
      <w:lvlText w:val="%5."/>
      <w:lvlJc w:val="left"/>
      <w:pPr>
        <w:ind w:left="6719" w:hanging="360"/>
      </w:pPr>
    </w:lvl>
    <w:lvl w:ilvl="5" w:tplc="0809001B" w:tentative="1">
      <w:start w:val="1"/>
      <w:numFmt w:val="lowerRoman"/>
      <w:lvlText w:val="%6."/>
      <w:lvlJc w:val="right"/>
      <w:pPr>
        <w:ind w:left="7439" w:hanging="180"/>
      </w:pPr>
    </w:lvl>
    <w:lvl w:ilvl="6" w:tplc="0809000F" w:tentative="1">
      <w:start w:val="1"/>
      <w:numFmt w:val="decimal"/>
      <w:lvlText w:val="%7."/>
      <w:lvlJc w:val="left"/>
      <w:pPr>
        <w:ind w:left="8159" w:hanging="360"/>
      </w:pPr>
    </w:lvl>
    <w:lvl w:ilvl="7" w:tplc="08090019" w:tentative="1">
      <w:start w:val="1"/>
      <w:numFmt w:val="lowerLetter"/>
      <w:lvlText w:val="%8."/>
      <w:lvlJc w:val="left"/>
      <w:pPr>
        <w:ind w:left="8879" w:hanging="360"/>
      </w:pPr>
    </w:lvl>
    <w:lvl w:ilvl="8" w:tplc="0809001B" w:tentative="1">
      <w:start w:val="1"/>
      <w:numFmt w:val="lowerRoman"/>
      <w:lvlText w:val="%9."/>
      <w:lvlJc w:val="right"/>
      <w:pPr>
        <w:ind w:left="9599" w:hanging="180"/>
      </w:pPr>
    </w:lvl>
  </w:abstractNum>
  <w:abstractNum w:abstractNumId="45" w15:restartNumberingAfterBreak="0">
    <w:nsid w:val="64C81CF7"/>
    <w:multiLevelType w:val="hybridMultilevel"/>
    <w:tmpl w:val="BB509890"/>
    <w:lvl w:ilvl="0" w:tplc="7D20B3D6">
      <w:start w:val="1"/>
      <w:numFmt w:val="lowerRoman"/>
      <w:lvlText w:val="%1."/>
      <w:lvlJc w:val="left"/>
      <w:pPr>
        <w:ind w:left="2760" w:hanging="360"/>
      </w:pPr>
      <w:rPr>
        <w:rFonts w:ascii="Arial" w:hAnsi="Arial" w:hint="default"/>
        <w:b w:val="0"/>
        <w:i/>
        <w:color w:val="auto"/>
        <w:sz w:val="1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6BBD7590"/>
    <w:multiLevelType w:val="hybridMultilevel"/>
    <w:tmpl w:val="DE5E5D3C"/>
    <w:lvl w:ilvl="0" w:tplc="6DD01E76">
      <w:start w:val="1"/>
      <w:numFmt w:val="decimal"/>
      <w:lvlText w:val="%1."/>
      <w:lvlJc w:val="left"/>
      <w:pPr>
        <w:ind w:left="4046" w:hanging="360"/>
      </w:pPr>
      <w:rPr>
        <w:rFonts w:hint="default"/>
      </w:rPr>
    </w:lvl>
    <w:lvl w:ilvl="1" w:tplc="08090019" w:tentative="1">
      <w:start w:val="1"/>
      <w:numFmt w:val="lowerLetter"/>
      <w:lvlText w:val="%2."/>
      <w:lvlJc w:val="left"/>
      <w:pPr>
        <w:ind w:left="4766" w:hanging="360"/>
      </w:pPr>
    </w:lvl>
    <w:lvl w:ilvl="2" w:tplc="0809001B" w:tentative="1">
      <w:start w:val="1"/>
      <w:numFmt w:val="lowerRoman"/>
      <w:lvlText w:val="%3."/>
      <w:lvlJc w:val="right"/>
      <w:pPr>
        <w:ind w:left="5486" w:hanging="180"/>
      </w:pPr>
    </w:lvl>
    <w:lvl w:ilvl="3" w:tplc="0809000F" w:tentative="1">
      <w:start w:val="1"/>
      <w:numFmt w:val="decimal"/>
      <w:lvlText w:val="%4."/>
      <w:lvlJc w:val="left"/>
      <w:pPr>
        <w:ind w:left="6206" w:hanging="360"/>
      </w:pPr>
    </w:lvl>
    <w:lvl w:ilvl="4" w:tplc="08090019" w:tentative="1">
      <w:start w:val="1"/>
      <w:numFmt w:val="lowerLetter"/>
      <w:lvlText w:val="%5."/>
      <w:lvlJc w:val="left"/>
      <w:pPr>
        <w:ind w:left="6926" w:hanging="360"/>
      </w:pPr>
    </w:lvl>
    <w:lvl w:ilvl="5" w:tplc="0809001B" w:tentative="1">
      <w:start w:val="1"/>
      <w:numFmt w:val="lowerRoman"/>
      <w:lvlText w:val="%6."/>
      <w:lvlJc w:val="right"/>
      <w:pPr>
        <w:ind w:left="7646" w:hanging="180"/>
      </w:pPr>
    </w:lvl>
    <w:lvl w:ilvl="6" w:tplc="0809000F" w:tentative="1">
      <w:start w:val="1"/>
      <w:numFmt w:val="decimal"/>
      <w:lvlText w:val="%7."/>
      <w:lvlJc w:val="left"/>
      <w:pPr>
        <w:ind w:left="8366" w:hanging="360"/>
      </w:pPr>
    </w:lvl>
    <w:lvl w:ilvl="7" w:tplc="08090019" w:tentative="1">
      <w:start w:val="1"/>
      <w:numFmt w:val="lowerLetter"/>
      <w:lvlText w:val="%8."/>
      <w:lvlJc w:val="left"/>
      <w:pPr>
        <w:ind w:left="9086" w:hanging="360"/>
      </w:pPr>
    </w:lvl>
    <w:lvl w:ilvl="8" w:tplc="0809001B" w:tentative="1">
      <w:start w:val="1"/>
      <w:numFmt w:val="lowerRoman"/>
      <w:lvlText w:val="%9."/>
      <w:lvlJc w:val="right"/>
      <w:pPr>
        <w:ind w:left="9806" w:hanging="180"/>
      </w:pPr>
    </w:lvl>
  </w:abstractNum>
  <w:abstractNum w:abstractNumId="47" w15:restartNumberingAfterBreak="0">
    <w:nsid w:val="6CDD17C7"/>
    <w:multiLevelType w:val="hybridMultilevel"/>
    <w:tmpl w:val="9F70F1EC"/>
    <w:lvl w:ilvl="0" w:tplc="950A4990">
      <w:start w:val="10"/>
      <w:numFmt w:val="lowerLetter"/>
      <w:lvlText w:val="(%1)"/>
      <w:lvlJc w:val="left"/>
      <w:pPr>
        <w:ind w:left="8582" w:hanging="360"/>
      </w:pPr>
      <w:rPr>
        <w:rFonts w:ascii="Arial Bold" w:hAnsi="Arial Bold" w:hint="default"/>
        <w:b/>
        <w:i/>
        <w:iCs/>
        <w:color w:val="auto"/>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6D454B2B"/>
    <w:multiLevelType w:val="hybridMultilevel"/>
    <w:tmpl w:val="A5F8BF22"/>
    <w:lvl w:ilvl="0" w:tplc="4C0A7696">
      <w:start w:val="2"/>
      <w:numFmt w:val="lowerLetter"/>
      <w:lvlText w:val="(%1)"/>
      <w:lvlJc w:val="left"/>
      <w:pPr>
        <w:ind w:left="1710" w:hanging="360"/>
      </w:pPr>
      <w:rPr>
        <w:rFonts w:ascii="Arial Bold" w:hAnsi="Arial Bold" w:hint="default"/>
        <w:b/>
        <w:i/>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6D8C6AC9"/>
    <w:multiLevelType w:val="hybridMultilevel"/>
    <w:tmpl w:val="B93E3966"/>
    <w:lvl w:ilvl="0" w:tplc="01544478">
      <w:start w:val="4"/>
      <w:numFmt w:val="lowerRoman"/>
      <w:lvlText w:val="%1."/>
      <w:lvlJc w:val="left"/>
      <w:pPr>
        <w:ind w:left="2760" w:hanging="360"/>
      </w:pPr>
      <w:rPr>
        <w:rFonts w:ascii="Arial" w:hAnsi="Arial" w:hint="default"/>
        <w:b w:val="0"/>
        <w:i/>
        <w:color w:val="auto"/>
        <w:sz w:val="1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71EB1C7A"/>
    <w:multiLevelType w:val="hybridMultilevel"/>
    <w:tmpl w:val="4AD4F53E"/>
    <w:lvl w:ilvl="0" w:tplc="5BDC8602">
      <w:start w:val="3"/>
      <w:numFmt w:val="lowerLetter"/>
      <w:lvlText w:val="(%1)"/>
      <w:lvlJc w:val="left"/>
      <w:pPr>
        <w:ind w:left="2138" w:hanging="360"/>
      </w:pPr>
      <w:rPr>
        <w:rFonts w:ascii="Arial Bold" w:hAnsi="Arial Bold" w:hint="default"/>
        <w:b/>
        <w:i/>
        <w:sz w:val="22"/>
      </w:rPr>
    </w:lvl>
    <w:lvl w:ilvl="1" w:tplc="08090019" w:tentative="1">
      <w:start w:val="1"/>
      <w:numFmt w:val="lowerLetter"/>
      <w:lvlText w:val="%2."/>
      <w:lvlJc w:val="left"/>
      <w:pPr>
        <w:ind w:left="2858" w:hanging="360"/>
      </w:pPr>
    </w:lvl>
    <w:lvl w:ilvl="2" w:tplc="0809001B" w:tentative="1">
      <w:start w:val="1"/>
      <w:numFmt w:val="lowerRoman"/>
      <w:lvlText w:val="%3."/>
      <w:lvlJc w:val="right"/>
      <w:pPr>
        <w:ind w:left="3578" w:hanging="180"/>
      </w:pPr>
    </w:lvl>
    <w:lvl w:ilvl="3" w:tplc="0809000F" w:tentative="1">
      <w:start w:val="1"/>
      <w:numFmt w:val="decimal"/>
      <w:lvlText w:val="%4."/>
      <w:lvlJc w:val="left"/>
      <w:pPr>
        <w:ind w:left="4298" w:hanging="360"/>
      </w:pPr>
    </w:lvl>
    <w:lvl w:ilvl="4" w:tplc="08090019" w:tentative="1">
      <w:start w:val="1"/>
      <w:numFmt w:val="lowerLetter"/>
      <w:lvlText w:val="%5."/>
      <w:lvlJc w:val="left"/>
      <w:pPr>
        <w:ind w:left="5018" w:hanging="360"/>
      </w:pPr>
    </w:lvl>
    <w:lvl w:ilvl="5" w:tplc="0809001B" w:tentative="1">
      <w:start w:val="1"/>
      <w:numFmt w:val="lowerRoman"/>
      <w:lvlText w:val="%6."/>
      <w:lvlJc w:val="right"/>
      <w:pPr>
        <w:ind w:left="5738" w:hanging="180"/>
      </w:pPr>
    </w:lvl>
    <w:lvl w:ilvl="6" w:tplc="0809000F" w:tentative="1">
      <w:start w:val="1"/>
      <w:numFmt w:val="decimal"/>
      <w:lvlText w:val="%7."/>
      <w:lvlJc w:val="left"/>
      <w:pPr>
        <w:ind w:left="6458" w:hanging="360"/>
      </w:pPr>
    </w:lvl>
    <w:lvl w:ilvl="7" w:tplc="08090019" w:tentative="1">
      <w:start w:val="1"/>
      <w:numFmt w:val="lowerLetter"/>
      <w:lvlText w:val="%8."/>
      <w:lvlJc w:val="left"/>
      <w:pPr>
        <w:ind w:left="7178" w:hanging="360"/>
      </w:pPr>
    </w:lvl>
    <w:lvl w:ilvl="8" w:tplc="0809001B" w:tentative="1">
      <w:start w:val="1"/>
      <w:numFmt w:val="lowerRoman"/>
      <w:lvlText w:val="%9."/>
      <w:lvlJc w:val="right"/>
      <w:pPr>
        <w:ind w:left="7898" w:hanging="180"/>
      </w:pPr>
    </w:lvl>
  </w:abstractNum>
  <w:abstractNum w:abstractNumId="51" w15:restartNumberingAfterBreak="0">
    <w:nsid w:val="725D23C3"/>
    <w:multiLevelType w:val="hybridMultilevel"/>
    <w:tmpl w:val="41E4307E"/>
    <w:lvl w:ilvl="0" w:tplc="9F5E66DC">
      <w:start w:val="1"/>
      <w:numFmt w:val="lowerRoman"/>
      <w:lvlText w:val="%1."/>
      <w:lvlJc w:val="left"/>
      <w:pPr>
        <w:ind w:left="3621" w:hanging="360"/>
      </w:pPr>
      <w:rPr>
        <w:rFonts w:ascii="Arial" w:hAnsi="Arial" w:hint="default"/>
        <w:b w:val="0"/>
        <w:i/>
        <w:color w:val="auto"/>
      </w:rPr>
    </w:lvl>
    <w:lvl w:ilvl="1" w:tplc="08090019" w:tentative="1">
      <w:start w:val="1"/>
      <w:numFmt w:val="lowerLetter"/>
      <w:lvlText w:val="%2."/>
      <w:lvlJc w:val="left"/>
      <w:pPr>
        <w:ind w:left="3850" w:hanging="360"/>
      </w:pPr>
    </w:lvl>
    <w:lvl w:ilvl="2" w:tplc="0809001B" w:tentative="1">
      <w:start w:val="1"/>
      <w:numFmt w:val="lowerRoman"/>
      <w:lvlText w:val="%3."/>
      <w:lvlJc w:val="right"/>
      <w:pPr>
        <w:ind w:left="4570" w:hanging="180"/>
      </w:pPr>
    </w:lvl>
    <w:lvl w:ilvl="3" w:tplc="0809000F" w:tentative="1">
      <w:start w:val="1"/>
      <w:numFmt w:val="decimal"/>
      <w:lvlText w:val="%4."/>
      <w:lvlJc w:val="left"/>
      <w:pPr>
        <w:ind w:left="5290" w:hanging="360"/>
      </w:pPr>
    </w:lvl>
    <w:lvl w:ilvl="4" w:tplc="08090019" w:tentative="1">
      <w:start w:val="1"/>
      <w:numFmt w:val="lowerLetter"/>
      <w:lvlText w:val="%5."/>
      <w:lvlJc w:val="left"/>
      <w:pPr>
        <w:ind w:left="6010" w:hanging="360"/>
      </w:pPr>
    </w:lvl>
    <w:lvl w:ilvl="5" w:tplc="0809001B" w:tentative="1">
      <w:start w:val="1"/>
      <w:numFmt w:val="lowerRoman"/>
      <w:lvlText w:val="%6."/>
      <w:lvlJc w:val="right"/>
      <w:pPr>
        <w:ind w:left="6730" w:hanging="180"/>
      </w:pPr>
    </w:lvl>
    <w:lvl w:ilvl="6" w:tplc="0809000F" w:tentative="1">
      <w:start w:val="1"/>
      <w:numFmt w:val="decimal"/>
      <w:lvlText w:val="%7."/>
      <w:lvlJc w:val="left"/>
      <w:pPr>
        <w:ind w:left="7450" w:hanging="360"/>
      </w:pPr>
    </w:lvl>
    <w:lvl w:ilvl="7" w:tplc="08090019" w:tentative="1">
      <w:start w:val="1"/>
      <w:numFmt w:val="lowerLetter"/>
      <w:lvlText w:val="%8."/>
      <w:lvlJc w:val="left"/>
      <w:pPr>
        <w:ind w:left="8170" w:hanging="360"/>
      </w:pPr>
    </w:lvl>
    <w:lvl w:ilvl="8" w:tplc="0809001B" w:tentative="1">
      <w:start w:val="1"/>
      <w:numFmt w:val="lowerRoman"/>
      <w:lvlText w:val="%9."/>
      <w:lvlJc w:val="right"/>
      <w:pPr>
        <w:ind w:left="8890" w:hanging="180"/>
      </w:pPr>
    </w:lvl>
  </w:abstractNum>
  <w:abstractNum w:abstractNumId="52" w15:restartNumberingAfterBreak="0">
    <w:nsid w:val="74EE1886"/>
    <w:multiLevelType w:val="hybridMultilevel"/>
    <w:tmpl w:val="1E3C4B9A"/>
    <w:lvl w:ilvl="0" w:tplc="B6B85482">
      <w:start w:val="8"/>
      <w:numFmt w:val="decimal"/>
      <w:lvlText w:val="%1."/>
      <w:lvlJc w:val="left"/>
      <w:pPr>
        <w:ind w:left="928" w:hanging="360"/>
      </w:pPr>
      <w:rPr>
        <w:rFonts w:hint="default"/>
        <w:b/>
        <w:bCs w:val="0"/>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772C1236"/>
    <w:multiLevelType w:val="hybridMultilevel"/>
    <w:tmpl w:val="41E4307E"/>
    <w:lvl w:ilvl="0" w:tplc="FFFFFFFF">
      <w:start w:val="1"/>
      <w:numFmt w:val="lowerRoman"/>
      <w:lvlText w:val="%1."/>
      <w:lvlJc w:val="left"/>
      <w:pPr>
        <w:ind w:left="3130" w:hanging="360"/>
      </w:pPr>
      <w:rPr>
        <w:rFonts w:ascii="Arial" w:hAnsi="Arial" w:hint="default"/>
        <w:b w:val="0"/>
        <w:i/>
        <w:color w:val="auto"/>
      </w:rPr>
    </w:lvl>
    <w:lvl w:ilvl="1" w:tplc="FFFFFFFF" w:tentative="1">
      <w:start w:val="1"/>
      <w:numFmt w:val="lowerLetter"/>
      <w:lvlText w:val="%2."/>
      <w:lvlJc w:val="left"/>
      <w:pPr>
        <w:ind w:left="3850" w:hanging="360"/>
      </w:pPr>
    </w:lvl>
    <w:lvl w:ilvl="2" w:tplc="FFFFFFFF" w:tentative="1">
      <w:start w:val="1"/>
      <w:numFmt w:val="lowerRoman"/>
      <w:lvlText w:val="%3."/>
      <w:lvlJc w:val="right"/>
      <w:pPr>
        <w:ind w:left="4570" w:hanging="180"/>
      </w:pPr>
    </w:lvl>
    <w:lvl w:ilvl="3" w:tplc="FFFFFFFF" w:tentative="1">
      <w:start w:val="1"/>
      <w:numFmt w:val="decimal"/>
      <w:lvlText w:val="%4."/>
      <w:lvlJc w:val="left"/>
      <w:pPr>
        <w:ind w:left="5290" w:hanging="360"/>
      </w:pPr>
    </w:lvl>
    <w:lvl w:ilvl="4" w:tplc="FFFFFFFF" w:tentative="1">
      <w:start w:val="1"/>
      <w:numFmt w:val="lowerLetter"/>
      <w:lvlText w:val="%5."/>
      <w:lvlJc w:val="left"/>
      <w:pPr>
        <w:ind w:left="6010" w:hanging="360"/>
      </w:pPr>
    </w:lvl>
    <w:lvl w:ilvl="5" w:tplc="FFFFFFFF" w:tentative="1">
      <w:start w:val="1"/>
      <w:numFmt w:val="lowerRoman"/>
      <w:lvlText w:val="%6."/>
      <w:lvlJc w:val="right"/>
      <w:pPr>
        <w:ind w:left="6730" w:hanging="180"/>
      </w:pPr>
    </w:lvl>
    <w:lvl w:ilvl="6" w:tplc="FFFFFFFF" w:tentative="1">
      <w:start w:val="1"/>
      <w:numFmt w:val="decimal"/>
      <w:lvlText w:val="%7."/>
      <w:lvlJc w:val="left"/>
      <w:pPr>
        <w:ind w:left="7450" w:hanging="360"/>
      </w:pPr>
    </w:lvl>
    <w:lvl w:ilvl="7" w:tplc="FFFFFFFF" w:tentative="1">
      <w:start w:val="1"/>
      <w:numFmt w:val="lowerLetter"/>
      <w:lvlText w:val="%8."/>
      <w:lvlJc w:val="left"/>
      <w:pPr>
        <w:ind w:left="8170" w:hanging="360"/>
      </w:pPr>
    </w:lvl>
    <w:lvl w:ilvl="8" w:tplc="FFFFFFFF" w:tentative="1">
      <w:start w:val="1"/>
      <w:numFmt w:val="lowerRoman"/>
      <w:lvlText w:val="%9."/>
      <w:lvlJc w:val="right"/>
      <w:pPr>
        <w:ind w:left="8890" w:hanging="180"/>
      </w:pPr>
    </w:lvl>
  </w:abstractNum>
  <w:abstractNum w:abstractNumId="54" w15:restartNumberingAfterBreak="0">
    <w:nsid w:val="772D4B5D"/>
    <w:multiLevelType w:val="hybridMultilevel"/>
    <w:tmpl w:val="FA2E6940"/>
    <w:lvl w:ilvl="0" w:tplc="019055A8">
      <w:start w:val="1"/>
      <w:numFmt w:val="lowerLetter"/>
      <w:lvlText w:val="(%1)"/>
      <w:lvlJc w:val="left"/>
      <w:pPr>
        <w:ind w:left="928" w:hanging="360"/>
      </w:pPr>
      <w:rPr>
        <w:rFonts w:ascii="Arial Bold" w:hAnsi="Arial Bold" w:hint="default"/>
        <w:b/>
        <w:i/>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7AAD1FDA"/>
    <w:multiLevelType w:val="hybridMultilevel"/>
    <w:tmpl w:val="3584649C"/>
    <w:lvl w:ilvl="0" w:tplc="B60C60E2">
      <w:start w:val="1"/>
      <w:numFmt w:val="decimal"/>
      <w:lvlText w:val="%1."/>
      <w:lvlJc w:val="left"/>
      <w:pPr>
        <w:ind w:left="2760" w:hanging="360"/>
      </w:pPr>
      <w:rPr>
        <w:rFonts w:hint="default"/>
        <w:b w:val="0"/>
        <w:i w:val="0"/>
        <w:color w:val="auto"/>
        <w:sz w:val="22"/>
      </w:rPr>
    </w:lvl>
    <w:lvl w:ilvl="1" w:tplc="08090019" w:tentative="1">
      <w:start w:val="1"/>
      <w:numFmt w:val="lowerLetter"/>
      <w:lvlText w:val="%2."/>
      <w:lvlJc w:val="left"/>
      <w:pPr>
        <w:ind w:left="3480" w:hanging="360"/>
      </w:pPr>
    </w:lvl>
    <w:lvl w:ilvl="2" w:tplc="0809001B" w:tentative="1">
      <w:start w:val="1"/>
      <w:numFmt w:val="lowerRoman"/>
      <w:lvlText w:val="%3."/>
      <w:lvlJc w:val="right"/>
      <w:pPr>
        <w:ind w:left="4200" w:hanging="180"/>
      </w:pPr>
    </w:lvl>
    <w:lvl w:ilvl="3" w:tplc="0809000F" w:tentative="1">
      <w:start w:val="1"/>
      <w:numFmt w:val="decimal"/>
      <w:lvlText w:val="%4."/>
      <w:lvlJc w:val="left"/>
      <w:pPr>
        <w:ind w:left="4920" w:hanging="360"/>
      </w:pPr>
    </w:lvl>
    <w:lvl w:ilvl="4" w:tplc="08090019" w:tentative="1">
      <w:start w:val="1"/>
      <w:numFmt w:val="lowerLetter"/>
      <w:lvlText w:val="%5."/>
      <w:lvlJc w:val="left"/>
      <w:pPr>
        <w:ind w:left="5640" w:hanging="360"/>
      </w:pPr>
    </w:lvl>
    <w:lvl w:ilvl="5" w:tplc="0809001B" w:tentative="1">
      <w:start w:val="1"/>
      <w:numFmt w:val="lowerRoman"/>
      <w:lvlText w:val="%6."/>
      <w:lvlJc w:val="right"/>
      <w:pPr>
        <w:ind w:left="6360" w:hanging="180"/>
      </w:pPr>
    </w:lvl>
    <w:lvl w:ilvl="6" w:tplc="0809000F" w:tentative="1">
      <w:start w:val="1"/>
      <w:numFmt w:val="decimal"/>
      <w:lvlText w:val="%7."/>
      <w:lvlJc w:val="left"/>
      <w:pPr>
        <w:ind w:left="7080" w:hanging="360"/>
      </w:pPr>
    </w:lvl>
    <w:lvl w:ilvl="7" w:tplc="08090019" w:tentative="1">
      <w:start w:val="1"/>
      <w:numFmt w:val="lowerLetter"/>
      <w:lvlText w:val="%8."/>
      <w:lvlJc w:val="left"/>
      <w:pPr>
        <w:ind w:left="7800" w:hanging="360"/>
      </w:pPr>
    </w:lvl>
    <w:lvl w:ilvl="8" w:tplc="0809001B" w:tentative="1">
      <w:start w:val="1"/>
      <w:numFmt w:val="lowerRoman"/>
      <w:lvlText w:val="%9."/>
      <w:lvlJc w:val="right"/>
      <w:pPr>
        <w:ind w:left="8520" w:hanging="180"/>
      </w:pPr>
    </w:lvl>
  </w:abstractNum>
  <w:num w:numId="1" w16cid:durableId="633800906">
    <w:abstractNumId w:val="41"/>
  </w:num>
  <w:num w:numId="2" w16cid:durableId="1362171481">
    <w:abstractNumId w:val="13"/>
  </w:num>
  <w:num w:numId="3" w16cid:durableId="1937790542">
    <w:abstractNumId w:val="5"/>
  </w:num>
  <w:num w:numId="4" w16cid:durableId="874922869">
    <w:abstractNumId w:val="25"/>
  </w:num>
  <w:num w:numId="5" w16cid:durableId="85732235">
    <w:abstractNumId w:val="46"/>
  </w:num>
  <w:num w:numId="6" w16cid:durableId="927931176">
    <w:abstractNumId w:val="51"/>
  </w:num>
  <w:num w:numId="7" w16cid:durableId="289021279">
    <w:abstractNumId w:val="52"/>
  </w:num>
  <w:num w:numId="8" w16cid:durableId="1471746459">
    <w:abstractNumId w:val="19"/>
  </w:num>
  <w:num w:numId="9" w16cid:durableId="1778332017">
    <w:abstractNumId w:val="48"/>
  </w:num>
  <w:num w:numId="10" w16cid:durableId="573004983">
    <w:abstractNumId w:val="22"/>
  </w:num>
  <w:num w:numId="11" w16cid:durableId="1049231535">
    <w:abstractNumId w:val="54"/>
  </w:num>
  <w:num w:numId="12" w16cid:durableId="1222718001">
    <w:abstractNumId w:val="32"/>
  </w:num>
  <w:num w:numId="13" w16cid:durableId="729159983">
    <w:abstractNumId w:val="30"/>
  </w:num>
  <w:num w:numId="14" w16cid:durableId="1215776345">
    <w:abstractNumId w:val="3"/>
  </w:num>
  <w:num w:numId="15" w16cid:durableId="1250306361">
    <w:abstractNumId w:val="20"/>
  </w:num>
  <w:num w:numId="16" w16cid:durableId="5446266">
    <w:abstractNumId w:val="42"/>
  </w:num>
  <w:num w:numId="17" w16cid:durableId="500968238">
    <w:abstractNumId w:val="27"/>
  </w:num>
  <w:num w:numId="18" w16cid:durableId="1532111749">
    <w:abstractNumId w:val="37"/>
  </w:num>
  <w:num w:numId="19" w16cid:durableId="3362231">
    <w:abstractNumId w:val="12"/>
  </w:num>
  <w:num w:numId="20" w16cid:durableId="171989901">
    <w:abstractNumId w:val="49"/>
  </w:num>
  <w:num w:numId="21" w16cid:durableId="1759054467">
    <w:abstractNumId w:val="43"/>
  </w:num>
  <w:num w:numId="22" w16cid:durableId="1325283962">
    <w:abstractNumId w:val="4"/>
  </w:num>
  <w:num w:numId="23" w16cid:durableId="276446863">
    <w:abstractNumId w:val="18"/>
  </w:num>
  <w:num w:numId="24" w16cid:durableId="503593548">
    <w:abstractNumId w:val="31"/>
  </w:num>
  <w:num w:numId="25" w16cid:durableId="1161430678">
    <w:abstractNumId w:val="35"/>
  </w:num>
  <w:num w:numId="26" w16cid:durableId="1141380836">
    <w:abstractNumId w:val="33"/>
  </w:num>
  <w:num w:numId="27" w16cid:durableId="1293556660">
    <w:abstractNumId w:val="47"/>
  </w:num>
  <w:num w:numId="28" w16cid:durableId="1109157863">
    <w:abstractNumId w:val="39"/>
  </w:num>
  <w:num w:numId="29" w16cid:durableId="512035035">
    <w:abstractNumId w:val="40"/>
  </w:num>
  <w:num w:numId="30" w16cid:durableId="955597933">
    <w:abstractNumId w:val="34"/>
  </w:num>
  <w:num w:numId="31" w16cid:durableId="182912044">
    <w:abstractNumId w:val="28"/>
  </w:num>
  <w:num w:numId="32" w16cid:durableId="1678188653">
    <w:abstractNumId w:val="17"/>
  </w:num>
  <w:num w:numId="33" w16cid:durableId="1514564175">
    <w:abstractNumId w:val="7"/>
  </w:num>
  <w:num w:numId="34" w16cid:durableId="1800758172">
    <w:abstractNumId w:val="23"/>
  </w:num>
  <w:num w:numId="35" w16cid:durableId="886725187">
    <w:abstractNumId w:val="6"/>
  </w:num>
  <w:num w:numId="36" w16cid:durableId="811868090">
    <w:abstractNumId w:val="36"/>
  </w:num>
  <w:num w:numId="37" w16cid:durableId="1301962522">
    <w:abstractNumId w:val="24"/>
  </w:num>
  <w:num w:numId="38" w16cid:durableId="912664705">
    <w:abstractNumId w:val="15"/>
  </w:num>
  <w:num w:numId="39" w16cid:durableId="1189680027">
    <w:abstractNumId w:val="45"/>
  </w:num>
  <w:num w:numId="40" w16cid:durableId="854459415">
    <w:abstractNumId w:val="21"/>
  </w:num>
  <w:num w:numId="41" w16cid:durableId="1409379868">
    <w:abstractNumId w:val="55"/>
  </w:num>
  <w:num w:numId="42" w16cid:durableId="1153761953">
    <w:abstractNumId w:val="9"/>
  </w:num>
  <w:num w:numId="43" w16cid:durableId="312149809">
    <w:abstractNumId w:val="8"/>
  </w:num>
  <w:num w:numId="44" w16cid:durableId="508258955">
    <w:abstractNumId w:val="10"/>
  </w:num>
  <w:num w:numId="45" w16cid:durableId="1137574727">
    <w:abstractNumId w:val="38"/>
  </w:num>
  <w:num w:numId="46" w16cid:durableId="279386612">
    <w:abstractNumId w:val="44"/>
  </w:num>
  <w:num w:numId="47" w16cid:durableId="900943853">
    <w:abstractNumId w:val="2"/>
  </w:num>
  <w:num w:numId="48" w16cid:durableId="2031450918">
    <w:abstractNumId w:val="26"/>
  </w:num>
  <w:num w:numId="49" w16cid:durableId="1467895733">
    <w:abstractNumId w:val="1"/>
  </w:num>
  <w:num w:numId="50" w16cid:durableId="2003969718">
    <w:abstractNumId w:val="29"/>
  </w:num>
  <w:num w:numId="51" w16cid:durableId="1672483770">
    <w:abstractNumId w:val="0"/>
  </w:num>
  <w:num w:numId="52" w16cid:durableId="1916281865">
    <w:abstractNumId w:val="11"/>
  </w:num>
  <w:num w:numId="53" w16cid:durableId="671027537">
    <w:abstractNumId w:val="50"/>
  </w:num>
  <w:num w:numId="54" w16cid:durableId="10103283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650741736">
    <w:abstractNumId w:val="53"/>
  </w:num>
  <w:num w:numId="56" w16cid:durableId="782308023">
    <w:abstractNumId w:val="1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249"/>
    <w:rsid w:val="000009F1"/>
    <w:rsid w:val="00000AFE"/>
    <w:rsid w:val="00000EE3"/>
    <w:rsid w:val="00001A0E"/>
    <w:rsid w:val="00002212"/>
    <w:rsid w:val="00002B3A"/>
    <w:rsid w:val="00002E04"/>
    <w:rsid w:val="000039C3"/>
    <w:rsid w:val="00005A79"/>
    <w:rsid w:val="000063BC"/>
    <w:rsid w:val="00006948"/>
    <w:rsid w:val="000076B8"/>
    <w:rsid w:val="000100B8"/>
    <w:rsid w:val="000100CD"/>
    <w:rsid w:val="000100EA"/>
    <w:rsid w:val="0001056B"/>
    <w:rsid w:val="000107FC"/>
    <w:rsid w:val="000109C9"/>
    <w:rsid w:val="00013DC5"/>
    <w:rsid w:val="00016109"/>
    <w:rsid w:val="00016213"/>
    <w:rsid w:val="000162E4"/>
    <w:rsid w:val="000163E9"/>
    <w:rsid w:val="00016853"/>
    <w:rsid w:val="00016E8B"/>
    <w:rsid w:val="00016F05"/>
    <w:rsid w:val="000172C2"/>
    <w:rsid w:val="00020181"/>
    <w:rsid w:val="000204D9"/>
    <w:rsid w:val="0002128F"/>
    <w:rsid w:val="0002137F"/>
    <w:rsid w:val="000217C4"/>
    <w:rsid w:val="00021F40"/>
    <w:rsid w:val="00022C4D"/>
    <w:rsid w:val="00022FCB"/>
    <w:rsid w:val="00023454"/>
    <w:rsid w:val="00023875"/>
    <w:rsid w:val="00023C20"/>
    <w:rsid w:val="00024DF2"/>
    <w:rsid w:val="00026D14"/>
    <w:rsid w:val="00027564"/>
    <w:rsid w:val="00027882"/>
    <w:rsid w:val="00027B04"/>
    <w:rsid w:val="000304EF"/>
    <w:rsid w:val="00030741"/>
    <w:rsid w:val="00031250"/>
    <w:rsid w:val="0003144F"/>
    <w:rsid w:val="00031744"/>
    <w:rsid w:val="0003182C"/>
    <w:rsid w:val="00032B3B"/>
    <w:rsid w:val="00032CE8"/>
    <w:rsid w:val="00032D6A"/>
    <w:rsid w:val="00033B8E"/>
    <w:rsid w:val="0003404C"/>
    <w:rsid w:val="0003420F"/>
    <w:rsid w:val="000343BC"/>
    <w:rsid w:val="00035481"/>
    <w:rsid w:val="000358B3"/>
    <w:rsid w:val="00035918"/>
    <w:rsid w:val="00035B55"/>
    <w:rsid w:val="00035BC3"/>
    <w:rsid w:val="00036345"/>
    <w:rsid w:val="0003781C"/>
    <w:rsid w:val="000378A1"/>
    <w:rsid w:val="00037CC8"/>
    <w:rsid w:val="000417CA"/>
    <w:rsid w:val="00041DCD"/>
    <w:rsid w:val="000424D1"/>
    <w:rsid w:val="00042F92"/>
    <w:rsid w:val="00043BE2"/>
    <w:rsid w:val="0004415E"/>
    <w:rsid w:val="0004571C"/>
    <w:rsid w:val="00045B00"/>
    <w:rsid w:val="00046473"/>
    <w:rsid w:val="000508D8"/>
    <w:rsid w:val="00051A88"/>
    <w:rsid w:val="00051BE9"/>
    <w:rsid w:val="00051FCF"/>
    <w:rsid w:val="00053094"/>
    <w:rsid w:val="00053533"/>
    <w:rsid w:val="00054882"/>
    <w:rsid w:val="0005543C"/>
    <w:rsid w:val="00055C92"/>
    <w:rsid w:val="00056171"/>
    <w:rsid w:val="000565FA"/>
    <w:rsid w:val="00057478"/>
    <w:rsid w:val="0005765E"/>
    <w:rsid w:val="00060704"/>
    <w:rsid w:val="00060E7B"/>
    <w:rsid w:val="000611FA"/>
    <w:rsid w:val="00061562"/>
    <w:rsid w:val="00061F85"/>
    <w:rsid w:val="00061FDE"/>
    <w:rsid w:val="00062255"/>
    <w:rsid w:val="000628F3"/>
    <w:rsid w:val="00062B31"/>
    <w:rsid w:val="0006429E"/>
    <w:rsid w:val="00065CB8"/>
    <w:rsid w:val="000668C2"/>
    <w:rsid w:val="00066B5A"/>
    <w:rsid w:val="00066CA7"/>
    <w:rsid w:val="00066D2E"/>
    <w:rsid w:val="00066F12"/>
    <w:rsid w:val="000702FD"/>
    <w:rsid w:val="000705C1"/>
    <w:rsid w:val="000717BB"/>
    <w:rsid w:val="00072001"/>
    <w:rsid w:val="00072846"/>
    <w:rsid w:val="00073403"/>
    <w:rsid w:val="00073937"/>
    <w:rsid w:val="00073DFC"/>
    <w:rsid w:val="00074B41"/>
    <w:rsid w:val="00075AB3"/>
    <w:rsid w:val="00075B97"/>
    <w:rsid w:val="00075E2F"/>
    <w:rsid w:val="0007656B"/>
    <w:rsid w:val="000766B6"/>
    <w:rsid w:val="0007745F"/>
    <w:rsid w:val="00077512"/>
    <w:rsid w:val="00077561"/>
    <w:rsid w:val="000779E5"/>
    <w:rsid w:val="00077D81"/>
    <w:rsid w:val="000800C1"/>
    <w:rsid w:val="00080229"/>
    <w:rsid w:val="0008107F"/>
    <w:rsid w:val="00081B2F"/>
    <w:rsid w:val="0008277D"/>
    <w:rsid w:val="00082F4B"/>
    <w:rsid w:val="00083AFD"/>
    <w:rsid w:val="00083BA8"/>
    <w:rsid w:val="000843DB"/>
    <w:rsid w:val="00086297"/>
    <w:rsid w:val="000870C4"/>
    <w:rsid w:val="0008771E"/>
    <w:rsid w:val="00087E16"/>
    <w:rsid w:val="000900BB"/>
    <w:rsid w:val="00090669"/>
    <w:rsid w:val="000907F7"/>
    <w:rsid w:val="0009093E"/>
    <w:rsid w:val="00090FD3"/>
    <w:rsid w:val="000913AC"/>
    <w:rsid w:val="00091DC1"/>
    <w:rsid w:val="00092351"/>
    <w:rsid w:val="0009277F"/>
    <w:rsid w:val="00093507"/>
    <w:rsid w:val="00093930"/>
    <w:rsid w:val="00094D30"/>
    <w:rsid w:val="00094D60"/>
    <w:rsid w:val="00094DC4"/>
    <w:rsid w:val="0009561E"/>
    <w:rsid w:val="00096C55"/>
    <w:rsid w:val="00096E0C"/>
    <w:rsid w:val="00097FC4"/>
    <w:rsid w:val="000A00E2"/>
    <w:rsid w:val="000A096B"/>
    <w:rsid w:val="000A0E5E"/>
    <w:rsid w:val="000A1334"/>
    <w:rsid w:val="000A1900"/>
    <w:rsid w:val="000A1B88"/>
    <w:rsid w:val="000A2916"/>
    <w:rsid w:val="000A29A1"/>
    <w:rsid w:val="000A2E29"/>
    <w:rsid w:val="000A3550"/>
    <w:rsid w:val="000A35BF"/>
    <w:rsid w:val="000A4C03"/>
    <w:rsid w:val="000A53C7"/>
    <w:rsid w:val="000A599B"/>
    <w:rsid w:val="000A629C"/>
    <w:rsid w:val="000A7306"/>
    <w:rsid w:val="000A761B"/>
    <w:rsid w:val="000A78AD"/>
    <w:rsid w:val="000A7CB9"/>
    <w:rsid w:val="000B00C5"/>
    <w:rsid w:val="000B05E0"/>
    <w:rsid w:val="000B14C0"/>
    <w:rsid w:val="000B3755"/>
    <w:rsid w:val="000B377A"/>
    <w:rsid w:val="000B3B14"/>
    <w:rsid w:val="000B4570"/>
    <w:rsid w:val="000B5337"/>
    <w:rsid w:val="000B5B18"/>
    <w:rsid w:val="000B5E75"/>
    <w:rsid w:val="000B6643"/>
    <w:rsid w:val="000C05DE"/>
    <w:rsid w:val="000C2365"/>
    <w:rsid w:val="000C23D3"/>
    <w:rsid w:val="000C285F"/>
    <w:rsid w:val="000C3A3C"/>
    <w:rsid w:val="000C3B1E"/>
    <w:rsid w:val="000C47FA"/>
    <w:rsid w:val="000C5077"/>
    <w:rsid w:val="000C509E"/>
    <w:rsid w:val="000C52F6"/>
    <w:rsid w:val="000C61CC"/>
    <w:rsid w:val="000C6629"/>
    <w:rsid w:val="000C7315"/>
    <w:rsid w:val="000C7B80"/>
    <w:rsid w:val="000C7DC1"/>
    <w:rsid w:val="000D03AB"/>
    <w:rsid w:val="000D082C"/>
    <w:rsid w:val="000D094B"/>
    <w:rsid w:val="000D0B75"/>
    <w:rsid w:val="000D0BCE"/>
    <w:rsid w:val="000D12BE"/>
    <w:rsid w:val="000D15A1"/>
    <w:rsid w:val="000D15F0"/>
    <w:rsid w:val="000D22AD"/>
    <w:rsid w:val="000D2D1D"/>
    <w:rsid w:val="000D322C"/>
    <w:rsid w:val="000D355F"/>
    <w:rsid w:val="000D3A8D"/>
    <w:rsid w:val="000D3D87"/>
    <w:rsid w:val="000D4A78"/>
    <w:rsid w:val="000D4E82"/>
    <w:rsid w:val="000D5A21"/>
    <w:rsid w:val="000D5E3D"/>
    <w:rsid w:val="000D65CB"/>
    <w:rsid w:val="000D6EF7"/>
    <w:rsid w:val="000D7071"/>
    <w:rsid w:val="000D71A6"/>
    <w:rsid w:val="000E13F2"/>
    <w:rsid w:val="000E1A51"/>
    <w:rsid w:val="000E1FDF"/>
    <w:rsid w:val="000E2951"/>
    <w:rsid w:val="000E2C37"/>
    <w:rsid w:val="000E2D7B"/>
    <w:rsid w:val="000E2DBB"/>
    <w:rsid w:val="000E33E0"/>
    <w:rsid w:val="000E368C"/>
    <w:rsid w:val="000E3B67"/>
    <w:rsid w:val="000E42C6"/>
    <w:rsid w:val="000E435F"/>
    <w:rsid w:val="000E48F9"/>
    <w:rsid w:val="000E4C90"/>
    <w:rsid w:val="000E61DA"/>
    <w:rsid w:val="000E72EE"/>
    <w:rsid w:val="000E768E"/>
    <w:rsid w:val="000E789C"/>
    <w:rsid w:val="000E7D7A"/>
    <w:rsid w:val="000F0144"/>
    <w:rsid w:val="000F07A1"/>
    <w:rsid w:val="000F0803"/>
    <w:rsid w:val="000F0A9F"/>
    <w:rsid w:val="000F0B37"/>
    <w:rsid w:val="000F11AD"/>
    <w:rsid w:val="000F185D"/>
    <w:rsid w:val="000F1A10"/>
    <w:rsid w:val="000F1CED"/>
    <w:rsid w:val="000F291B"/>
    <w:rsid w:val="000F29CC"/>
    <w:rsid w:val="000F36A0"/>
    <w:rsid w:val="000F3D76"/>
    <w:rsid w:val="000F4F6C"/>
    <w:rsid w:val="000F4FE0"/>
    <w:rsid w:val="000F5444"/>
    <w:rsid w:val="000F5824"/>
    <w:rsid w:val="000F5AF0"/>
    <w:rsid w:val="000F6CD4"/>
    <w:rsid w:val="000F74CA"/>
    <w:rsid w:val="001000D6"/>
    <w:rsid w:val="001001C7"/>
    <w:rsid w:val="00100415"/>
    <w:rsid w:val="0010140A"/>
    <w:rsid w:val="0010145A"/>
    <w:rsid w:val="00101F54"/>
    <w:rsid w:val="001020C7"/>
    <w:rsid w:val="0010283F"/>
    <w:rsid w:val="00102AAC"/>
    <w:rsid w:val="00102F8E"/>
    <w:rsid w:val="00104063"/>
    <w:rsid w:val="001046D2"/>
    <w:rsid w:val="001077F5"/>
    <w:rsid w:val="001104FB"/>
    <w:rsid w:val="001114AB"/>
    <w:rsid w:val="001121A1"/>
    <w:rsid w:val="0011236A"/>
    <w:rsid w:val="00112608"/>
    <w:rsid w:val="0011288E"/>
    <w:rsid w:val="0011290E"/>
    <w:rsid w:val="001129CE"/>
    <w:rsid w:val="00113751"/>
    <w:rsid w:val="001137B4"/>
    <w:rsid w:val="0011403A"/>
    <w:rsid w:val="00114238"/>
    <w:rsid w:val="00114F59"/>
    <w:rsid w:val="0011501C"/>
    <w:rsid w:val="001150B0"/>
    <w:rsid w:val="0011759C"/>
    <w:rsid w:val="00117CDE"/>
    <w:rsid w:val="00120CE2"/>
    <w:rsid w:val="00120E7B"/>
    <w:rsid w:val="0012140F"/>
    <w:rsid w:val="001219FB"/>
    <w:rsid w:val="00121E23"/>
    <w:rsid w:val="00122AD0"/>
    <w:rsid w:val="00122EE5"/>
    <w:rsid w:val="001231CC"/>
    <w:rsid w:val="00123A5F"/>
    <w:rsid w:val="0012427A"/>
    <w:rsid w:val="00124600"/>
    <w:rsid w:val="00124DA7"/>
    <w:rsid w:val="00125A50"/>
    <w:rsid w:val="00125E6A"/>
    <w:rsid w:val="00125F1E"/>
    <w:rsid w:val="00125F49"/>
    <w:rsid w:val="001263F3"/>
    <w:rsid w:val="00126791"/>
    <w:rsid w:val="001272AB"/>
    <w:rsid w:val="0012799B"/>
    <w:rsid w:val="00127E3C"/>
    <w:rsid w:val="00130794"/>
    <w:rsid w:val="001313E9"/>
    <w:rsid w:val="00131F09"/>
    <w:rsid w:val="00132ECB"/>
    <w:rsid w:val="001334A5"/>
    <w:rsid w:val="001334EA"/>
    <w:rsid w:val="00133826"/>
    <w:rsid w:val="00133996"/>
    <w:rsid w:val="00133C8C"/>
    <w:rsid w:val="00134A67"/>
    <w:rsid w:val="00134DF0"/>
    <w:rsid w:val="00135118"/>
    <w:rsid w:val="001356EE"/>
    <w:rsid w:val="001357E1"/>
    <w:rsid w:val="00135B9C"/>
    <w:rsid w:val="00135F0E"/>
    <w:rsid w:val="00136751"/>
    <w:rsid w:val="00136889"/>
    <w:rsid w:val="0013752F"/>
    <w:rsid w:val="0013799B"/>
    <w:rsid w:val="00137AC7"/>
    <w:rsid w:val="00141C1A"/>
    <w:rsid w:val="00141D0F"/>
    <w:rsid w:val="00142522"/>
    <w:rsid w:val="00143CC7"/>
    <w:rsid w:val="00145A90"/>
    <w:rsid w:val="00145B9A"/>
    <w:rsid w:val="00145BA2"/>
    <w:rsid w:val="0014606A"/>
    <w:rsid w:val="00146745"/>
    <w:rsid w:val="001467F0"/>
    <w:rsid w:val="00146D4D"/>
    <w:rsid w:val="00146F41"/>
    <w:rsid w:val="001479CC"/>
    <w:rsid w:val="00150216"/>
    <w:rsid w:val="00150B5B"/>
    <w:rsid w:val="00150D12"/>
    <w:rsid w:val="001510E1"/>
    <w:rsid w:val="0015195D"/>
    <w:rsid w:val="00151A3D"/>
    <w:rsid w:val="0015204E"/>
    <w:rsid w:val="0015269F"/>
    <w:rsid w:val="00152EBB"/>
    <w:rsid w:val="00152EC3"/>
    <w:rsid w:val="00153A61"/>
    <w:rsid w:val="00153B2A"/>
    <w:rsid w:val="00153C3A"/>
    <w:rsid w:val="00153F8A"/>
    <w:rsid w:val="00154A4D"/>
    <w:rsid w:val="00155789"/>
    <w:rsid w:val="001557BB"/>
    <w:rsid w:val="00155D63"/>
    <w:rsid w:val="00155F74"/>
    <w:rsid w:val="00156D93"/>
    <w:rsid w:val="00157760"/>
    <w:rsid w:val="00157E04"/>
    <w:rsid w:val="001605D9"/>
    <w:rsid w:val="00160678"/>
    <w:rsid w:val="00160770"/>
    <w:rsid w:val="00160A11"/>
    <w:rsid w:val="00160AA7"/>
    <w:rsid w:val="00160BCE"/>
    <w:rsid w:val="00161492"/>
    <w:rsid w:val="001622BA"/>
    <w:rsid w:val="00162DCB"/>
    <w:rsid w:val="001636CE"/>
    <w:rsid w:val="00164425"/>
    <w:rsid w:val="00164D43"/>
    <w:rsid w:val="0016627D"/>
    <w:rsid w:val="00166864"/>
    <w:rsid w:val="00166FEF"/>
    <w:rsid w:val="00171342"/>
    <w:rsid w:val="00171DE1"/>
    <w:rsid w:val="00172569"/>
    <w:rsid w:val="001725E1"/>
    <w:rsid w:val="00172D55"/>
    <w:rsid w:val="00173AD4"/>
    <w:rsid w:val="00173D38"/>
    <w:rsid w:val="00174577"/>
    <w:rsid w:val="001748CA"/>
    <w:rsid w:val="00175DA1"/>
    <w:rsid w:val="00176935"/>
    <w:rsid w:val="00177366"/>
    <w:rsid w:val="001776E7"/>
    <w:rsid w:val="0018002B"/>
    <w:rsid w:val="001802D0"/>
    <w:rsid w:val="00180BB5"/>
    <w:rsid w:val="0018237F"/>
    <w:rsid w:val="00182C21"/>
    <w:rsid w:val="001832DE"/>
    <w:rsid w:val="0018330C"/>
    <w:rsid w:val="00183512"/>
    <w:rsid w:val="00183920"/>
    <w:rsid w:val="00183C87"/>
    <w:rsid w:val="00184F25"/>
    <w:rsid w:val="00185342"/>
    <w:rsid w:val="001863A6"/>
    <w:rsid w:val="00187629"/>
    <w:rsid w:val="0018762F"/>
    <w:rsid w:val="00187E06"/>
    <w:rsid w:val="00190248"/>
    <w:rsid w:val="0019076A"/>
    <w:rsid w:val="00190E1E"/>
    <w:rsid w:val="00191328"/>
    <w:rsid w:val="0019151C"/>
    <w:rsid w:val="00191624"/>
    <w:rsid w:val="00192369"/>
    <w:rsid w:val="00193A6E"/>
    <w:rsid w:val="0019419D"/>
    <w:rsid w:val="001946BD"/>
    <w:rsid w:val="0019523C"/>
    <w:rsid w:val="00195683"/>
    <w:rsid w:val="00195B2E"/>
    <w:rsid w:val="00196FF3"/>
    <w:rsid w:val="001A1107"/>
    <w:rsid w:val="001A2508"/>
    <w:rsid w:val="001A31B4"/>
    <w:rsid w:val="001A3794"/>
    <w:rsid w:val="001A4618"/>
    <w:rsid w:val="001A5433"/>
    <w:rsid w:val="001A5575"/>
    <w:rsid w:val="001A5922"/>
    <w:rsid w:val="001A5B91"/>
    <w:rsid w:val="001A5CB5"/>
    <w:rsid w:val="001A5FA5"/>
    <w:rsid w:val="001A6A5A"/>
    <w:rsid w:val="001B0D20"/>
    <w:rsid w:val="001B1189"/>
    <w:rsid w:val="001B1241"/>
    <w:rsid w:val="001B18AC"/>
    <w:rsid w:val="001B27B5"/>
    <w:rsid w:val="001B2846"/>
    <w:rsid w:val="001B2B83"/>
    <w:rsid w:val="001B31CF"/>
    <w:rsid w:val="001B3A4C"/>
    <w:rsid w:val="001B4B9B"/>
    <w:rsid w:val="001B542F"/>
    <w:rsid w:val="001B65E9"/>
    <w:rsid w:val="001B69AC"/>
    <w:rsid w:val="001C00A9"/>
    <w:rsid w:val="001C0798"/>
    <w:rsid w:val="001C1223"/>
    <w:rsid w:val="001C1C6D"/>
    <w:rsid w:val="001C1CCC"/>
    <w:rsid w:val="001C33D2"/>
    <w:rsid w:val="001C3427"/>
    <w:rsid w:val="001C342C"/>
    <w:rsid w:val="001C487A"/>
    <w:rsid w:val="001C4AB7"/>
    <w:rsid w:val="001C5124"/>
    <w:rsid w:val="001C5418"/>
    <w:rsid w:val="001C62EA"/>
    <w:rsid w:val="001C66EB"/>
    <w:rsid w:val="001C6774"/>
    <w:rsid w:val="001C6A76"/>
    <w:rsid w:val="001D15A7"/>
    <w:rsid w:val="001D1CAE"/>
    <w:rsid w:val="001D1CD1"/>
    <w:rsid w:val="001D1F18"/>
    <w:rsid w:val="001D1F77"/>
    <w:rsid w:val="001D2212"/>
    <w:rsid w:val="001D2FFC"/>
    <w:rsid w:val="001D451E"/>
    <w:rsid w:val="001D4D75"/>
    <w:rsid w:val="001D5C7A"/>
    <w:rsid w:val="001D633D"/>
    <w:rsid w:val="001D68FF"/>
    <w:rsid w:val="001D6B5A"/>
    <w:rsid w:val="001D6CE4"/>
    <w:rsid w:val="001D716F"/>
    <w:rsid w:val="001D7317"/>
    <w:rsid w:val="001D78FB"/>
    <w:rsid w:val="001D791A"/>
    <w:rsid w:val="001E1339"/>
    <w:rsid w:val="001E1B75"/>
    <w:rsid w:val="001E1FD1"/>
    <w:rsid w:val="001E2012"/>
    <w:rsid w:val="001E2321"/>
    <w:rsid w:val="001E2A02"/>
    <w:rsid w:val="001E3024"/>
    <w:rsid w:val="001E32AA"/>
    <w:rsid w:val="001E37E1"/>
    <w:rsid w:val="001E62CE"/>
    <w:rsid w:val="001E67B6"/>
    <w:rsid w:val="001E6C41"/>
    <w:rsid w:val="001E70A1"/>
    <w:rsid w:val="001E752A"/>
    <w:rsid w:val="001E7841"/>
    <w:rsid w:val="001F0A68"/>
    <w:rsid w:val="001F1293"/>
    <w:rsid w:val="001F20C7"/>
    <w:rsid w:val="001F32E9"/>
    <w:rsid w:val="001F3F21"/>
    <w:rsid w:val="001F405A"/>
    <w:rsid w:val="001F4530"/>
    <w:rsid w:val="001F45FF"/>
    <w:rsid w:val="001F5507"/>
    <w:rsid w:val="001F55B1"/>
    <w:rsid w:val="001F5877"/>
    <w:rsid w:val="001F5BD6"/>
    <w:rsid w:val="001F5E6A"/>
    <w:rsid w:val="001F6627"/>
    <w:rsid w:val="001F679C"/>
    <w:rsid w:val="001F7088"/>
    <w:rsid w:val="001F708D"/>
    <w:rsid w:val="001F7A3F"/>
    <w:rsid w:val="002000CC"/>
    <w:rsid w:val="002018D8"/>
    <w:rsid w:val="00201DD0"/>
    <w:rsid w:val="002029B2"/>
    <w:rsid w:val="00202A4F"/>
    <w:rsid w:val="0020344B"/>
    <w:rsid w:val="00203664"/>
    <w:rsid w:val="0020586C"/>
    <w:rsid w:val="0020601A"/>
    <w:rsid w:val="0020637B"/>
    <w:rsid w:val="00206A7B"/>
    <w:rsid w:val="00206B14"/>
    <w:rsid w:val="00206E23"/>
    <w:rsid w:val="00207117"/>
    <w:rsid w:val="002075D6"/>
    <w:rsid w:val="0021094A"/>
    <w:rsid w:val="00210A14"/>
    <w:rsid w:val="0021122B"/>
    <w:rsid w:val="00211557"/>
    <w:rsid w:val="00211C37"/>
    <w:rsid w:val="00211C4C"/>
    <w:rsid w:val="0021201A"/>
    <w:rsid w:val="002124C5"/>
    <w:rsid w:val="002128B4"/>
    <w:rsid w:val="0021319B"/>
    <w:rsid w:val="0021338F"/>
    <w:rsid w:val="0021352A"/>
    <w:rsid w:val="00213583"/>
    <w:rsid w:val="00213D3D"/>
    <w:rsid w:val="00214090"/>
    <w:rsid w:val="002140DD"/>
    <w:rsid w:val="00214322"/>
    <w:rsid w:val="00214AB1"/>
    <w:rsid w:val="002151BD"/>
    <w:rsid w:val="0021530F"/>
    <w:rsid w:val="002153BB"/>
    <w:rsid w:val="00216E4F"/>
    <w:rsid w:val="00216F2F"/>
    <w:rsid w:val="00217504"/>
    <w:rsid w:val="00217CF2"/>
    <w:rsid w:val="00220670"/>
    <w:rsid w:val="0022116A"/>
    <w:rsid w:val="0022121E"/>
    <w:rsid w:val="00221977"/>
    <w:rsid w:val="00221F23"/>
    <w:rsid w:val="00222972"/>
    <w:rsid w:val="00223617"/>
    <w:rsid w:val="002239AB"/>
    <w:rsid w:val="00223B53"/>
    <w:rsid w:val="00224E5C"/>
    <w:rsid w:val="002259AA"/>
    <w:rsid w:val="002260BD"/>
    <w:rsid w:val="002260E2"/>
    <w:rsid w:val="00226108"/>
    <w:rsid w:val="0022645E"/>
    <w:rsid w:val="0022726F"/>
    <w:rsid w:val="00227B91"/>
    <w:rsid w:val="00227C6C"/>
    <w:rsid w:val="00227DBE"/>
    <w:rsid w:val="00227E1C"/>
    <w:rsid w:val="00230443"/>
    <w:rsid w:val="00230784"/>
    <w:rsid w:val="0023184F"/>
    <w:rsid w:val="00231F1C"/>
    <w:rsid w:val="002327EA"/>
    <w:rsid w:val="0023286E"/>
    <w:rsid w:val="00233086"/>
    <w:rsid w:val="002335B1"/>
    <w:rsid w:val="00233926"/>
    <w:rsid w:val="00234383"/>
    <w:rsid w:val="00235F1F"/>
    <w:rsid w:val="002360E1"/>
    <w:rsid w:val="002360F0"/>
    <w:rsid w:val="002363D8"/>
    <w:rsid w:val="0023670D"/>
    <w:rsid w:val="00236D09"/>
    <w:rsid w:val="002370A7"/>
    <w:rsid w:val="00237616"/>
    <w:rsid w:val="0024020E"/>
    <w:rsid w:val="002405A2"/>
    <w:rsid w:val="00240938"/>
    <w:rsid w:val="00240E17"/>
    <w:rsid w:val="002410BC"/>
    <w:rsid w:val="002421B6"/>
    <w:rsid w:val="002422DE"/>
    <w:rsid w:val="002422E0"/>
    <w:rsid w:val="002426AD"/>
    <w:rsid w:val="00242E45"/>
    <w:rsid w:val="00242F99"/>
    <w:rsid w:val="00245808"/>
    <w:rsid w:val="00245C69"/>
    <w:rsid w:val="00245F0D"/>
    <w:rsid w:val="00246578"/>
    <w:rsid w:val="00246C92"/>
    <w:rsid w:val="00246D1D"/>
    <w:rsid w:val="00246F13"/>
    <w:rsid w:val="0024719B"/>
    <w:rsid w:val="00247425"/>
    <w:rsid w:val="00247684"/>
    <w:rsid w:val="002477AC"/>
    <w:rsid w:val="00247925"/>
    <w:rsid w:val="0025094E"/>
    <w:rsid w:val="00251620"/>
    <w:rsid w:val="00251AD2"/>
    <w:rsid w:val="00251EF6"/>
    <w:rsid w:val="00252A6A"/>
    <w:rsid w:val="00252BB0"/>
    <w:rsid w:val="00253AA4"/>
    <w:rsid w:val="00253C53"/>
    <w:rsid w:val="00253E32"/>
    <w:rsid w:val="00254259"/>
    <w:rsid w:val="002544DC"/>
    <w:rsid w:val="00254968"/>
    <w:rsid w:val="00255320"/>
    <w:rsid w:val="0025538A"/>
    <w:rsid w:val="00255656"/>
    <w:rsid w:val="00256CD8"/>
    <w:rsid w:val="002603D0"/>
    <w:rsid w:val="0026061C"/>
    <w:rsid w:val="00261B3C"/>
    <w:rsid w:val="002621EA"/>
    <w:rsid w:val="0026238D"/>
    <w:rsid w:val="00262BBA"/>
    <w:rsid w:val="002636EC"/>
    <w:rsid w:val="00263B5C"/>
    <w:rsid w:val="002642F9"/>
    <w:rsid w:val="002644D6"/>
    <w:rsid w:val="00264874"/>
    <w:rsid w:val="002652E2"/>
    <w:rsid w:val="00265F12"/>
    <w:rsid w:val="002665CE"/>
    <w:rsid w:val="00271109"/>
    <w:rsid w:val="002715AD"/>
    <w:rsid w:val="00271645"/>
    <w:rsid w:val="00271936"/>
    <w:rsid w:val="0027214F"/>
    <w:rsid w:val="002728BE"/>
    <w:rsid w:val="002729A3"/>
    <w:rsid w:val="00272AE0"/>
    <w:rsid w:val="00272ECB"/>
    <w:rsid w:val="00273642"/>
    <w:rsid w:val="0027400D"/>
    <w:rsid w:val="002745A9"/>
    <w:rsid w:val="00274622"/>
    <w:rsid w:val="002753DC"/>
    <w:rsid w:val="00276F9E"/>
    <w:rsid w:val="0027728B"/>
    <w:rsid w:val="00280330"/>
    <w:rsid w:val="00281064"/>
    <w:rsid w:val="00281D95"/>
    <w:rsid w:val="00282277"/>
    <w:rsid w:val="00282324"/>
    <w:rsid w:val="00282479"/>
    <w:rsid w:val="00282C9B"/>
    <w:rsid w:val="0028326E"/>
    <w:rsid w:val="0028328B"/>
    <w:rsid w:val="00284410"/>
    <w:rsid w:val="002847BB"/>
    <w:rsid w:val="002847BF"/>
    <w:rsid w:val="002850D2"/>
    <w:rsid w:val="002879A7"/>
    <w:rsid w:val="00291518"/>
    <w:rsid w:val="00291835"/>
    <w:rsid w:val="00291A4E"/>
    <w:rsid w:val="00291A7B"/>
    <w:rsid w:val="0029203E"/>
    <w:rsid w:val="00293064"/>
    <w:rsid w:val="00293DF6"/>
    <w:rsid w:val="00293FA3"/>
    <w:rsid w:val="00294771"/>
    <w:rsid w:val="00294AE3"/>
    <w:rsid w:val="00294CDF"/>
    <w:rsid w:val="002957E3"/>
    <w:rsid w:val="002958A7"/>
    <w:rsid w:val="0029607E"/>
    <w:rsid w:val="0029750B"/>
    <w:rsid w:val="00297CD5"/>
    <w:rsid w:val="002A0196"/>
    <w:rsid w:val="002A0343"/>
    <w:rsid w:val="002A058E"/>
    <w:rsid w:val="002A07A3"/>
    <w:rsid w:val="002A15E5"/>
    <w:rsid w:val="002A1756"/>
    <w:rsid w:val="002A185A"/>
    <w:rsid w:val="002A1B15"/>
    <w:rsid w:val="002A20BF"/>
    <w:rsid w:val="002A283F"/>
    <w:rsid w:val="002A2940"/>
    <w:rsid w:val="002A3632"/>
    <w:rsid w:val="002A37F8"/>
    <w:rsid w:val="002A4005"/>
    <w:rsid w:val="002A46B2"/>
    <w:rsid w:val="002A470D"/>
    <w:rsid w:val="002A514F"/>
    <w:rsid w:val="002A5170"/>
    <w:rsid w:val="002A60B4"/>
    <w:rsid w:val="002A6112"/>
    <w:rsid w:val="002A61BD"/>
    <w:rsid w:val="002A67DF"/>
    <w:rsid w:val="002A692F"/>
    <w:rsid w:val="002A709D"/>
    <w:rsid w:val="002A7D82"/>
    <w:rsid w:val="002B07B2"/>
    <w:rsid w:val="002B0E00"/>
    <w:rsid w:val="002B10E4"/>
    <w:rsid w:val="002B1151"/>
    <w:rsid w:val="002B130A"/>
    <w:rsid w:val="002B26D9"/>
    <w:rsid w:val="002B2975"/>
    <w:rsid w:val="002B301A"/>
    <w:rsid w:val="002B314C"/>
    <w:rsid w:val="002B34B9"/>
    <w:rsid w:val="002B34FA"/>
    <w:rsid w:val="002B3857"/>
    <w:rsid w:val="002B4E5F"/>
    <w:rsid w:val="002B58EE"/>
    <w:rsid w:val="002B5D73"/>
    <w:rsid w:val="002B6633"/>
    <w:rsid w:val="002B670C"/>
    <w:rsid w:val="002B6F17"/>
    <w:rsid w:val="002B6F1F"/>
    <w:rsid w:val="002C0292"/>
    <w:rsid w:val="002C0A8A"/>
    <w:rsid w:val="002C1BE3"/>
    <w:rsid w:val="002C2024"/>
    <w:rsid w:val="002C236A"/>
    <w:rsid w:val="002C25FD"/>
    <w:rsid w:val="002C2692"/>
    <w:rsid w:val="002C2A75"/>
    <w:rsid w:val="002C2D38"/>
    <w:rsid w:val="002C2FAC"/>
    <w:rsid w:val="002C303E"/>
    <w:rsid w:val="002C3159"/>
    <w:rsid w:val="002C3926"/>
    <w:rsid w:val="002C3D00"/>
    <w:rsid w:val="002C3FF0"/>
    <w:rsid w:val="002C46A3"/>
    <w:rsid w:val="002C4A05"/>
    <w:rsid w:val="002C5D26"/>
    <w:rsid w:val="002C6E2A"/>
    <w:rsid w:val="002C7352"/>
    <w:rsid w:val="002C76DB"/>
    <w:rsid w:val="002C7B6D"/>
    <w:rsid w:val="002C7D78"/>
    <w:rsid w:val="002D0373"/>
    <w:rsid w:val="002D0477"/>
    <w:rsid w:val="002D064F"/>
    <w:rsid w:val="002D0D06"/>
    <w:rsid w:val="002D1776"/>
    <w:rsid w:val="002D1AE7"/>
    <w:rsid w:val="002D40B7"/>
    <w:rsid w:val="002D4309"/>
    <w:rsid w:val="002D4775"/>
    <w:rsid w:val="002D5E70"/>
    <w:rsid w:val="002D6138"/>
    <w:rsid w:val="002D7F8B"/>
    <w:rsid w:val="002E0585"/>
    <w:rsid w:val="002E09DD"/>
    <w:rsid w:val="002E0CBB"/>
    <w:rsid w:val="002E11C3"/>
    <w:rsid w:val="002E134E"/>
    <w:rsid w:val="002E18D5"/>
    <w:rsid w:val="002E19A6"/>
    <w:rsid w:val="002E33E8"/>
    <w:rsid w:val="002E4320"/>
    <w:rsid w:val="002E5528"/>
    <w:rsid w:val="002E5FB1"/>
    <w:rsid w:val="002E73E9"/>
    <w:rsid w:val="002E75B3"/>
    <w:rsid w:val="002F0B52"/>
    <w:rsid w:val="002F0D74"/>
    <w:rsid w:val="002F1120"/>
    <w:rsid w:val="002F14A4"/>
    <w:rsid w:val="002F1DA9"/>
    <w:rsid w:val="002F1FEC"/>
    <w:rsid w:val="002F2BB7"/>
    <w:rsid w:val="002F3233"/>
    <w:rsid w:val="002F4A1E"/>
    <w:rsid w:val="002F4A52"/>
    <w:rsid w:val="002F4C5B"/>
    <w:rsid w:val="002F56A2"/>
    <w:rsid w:val="002F5814"/>
    <w:rsid w:val="002F5F8D"/>
    <w:rsid w:val="002F6970"/>
    <w:rsid w:val="002F6CA5"/>
    <w:rsid w:val="002F73FA"/>
    <w:rsid w:val="00300067"/>
    <w:rsid w:val="003002D5"/>
    <w:rsid w:val="00300558"/>
    <w:rsid w:val="00300E1A"/>
    <w:rsid w:val="00301B01"/>
    <w:rsid w:val="00301D3C"/>
    <w:rsid w:val="0030297D"/>
    <w:rsid w:val="00302AB0"/>
    <w:rsid w:val="00302F91"/>
    <w:rsid w:val="00303925"/>
    <w:rsid w:val="003058F7"/>
    <w:rsid w:val="00305CBC"/>
    <w:rsid w:val="00305DB1"/>
    <w:rsid w:val="00306B80"/>
    <w:rsid w:val="0030719D"/>
    <w:rsid w:val="0030744F"/>
    <w:rsid w:val="0030747A"/>
    <w:rsid w:val="00307A4A"/>
    <w:rsid w:val="003119CF"/>
    <w:rsid w:val="00311E34"/>
    <w:rsid w:val="0031469E"/>
    <w:rsid w:val="00314E8C"/>
    <w:rsid w:val="003165A5"/>
    <w:rsid w:val="00316991"/>
    <w:rsid w:val="0031794A"/>
    <w:rsid w:val="00317DB4"/>
    <w:rsid w:val="0032057E"/>
    <w:rsid w:val="003218EB"/>
    <w:rsid w:val="00322E64"/>
    <w:rsid w:val="00323215"/>
    <w:rsid w:val="003237F8"/>
    <w:rsid w:val="003247E4"/>
    <w:rsid w:val="00324A00"/>
    <w:rsid w:val="00324CF3"/>
    <w:rsid w:val="00325278"/>
    <w:rsid w:val="0032611E"/>
    <w:rsid w:val="0032741E"/>
    <w:rsid w:val="003300D3"/>
    <w:rsid w:val="0033046A"/>
    <w:rsid w:val="003309FC"/>
    <w:rsid w:val="00331521"/>
    <w:rsid w:val="003315BF"/>
    <w:rsid w:val="003317A0"/>
    <w:rsid w:val="0033243E"/>
    <w:rsid w:val="00333066"/>
    <w:rsid w:val="0033312D"/>
    <w:rsid w:val="0033368A"/>
    <w:rsid w:val="003337AE"/>
    <w:rsid w:val="00335692"/>
    <w:rsid w:val="00335BDD"/>
    <w:rsid w:val="0033658B"/>
    <w:rsid w:val="003369A1"/>
    <w:rsid w:val="003377FE"/>
    <w:rsid w:val="003379DD"/>
    <w:rsid w:val="00340D07"/>
    <w:rsid w:val="00341B5C"/>
    <w:rsid w:val="00341EB9"/>
    <w:rsid w:val="0034234E"/>
    <w:rsid w:val="003425CF"/>
    <w:rsid w:val="00342FE5"/>
    <w:rsid w:val="00343704"/>
    <w:rsid w:val="0034398E"/>
    <w:rsid w:val="0034419D"/>
    <w:rsid w:val="003445CC"/>
    <w:rsid w:val="00344A37"/>
    <w:rsid w:val="00345D70"/>
    <w:rsid w:val="00346101"/>
    <w:rsid w:val="003468CC"/>
    <w:rsid w:val="00346D80"/>
    <w:rsid w:val="0034766D"/>
    <w:rsid w:val="00350337"/>
    <w:rsid w:val="00350BF5"/>
    <w:rsid w:val="00351767"/>
    <w:rsid w:val="00351A9F"/>
    <w:rsid w:val="00352132"/>
    <w:rsid w:val="0035217D"/>
    <w:rsid w:val="00352600"/>
    <w:rsid w:val="00352DF1"/>
    <w:rsid w:val="00352EA6"/>
    <w:rsid w:val="00354224"/>
    <w:rsid w:val="00354FE4"/>
    <w:rsid w:val="00357225"/>
    <w:rsid w:val="003606BC"/>
    <w:rsid w:val="00360CBC"/>
    <w:rsid w:val="0036247B"/>
    <w:rsid w:val="00362E5D"/>
    <w:rsid w:val="00363468"/>
    <w:rsid w:val="0036394D"/>
    <w:rsid w:val="003639B1"/>
    <w:rsid w:val="00364809"/>
    <w:rsid w:val="00365ADC"/>
    <w:rsid w:val="0036764A"/>
    <w:rsid w:val="00370068"/>
    <w:rsid w:val="003701EC"/>
    <w:rsid w:val="00370503"/>
    <w:rsid w:val="00370FC8"/>
    <w:rsid w:val="00372002"/>
    <w:rsid w:val="00374905"/>
    <w:rsid w:val="003750ED"/>
    <w:rsid w:val="00375A08"/>
    <w:rsid w:val="003764F3"/>
    <w:rsid w:val="0037683E"/>
    <w:rsid w:val="00376E06"/>
    <w:rsid w:val="003772C7"/>
    <w:rsid w:val="0038021B"/>
    <w:rsid w:val="00380A31"/>
    <w:rsid w:val="00380FE1"/>
    <w:rsid w:val="00381B5E"/>
    <w:rsid w:val="00381F18"/>
    <w:rsid w:val="00382C60"/>
    <w:rsid w:val="00383AC3"/>
    <w:rsid w:val="00383D6F"/>
    <w:rsid w:val="00383ED9"/>
    <w:rsid w:val="0038427D"/>
    <w:rsid w:val="003843E8"/>
    <w:rsid w:val="003850E0"/>
    <w:rsid w:val="00385A27"/>
    <w:rsid w:val="00385DFD"/>
    <w:rsid w:val="00385F9B"/>
    <w:rsid w:val="0038715E"/>
    <w:rsid w:val="0038743F"/>
    <w:rsid w:val="0038759D"/>
    <w:rsid w:val="00387882"/>
    <w:rsid w:val="00390ABC"/>
    <w:rsid w:val="00390FFA"/>
    <w:rsid w:val="0039148A"/>
    <w:rsid w:val="003917BE"/>
    <w:rsid w:val="00391A81"/>
    <w:rsid w:val="00391BA1"/>
    <w:rsid w:val="00392803"/>
    <w:rsid w:val="00392B15"/>
    <w:rsid w:val="00392C12"/>
    <w:rsid w:val="00392FA2"/>
    <w:rsid w:val="00393DC7"/>
    <w:rsid w:val="00394944"/>
    <w:rsid w:val="00394E40"/>
    <w:rsid w:val="00395102"/>
    <w:rsid w:val="00395341"/>
    <w:rsid w:val="00395AE0"/>
    <w:rsid w:val="00396D58"/>
    <w:rsid w:val="003972F0"/>
    <w:rsid w:val="00397B08"/>
    <w:rsid w:val="00397C8C"/>
    <w:rsid w:val="003A0716"/>
    <w:rsid w:val="003A08F0"/>
    <w:rsid w:val="003A172A"/>
    <w:rsid w:val="003A174B"/>
    <w:rsid w:val="003A1A0A"/>
    <w:rsid w:val="003A338B"/>
    <w:rsid w:val="003A3699"/>
    <w:rsid w:val="003A3AD3"/>
    <w:rsid w:val="003A3F73"/>
    <w:rsid w:val="003A4087"/>
    <w:rsid w:val="003A4889"/>
    <w:rsid w:val="003A5C76"/>
    <w:rsid w:val="003A61AB"/>
    <w:rsid w:val="003A78A8"/>
    <w:rsid w:val="003A7E35"/>
    <w:rsid w:val="003A7F22"/>
    <w:rsid w:val="003B0605"/>
    <w:rsid w:val="003B0E1C"/>
    <w:rsid w:val="003B11E8"/>
    <w:rsid w:val="003B180A"/>
    <w:rsid w:val="003B26F6"/>
    <w:rsid w:val="003B362C"/>
    <w:rsid w:val="003B3BA3"/>
    <w:rsid w:val="003B442F"/>
    <w:rsid w:val="003B460A"/>
    <w:rsid w:val="003B4723"/>
    <w:rsid w:val="003B4761"/>
    <w:rsid w:val="003B4833"/>
    <w:rsid w:val="003B49DA"/>
    <w:rsid w:val="003B4B79"/>
    <w:rsid w:val="003B522C"/>
    <w:rsid w:val="003B52F3"/>
    <w:rsid w:val="003B537A"/>
    <w:rsid w:val="003B68D3"/>
    <w:rsid w:val="003B6E27"/>
    <w:rsid w:val="003B715A"/>
    <w:rsid w:val="003B7F91"/>
    <w:rsid w:val="003C05E9"/>
    <w:rsid w:val="003C05F1"/>
    <w:rsid w:val="003C0BA7"/>
    <w:rsid w:val="003C0D31"/>
    <w:rsid w:val="003C145B"/>
    <w:rsid w:val="003C1B2E"/>
    <w:rsid w:val="003C1B4C"/>
    <w:rsid w:val="003C1B66"/>
    <w:rsid w:val="003C2268"/>
    <w:rsid w:val="003C2BE4"/>
    <w:rsid w:val="003C3102"/>
    <w:rsid w:val="003C336F"/>
    <w:rsid w:val="003C38B0"/>
    <w:rsid w:val="003C4015"/>
    <w:rsid w:val="003C46B7"/>
    <w:rsid w:val="003C50CF"/>
    <w:rsid w:val="003C58E2"/>
    <w:rsid w:val="003C7444"/>
    <w:rsid w:val="003C7DA9"/>
    <w:rsid w:val="003D0ADA"/>
    <w:rsid w:val="003D11A7"/>
    <w:rsid w:val="003D1668"/>
    <w:rsid w:val="003D1764"/>
    <w:rsid w:val="003D1BE1"/>
    <w:rsid w:val="003D1BF0"/>
    <w:rsid w:val="003D1FAE"/>
    <w:rsid w:val="003D2613"/>
    <w:rsid w:val="003D387F"/>
    <w:rsid w:val="003D3BD8"/>
    <w:rsid w:val="003D41A4"/>
    <w:rsid w:val="003D4765"/>
    <w:rsid w:val="003D4A87"/>
    <w:rsid w:val="003D582C"/>
    <w:rsid w:val="003D5A83"/>
    <w:rsid w:val="003D5C8E"/>
    <w:rsid w:val="003D5D94"/>
    <w:rsid w:val="003E0FC0"/>
    <w:rsid w:val="003E10F0"/>
    <w:rsid w:val="003E2E5A"/>
    <w:rsid w:val="003E3047"/>
    <w:rsid w:val="003E3AA6"/>
    <w:rsid w:val="003E4C32"/>
    <w:rsid w:val="003E5245"/>
    <w:rsid w:val="003E55DA"/>
    <w:rsid w:val="003E7035"/>
    <w:rsid w:val="003E7C24"/>
    <w:rsid w:val="003F01C1"/>
    <w:rsid w:val="003F044E"/>
    <w:rsid w:val="003F0BF9"/>
    <w:rsid w:val="003F0EBF"/>
    <w:rsid w:val="003F1779"/>
    <w:rsid w:val="003F19F2"/>
    <w:rsid w:val="003F2345"/>
    <w:rsid w:val="003F24D6"/>
    <w:rsid w:val="003F26A7"/>
    <w:rsid w:val="003F326A"/>
    <w:rsid w:val="003F4AE2"/>
    <w:rsid w:val="003F4C08"/>
    <w:rsid w:val="003F5713"/>
    <w:rsid w:val="003F58EC"/>
    <w:rsid w:val="003F5C96"/>
    <w:rsid w:val="003F6846"/>
    <w:rsid w:val="003F6B48"/>
    <w:rsid w:val="003F700E"/>
    <w:rsid w:val="003F7572"/>
    <w:rsid w:val="003F774D"/>
    <w:rsid w:val="00401574"/>
    <w:rsid w:val="00401A4D"/>
    <w:rsid w:val="00401F89"/>
    <w:rsid w:val="00402407"/>
    <w:rsid w:val="0040261C"/>
    <w:rsid w:val="00402CE6"/>
    <w:rsid w:val="00402EC4"/>
    <w:rsid w:val="00403749"/>
    <w:rsid w:val="00405820"/>
    <w:rsid w:val="0040585E"/>
    <w:rsid w:val="004058BC"/>
    <w:rsid w:val="00406057"/>
    <w:rsid w:val="0040649B"/>
    <w:rsid w:val="0040653B"/>
    <w:rsid w:val="00406A4F"/>
    <w:rsid w:val="004074EE"/>
    <w:rsid w:val="004076E5"/>
    <w:rsid w:val="00410175"/>
    <w:rsid w:val="0041094C"/>
    <w:rsid w:val="00410C5E"/>
    <w:rsid w:val="004112DE"/>
    <w:rsid w:val="00411610"/>
    <w:rsid w:val="004116AA"/>
    <w:rsid w:val="0041205B"/>
    <w:rsid w:val="00412261"/>
    <w:rsid w:val="0041271A"/>
    <w:rsid w:val="00412A69"/>
    <w:rsid w:val="00413272"/>
    <w:rsid w:val="00413AC8"/>
    <w:rsid w:val="0041444E"/>
    <w:rsid w:val="0041451C"/>
    <w:rsid w:val="00414A67"/>
    <w:rsid w:val="00415AC5"/>
    <w:rsid w:val="00417EC1"/>
    <w:rsid w:val="00420723"/>
    <w:rsid w:val="004212FA"/>
    <w:rsid w:val="00421CB0"/>
    <w:rsid w:val="00422137"/>
    <w:rsid w:val="00422C45"/>
    <w:rsid w:val="00423606"/>
    <w:rsid w:val="00423932"/>
    <w:rsid w:val="00423B34"/>
    <w:rsid w:val="00423BA1"/>
    <w:rsid w:val="00423F96"/>
    <w:rsid w:val="00425D13"/>
    <w:rsid w:val="00426772"/>
    <w:rsid w:val="00426A9C"/>
    <w:rsid w:val="00426D44"/>
    <w:rsid w:val="0043014D"/>
    <w:rsid w:val="004305A3"/>
    <w:rsid w:val="00430A0A"/>
    <w:rsid w:val="00430A2D"/>
    <w:rsid w:val="0043149D"/>
    <w:rsid w:val="00431923"/>
    <w:rsid w:val="00432282"/>
    <w:rsid w:val="0043232C"/>
    <w:rsid w:val="00432ECC"/>
    <w:rsid w:val="0043335B"/>
    <w:rsid w:val="004337C1"/>
    <w:rsid w:val="00433B84"/>
    <w:rsid w:val="0043409B"/>
    <w:rsid w:val="00434442"/>
    <w:rsid w:val="0043459D"/>
    <w:rsid w:val="00434858"/>
    <w:rsid w:val="00434902"/>
    <w:rsid w:val="00434AC8"/>
    <w:rsid w:val="004351EC"/>
    <w:rsid w:val="00435460"/>
    <w:rsid w:val="00435495"/>
    <w:rsid w:val="00435511"/>
    <w:rsid w:val="00435564"/>
    <w:rsid w:val="004355DA"/>
    <w:rsid w:val="00435783"/>
    <w:rsid w:val="00435F78"/>
    <w:rsid w:val="004364F2"/>
    <w:rsid w:val="00436A34"/>
    <w:rsid w:val="00436ACE"/>
    <w:rsid w:val="004373AB"/>
    <w:rsid w:val="00437FAF"/>
    <w:rsid w:val="00440128"/>
    <w:rsid w:val="004406DA"/>
    <w:rsid w:val="004406E4"/>
    <w:rsid w:val="004413D5"/>
    <w:rsid w:val="004413F1"/>
    <w:rsid w:val="004421E9"/>
    <w:rsid w:val="00443D96"/>
    <w:rsid w:val="0044451D"/>
    <w:rsid w:val="00444584"/>
    <w:rsid w:val="004457CF"/>
    <w:rsid w:val="0044643B"/>
    <w:rsid w:val="00446BFB"/>
    <w:rsid w:val="00446FE9"/>
    <w:rsid w:val="004471D9"/>
    <w:rsid w:val="00447545"/>
    <w:rsid w:val="004475F7"/>
    <w:rsid w:val="00447661"/>
    <w:rsid w:val="004511DD"/>
    <w:rsid w:val="004514CE"/>
    <w:rsid w:val="00451775"/>
    <w:rsid w:val="0045403C"/>
    <w:rsid w:val="0045419B"/>
    <w:rsid w:val="0045489C"/>
    <w:rsid w:val="00455454"/>
    <w:rsid w:val="00455FFC"/>
    <w:rsid w:val="00456350"/>
    <w:rsid w:val="00456430"/>
    <w:rsid w:val="00456455"/>
    <w:rsid w:val="00456828"/>
    <w:rsid w:val="00456968"/>
    <w:rsid w:val="00456FEE"/>
    <w:rsid w:val="004573E7"/>
    <w:rsid w:val="0046084C"/>
    <w:rsid w:val="0046099F"/>
    <w:rsid w:val="004609A7"/>
    <w:rsid w:val="004612E4"/>
    <w:rsid w:val="0046199C"/>
    <w:rsid w:val="00461B61"/>
    <w:rsid w:val="00461F8B"/>
    <w:rsid w:val="00462CBC"/>
    <w:rsid w:val="0046314B"/>
    <w:rsid w:val="004645D1"/>
    <w:rsid w:val="0046670C"/>
    <w:rsid w:val="004667E6"/>
    <w:rsid w:val="00467380"/>
    <w:rsid w:val="004706CF"/>
    <w:rsid w:val="004708BD"/>
    <w:rsid w:val="00471AED"/>
    <w:rsid w:val="00472045"/>
    <w:rsid w:val="004724BE"/>
    <w:rsid w:val="0047265C"/>
    <w:rsid w:val="00472A1F"/>
    <w:rsid w:val="004734F2"/>
    <w:rsid w:val="00473547"/>
    <w:rsid w:val="00473AA4"/>
    <w:rsid w:val="00473DB8"/>
    <w:rsid w:val="00473FD1"/>
    <w:rsid w:val="00474213"/>
    <w:rsid w:val="00474481"/>
    <w:rsid w:val="00474739"/>
    <w:rsid w:val="00474E6E"/>
    <w:rsid w:val="0047533D"/>
    <w:rsid w:val="00476378"/>
    <w:rsid w:val="00476F67"/>
    <w:rsid w:val="00481E98"/>
    <w:rsid w:val="00482579"/>
    <w:rsid w:val="00482CE1"/>
    <w:rsid w:val="00482DD0"/>
    <w:rsid w:val="00484300"/>
    <w:rsid w:val="00484DBB"/>
    <w:rsid w:val="00487BA0"/>
    <w:rsid w:val="00487DA9"/>
    <w:rsid w:val="004908EA"/>
    <w:rsid w:val="00491475"/>
    <w:rsid w:val="0049159A"/>
    <w:rsid w:val="00491BA0"/>
    <w:rsid w:val="00492A17"/>
    <w:rsid w:val="00492BD2"/>
    <w:rsid w:val="00493442"/>
    <w:rsid w:val="004939A0"/>
    <w:rsid w:val="00493EB1"/>
    <w:rsid w:val="004940BE"/>
    <w:rsid w:val="00494C43"/>
    <w:rsid w:val="00495C6D"/>
    <w:rsid w:val="004971BE"/>
    <w:rsid w:val="00497723"/>
    <w:rsid w:val="004A0136"/>
    <w:rsid w:val="004A036A"/>
    <w:rsid w:val="004A036B"/>
    <w:rsid w:val="004A03FB"/>
    <w:rsid w:val="004A05CC"/>
    <w:rsid w:val="004A0A84"/>
    <w:rsid w:val="004A1803"/>
    <w:rsid w:val="004A25C8"/>
    <w:rsid w:val="004A2F77"/>
    <w:rsid w:val="004A35C2"/>
    <w:rsid w:val="004A39B4"/>
    <w:rsid w:val="004A3D55"/>
    <w:rsid w:val="004A3D89"/>
    <w:rsid w:val="004A4179"/>
    <w:rsid w:val="004A4297"/>
    <w:rsid w:val="004A4332"/>
    <w:rsid w:val="004A53C2"/>
    <w:rsid w:val="004A56D1"/>
    <w:rsid w:val="004A58B4"/>
    <w:rsid w:val="004A5F01"/>
    <w:rsid w:val="004A614C"/>
    <w:rsid w:val="004A6232"/>
    <w:rsid w:val="004A6AA6"/>
    <w:rsid w:val="004A7349"/>
    <w:rsid w:val="004A7544"/>
    <w:rsid w:val="004B006A"/>
    <w:rsid w:val="004B02C8"/>
    <w:rsid w:val="004B03FB"/>
    <w:rsid w:val="004B0902"/>
    <w:rsid w:val="004B09FA"/>
    <w:rsid w:val="004B0CDD"/>
    <w:rsid w:val="004B124D"/>
    <w:rsid w:val="004B148D"/>
    <w:rsid w:val="004B1A78"/>
    <w:rsid w:val="004B1C98"/>
    <w:rsid w:val="004B1E4D"/>
    <w:rsid w:val="004B226F"/>
    <w:rsid w:val="004B276D"/>
    <w:rsid w:val="004B2929"/>
    <w:rsid w:val="004B3071"/>
    <w:rsid w:val="004B3CC6"/>
    <w:rsid w:val="004B3F26"/>
    <w:rsid w:val="004B43D9"/>
    <w:rsid w:val="004B5F73"/>
    <w:rsid w:val="004B7015"/>
    <w:rsid w:val="004B70F4"/>
    <w:rsid w:val="004B7980"/>
    <w:rsid w:val="004B7AA4"/>
    <w:rsid w:val="004B7EC7"/>
    <w:rsid w:val="004C15BE"/>
    <w:rsid w:val="004C2AE5"/>
    <w:rsid w:val="004C2F0D"/>
    <w:rsid w:val="004C31AF"/>
    <w:rsid w:val="004C36FC"/>
    <w:rsid w:val="004C3966"/>
    <w:rsid w:val="004C3F10"/>
    <w:rsid w:val="004C3F36"/>
    <w:rsid w:val="004C4294"/>
    <w:rsid w:val="004C4299"/>
    <w:rsid w:val="004C5022"/>
    <w:rsid w:val="004C636F"/>
    <w:rsid w:val="004C6744"/>
    <w:rsid w:val="004C764F"/>
    <w:rsid w:val="004C76B7"/>
    <w:rsid w:val="004D042E"/>
    <w:rsid w:val="004D0D98"/>
    <w:rsid w:val="004D105A"/>
    <w:rsid w:val="004D1889"/>
    <w:rsid w:val="004D195A"/>
    <w:rsid w:val="004D1CC0"/>
    <w:rsid w:val="004D2E8A"/>
    <w:rsid w:val="004D2ED5"/>
    <w:rsid w:val="004D2F41"/>
    <w:rsid w:val="004D401B"/>
    <w:rsid w:val="004D43D5"/>
    <w:rsid w:val="004D4BF6"/>
    <w:rsid w:val="004D5CC8"/>
    <w:rsid w:val="004D65BF"/>
    <w:rsid w:val="004D7094"/>
    <w:rsid w:val="004D724B"/>
    <w:rsid w:val="004D7496"/>
    <w:rsid w:val="004E1849"/>
    <w:rsid w:val="004E1867"/>
    <w:rsid w:val="004E1C4D"/>
    <w:rsid w:val="004E20CA"/>
    <w:rsid w:val="004E2B4D"/>
    <w:rsid w:val="004E2E23"/>
    <w:rsid w:val="004E3A6C"/>
    <w:rsid w:val="004E3BDD"/>
    <w:rsid w:val="004E3C6A"/>
    <w:rsid w:val="004E435F"/>
    <w:rsid w:val="004E4BDA"/>
    <w:rsid w:val="004E4C89"/>
    <w:rsid w:val="004E523E"/>
    <w:rsid w:val="004E5B92"/>
    <w:rsid w:val="004E5CB1"/>
    <w:rsid w:val="004E62E1"/>
    <w:rsid w:val="004E64D5"/>
    <w:rsid w:val="004E6824"/>
    <w:rsid w:val="004E6F9F"/>
    <w:rsid w:val="004E77F5"/>
    <w:rsid w:val="004E78F2"/>
    <w:rsid w:val="004F070E"/>
    <w:rsid w:val="004F0943"/>
    <w:rsid w:val="004F0A59"/>
    <w:rsid w:val="004F1275"/>
    <w:rsid w:val="004F2955"/>
    <w:rsid w:val="004F5595"/>
    <w:rsid w:val="004F5959"/>
    <w:rsid w:val="004F5F70"/>
    <w:rsid w:val="004F636F"/>
    <w:rsid w:val="004F6BBE"/>
    <w:rsid w:val="004F6ED5"/>
    <w:rsid w:val="004F6FDA"/>
    <w:rsid w:val="004F7031"/>
    <w:rsid w:val="004F7D6C"/>
    <w:rsid w:val="005016CF"/>
    <w:rsid w:val="00501BC5"/>
    <w:rsid w:val="005048DF"/>
    <w:rsid w:val="005052E6"/>
    <w:rsid w:val="00505A21"/>
    <w:rsid w:val="00505E17"/>
    <w:rsid w:val="00506281"/>
    <w:rsid w:val="00506550"/>
    <w:rsid w:val="00507B46"/>
    <w:rsid w:val="00507D9D"/>
    <w:rsid w:val="00510342"/>
    <w:rsid w:val="00510F99"/>
    <w:rsid w:val="0051153D"/>
    <w:rsid w:val="005115C3"/>
    <w:rsid w:val="00511921"/>
    <w:rsid w:val="00511D68"/>
    <w:rsid w:val="00512A3C"/>
    <w:rsid w:val="00512A9F"/>
    <w:rsid w:val="00512E32"/>
    <w:rsid w:val="0051305B"/>
    <w:rsid w:val="00513575"/>
    <w:rsid w:val="00514700"/>
    <w:rsid w:val="00514F8C"/>
    <w:rsid w:val="005152D4"/>
    <w:rsid w:val="005158A7"/>
    <w:rsid w:val="0051608D"/>
    <w:rsid w:val="005166BE"/>
    <w:rsid w:val="00516EE7"/>
    <w:rsid w:val="005178E2"/>
    <w:rsid w:val="00517C3B"/>
    <w:rsid w:val="00517EA3"/>
    <w:rsid w:val="0052013E"/>
    <w:rsid w:val="005201AB"/>
    <w:rsid w:val="0052029A"/>
    <w:rsid w:val="0052074D"/>
    <w:rsid w:val="00520925"/>
    <w:rsid w:val="00520DB4"/>
    <w:rsid w:val="00521C06"/>
    <w:rsid w:val="00523AAF"/>
    <w:rsid w:val="005240E7"/>
    <w:rsid w:val="00524567"/>
    <w:rsid w:val="00525100"/>
    <w:rsid w:val="00525266"/>
    <w:rsid w:val="00525634"/>
    <w:rsid w:val="005258E1"/>
    <w:rsid w:val="00525F8A"/>
    <w:rsid w:val="0052752B"/>
    <w:rsid w:val="005304C2"/>
    <w:rsid w:val="0053075D"/>
    <w:rsid w:val="00530F8A"/>
    <w:rsid w:val="00531913"/>
    <w:rsid w:val="005324AC"/>
    <w:rsid w:val="005344B6"/>
    <w:rsid w:val="0053578E"/>
    <w:rsid w:val="005366A8"/>
    <w:rsid w:val="0053738D"/>
    <w:rsid w:val="00537970"/>
    <w:rsid w:val="00537C98"/>
    <w:rsid w:val="005402EA"/>
    <w:rsid w:val="00540A4E"/>
    <w:rsid w:val="00541FD2"/>
    <w:rsid w:val="00542B65"/>
    <w:rsid w:val="005433F6"/>
    <w:rsid w:val="00543E6D"/>
    <w:rsid w:val="005443C6"/>
    <w:rsid w:val="005445BC"/>
    <w:rsid w:val="0054537B"/>
    <w:rsid w:val="0054547E"/>
    <w:rsid w:val="00545780"/>
    <w:rsid w:val="00545A50"/>
    <w:rsid w:val="00545A87"/>
    <w:rsid w:val="0054635B"/>
    <w:rsid w:val="00546ED8"/>
    <w:rsid w:val="005477F2"/>
    <w:rsid w:val="00550239"/>
    <w:rsid w:val="0055051F"/>
    <w:rsid w:val="00550ED3"/>
    <w:rsid w:val="005523A8"/>
    <w:rsid w:val="005525C0"/>
    <w:rsid w:val="00553647"/>
    <w:rsid w:val="005536B3"/>
    <w:rsid w:val="00554753"/>
    <w:rsid w:val="00555345"/>
    <w:rsid w:val="0055627F"/>
    <w:rsid w:val="00556A91"/>
    <w:rsid w:val="0055757C"/>
    <w:rsid w:val="00560D5E"/>
    <w:rsid w:val="00561D70"/>
    <w:rsid w:val="005623AE"/>
    <w:rsid w:val="005625F3"/>
    <w:rsid w:val="005625F4"/>
    <w:rsid w:val="00563C2A"/>
    <w:rsid w:val="005648B3"/>
    <w:rsid w:val="00565294"/>
    <w:rsid w:val="00565381"/>
    <w:rsid w:val="00565AE2"/>
    <w:rsid w:val="00566524"/>
    <w:rsid w:val="00566BBB"/>
    <w:rsid w:val="00566EAE"/>
    <w:rsid w:val="00566EC0"/>
    <w:rsid w:val="00570684"/>
    <w:rsid w:val="00570D7B"/>
    <w:rsid w:val="00570FA3"/>
    <w:rsid w:val="00571178"/>
    <w:rsid w:val="00571241"/>
    <w:rsid w:val="0057175A"/>
    <w:rsid w:val="005717DF"/>
    <w:rsid w:val="00572B72"/>
    <w:rsid w:val="00572DD9"/>
    <w:rsid w:val="00572F5B"/>
    <w:rsid w:val="00573309"/>
    <w:rsid w:val="00573CA7"/>
    <w:rsid w:val="005740D0"/>
    <w:rsid w:val="00574F8E"/>
    <w:rsid w:val="00575045"/>
    <w:rsid w:val="005750F7"/>
    <w:rsid w:val="00577ED4"/>
    <w:rsid w:val="00580090"/>
    <w:rsid w:val="005804AA"/>
    <w:rsid w:val="00580736"/>
    <w:rsid w:val="00580FA6"/>
    <w:rsid w:val="0058120D"/>
    <w:rsid w:val="005816D6"/>
    <w:rsid w:val="00581CBC"/>
    <w:rsid w:val="00582775"/>
    <w:rsid w:val="005829E5"/>
    <w:rsid w:val="00582AEE"/>
    <w:rsid w:val="00583094"/>
    <w:rsid w:val="005837B0"/>
    <w:rsid w:val="005839A4"/>
    <w:rsid w:val="00585F71"/>
    <w:rsid w:val="00586920"/>
    <w:rsid w:val="00587566"/>
    <w:rsid w:val="0059003B"/>
    <w:rsid w:val="00590A3C"/>
    <w:rsid w:val="005927D0"/>
    <w:rsid w:val="00592AAF"/>
    <w:rsid w:val="005941B4"/>
    <w:rsid w:val="005949ED"/>
    <w:rsid w:val="00594E6C"/>
    <w:rsid w:val="00595C4C"/>
    <w:rsid w:val="00596266"/>
    <w:rsid w:val="00596718"/>
    <w:rsid w:val="005975A6"/>
    <w:rsid w:val="005978EB"/>
    <w:rsid w:val="00597AC7"/>
    <w:rsid w:val="005A0934"/>
    <w:rsid w:val="005A102E"/>
    <w:rsid w:val="005A13F9"/>
    <w:rsid w:val="005A26F2"/>
    <w:rsid w:val="005A3399"/>
    <w:rsid w:val="005A40A4"/>
    <w:rsid w:val="005A5014"/>
    <w:rsid w:val="005A5344"/>
    <w:rsid w:val="005A5648"/>
    <w:rsid w:val="005A56C4"/>
    <w:rsid w:val="005A60AB"/>
    <w:rsid w:val="005A6A37"/>
    <w:rsid w:val="005A7F0B"/>
    <w:rsid w:val="005A7F46"/>
    <w:rsid w:val="005B059F"/>
    <w:rsid w:val="005B06BF"/>
    <w:rsid w:val="005B0A54"/>
    <w:rsid w:val="005B0E17"/>
    <w:rsid w:val="005B1CD5"/>
    <w:rsid w:val="005B1F99"/>
    <w:rsid w:val="005B20DB"/>
    <w:rsid w:val="005B2D70"/>
    <w:rsid w:val="005B3076"/>
    <w:rsid w:val="005B310C"/>
    <w:rsid w:val="005B37B0"/>
    <w:rsid w:val="005B3B3C"/>
    <w:rsid w:val="005B4D45"/>
    <w:rsid w:val="005B4D76"/>
    <w:rsid w:val="005B5C80"/>
    <w:rsid w:val="005B5DA9"/>
    <w:rsid w:val="005B6AB6"/>
    <w:rsid w:val="005B7896"/>
    <w:rsid w:val="005C03C2"/>
    <w:rsid w:val="005C074F"/>
    <w:rsid w:val="005C16D0"/>
    <w:rsid w:val="005C2308"/>
    <w:rsid w:val="005C35E3"/>
    <w:rsid w:val="005C35ED"/>
    <w:rsid w:val="005C3F76"/>
    <w:rsid w:val="005C45CE"/>
    <w:rsid w:val="005C492A"/>
    <w:rsid w:val="005C51A5"/>
    <w:rsid w:val="005C5C4C"/>
    <w:rsid w:val="005C5DF6"/>
    <w:rsid w:val="005C5F32"/>
    <w:rsid w:val="005C6304"/>
    <w:rsid w:val="005C7035"/>
    <w:rsid w:val="005C7505"/>
    <w:rsid w:val="005C7D83"/>
    <w:rsid w:val="005C7EF8"/>
    <w:rsid w:val="005C7F2F"/>
    <w:rsid w:val="005D03DD"/>
    <w:rsid w:val="005D0B9E"/>
    <w:rsid w:val="005D1043"/>
    <w:rsid w:val="005D1951"/>
    <w:rsid w:val="005D1B0D"/>
    <w:rsid w:val="005D2C4E"/>
    <w:rsid w:val="005D2C55"/>
    <w:rsid w:val="005D42A6"/>
    <w:rsid w:val="005D46E9"/>
    <w:rsid w:val="005D6518"/>
    <w:rsid w:val="005D6A68"/>
    <w:rsid w:val="005D6F8A"/>
    <w:rsid w:val="005D73DA"/>
    <w:rsid w:val="005D7D1A"/>
    <w:rsid w:val="005E07B3"/>
    <w:rsid w:val="005E096C"/>
    <w:rsid w:val="005E24FB"/>
    <w:rsid w:val="005E3149"/>
    <w:rsid w:val="005E3EE9"/>
    <w:rsid w:val="005E45FD"/>
    <w:rsid w:val="005E4822"/>
    <w:rsid w:val="005E484E"/>
    <w:rsid w:val="005E4BC0"/>
    <w:rsid w:val="005E5692"/>
    <w:rsid w:val="005E5E41"/>
    <w:rsid w:val="005E5EBE"/>
    <w:rsid w:val="005E5FD9"/>
    <w:rsid w:val="005E67E8"/>
    <w:rsid w:val="005E6E71"/>
    <w:rsid w:val="005E706B"/>
    <w:rsid w:val="005F0331"/>
    <w:rsid w:val="005F0D3D"/>
    <w:rsid w:val="005F166B"/>
    <w:rsid w:val="005F17DB"/>
    <w:rsid w:val="005F25A4"/>
    <w:rsid w:val="005F4D93"/>
    <w:rsid w:val="005F5019"/>
    <w:rsid w:val="005F57CA"/>
    <w:rsid w:val="005F5904"/>
    <w:rsid w:val="005F5E38"/>
    <w:rsid w:val="005F6238"/>
    <w:rsid w:val="005F6AA7"/>
    <w:rsid w:val="005F77E5"/>
    <w:rsid w:val="005F77FB"/>
    <w:rsid w:val="005F78EE"/>
    <w:rsid w:val="005F7F18"/>
    <w:rsid w:val="00600016"/>
    <w:rsid w:val="00600C66"/>
    <w:rsid w:val="00600E19"/>
    <w:rsid w:val="00601327"/>
    <w:rsid w:val="0060148E"/>
    <w:rsid w:val="00601B2A"/>
    <w:rsid w:val="00602599"/>
    <w:rsid w:val="00602E57"/>
    <w:rsid w:val="00602E82"/>
    <w:rsid w:val="00603218"/>
    <w:rsid w:val="006046A8"/>
    <w:rsid w:val="00604979"/>
    <w:rsid w:val="00604EE8"/>
    <w:rsid w:val="0060520C"/>
    <w:rsid w:val="00605E00"/>
    <w:rsid w:val="0060641C"/>
    <w:rsid w:val="00606590"/>
    <w:rsid w:val="006066F4"/>
    <w:rsid w:val="00606748"/>
    <w:rsid w:val="00606D07"/>
    <w:rsid w:val="006075EF"/>
    <w:rsid w:val="0060777C"/>
    <w:rsid w:val="00607C55"/>
    <w:rsid w:val="00607D68"/>
    <w:rsid w:val="00607F8E"/>
    <w:rsid w:val="00610067"/>
    <w:rsid w:val="00610B32"/>
    <w:rsid w:val="00611191"/>
    <w:rsid w:val="006111EF"/>
    <w:rsid w:val="0061139C"/>
    <w:rsid w:val="00611538"/>
    <w:rsid w:val="006117D8"/>
    <w:rsid w:val="00611844"/>
    <w:rsid w:val="00611A60"/>
    <w:rsid w:val="00611A71"/>
    <w:rsid w:val="00611F05"/>
    <w:rsid w:val="0061390F"/>
    <w:rsid w:val="00614189"/>
    <w:rsid w:val="006147D9"/>
    <w:rsid w:val="00614949"/>
    <w:rsid w:val="006154D4"/>
    <w:rsid w:val="00615518"/>
    <w:rsid w:val="00615FEB"/>
    <w:rsid w:val="00617664"/>
    <w:rsid w:val="006204B9"/>
    <w:rsid w:val="00620CAF"/>
    <w:rsid w:val="00621DC6"/>
    <w:rsid w:val="00622F9A"/>
    <w:rsid w:val="0062351D"/>
    <w:rsid w:val="006239F0"/>
    <w:rsid w:val="00624F3A"/>
    <w:rsid w:val="006252EB"/>
    <w:rsid w:val="00625C22"/>
    <w:rsid w:val="006267D0"/>
    <w:rsid w:val="00626ECD"/>
    <w:rsid w:val="00627526"/>
    <w:rsid w:val="00630646"/>
    <w:rsid w:val="00630E90"/>
    <w:rsid w:val="006315DF"/>
    <w:rsid w:val="006316EC"/>
    <w:rsid w:val="00631C31"/>
    <w:rsid w:val="00631FAA"/>
    <w:rsid w:val="00632933"/>
    <w:rsid w:val="006330C4"/>
    <w:rsid w:val="00633C48"/>
    <w:rsid w:val="00634AF8"/>
    <w:rsid w:val="0063525B"/>
    <w:rsid w:val="00635F44"/>
    <w:rsid w:val="00636804"/>
    <w:rsid w:val="00637860"/>
    <w:rsid w:val="00637B90"/>
    <w:rsid w:val="0064031E"/>
    <w:rsid w:val="006429DF"/>
    <w:rsid w:val="00642AE5"/>
    <w:rsid w:val="0064319D"/>
    <w:rsid w:val="0064434A"/>
    <w:rsid w:val="00644BA8"/>
    <w:rsid w:val="00646AD1"/>
    <w:rsid w:val="00646D9F"/>
    <w:rsid w:val="00647137"/>
    <w:rsid w:val="00647A53"/>
    <w:rsid w:val="00647B31"/>
    <w:rsid w:val="006501E7"/>
    <w:rsid w:val="0065273D"/>
    <w:rsid w:val="00652B97"/>
    <w:rsid w:val="00652C16"/>
    <w:rsid w:val="00652E5A"/>
    <w:rsid w:val="00653736"/>
    <w:rsid w:val="0065565E"/>
    <w:rsid w:val="006558BE"/>
    <w:rsid w:val="0065617E"/>
    <w:rsid w:val="00657BB5"/>
    <w:rsid w:val="00657E21"/>
    <w:rsid w:val="00657EC5"/>
    <w:rsid w:val="00661091"/>
    <w:rsid w:val="00661302"/>
    <w:rsid w:val="0066158C"/>
    <w:rsid w:val="006623A7"/>
    <w:rsid w:val="006634C7"/>
    <w:rsid w:val="006636C8"/>
    <w:rsid w:val="00665740"/>
    <w:rsid w:val="00665B23"/>
    <w:rsid w:val="006662F3"/>
    <w:rsid w:val="006669D1"/>
    <w:rsid w:val="00667116"/>
    <w:rsid w:val="00670874"/>
    <w:rsid w:val="00670F5C"/>
    <w:rsid w:val="0067129F"/>
    <w:rsid w:val="006719DE"/>
    <w:rsid w:val="00671A07"/>
    <w:rsid w:val="00671D98"/>
    <w:rsid w:val="00672257"/>
    <w:rsid w:val="00672295"/>
    <w:rsid w:val="0067290A"/>
    <w:rsid w:val="00672D32"/>
    <w:rsid w:val="00672F55"/>
    <w:rsid w:val="00673049"/>
    <w:rsid w:val="006730E1"/>
    <w:rsid w:val="00673829"/>
    <w:rsid w:val="00673D74"/>
    <w:rsid w:val="00673E21"/>
    <w:rsid w:val="00673FB9"/>
    <w:rsid w:val="006740E8"/>
    <w:rsid w:val="0067472C"/>
    <w:rsid w:val="00674982"/>
    <w:rsid w:val="00674A3F"/>
    <w:rsid w:val="00674BF6"/>
    <w:rsid w:val="00675618"/>
    <w:rsid w:val="0067593F"/>
    <w:rsid w:val="00676D43"/>
    <w:rsid w:val="00676E0A"/>
    <w:rsid w:val="00677BBE"/>
    <w:rsid w:val="006800E0"/>
    <w:rsid w:val="00680258"/>
    <w:rsid w:val="00680586"/>
    <w:rsid w:val="00680C66"/>
    <w:rsid w:val="0068107F"/>
    <w:rsid w:val="00681182"/>
    <w:rsid w:val="00681408"/>
    <w:rsid w:val="0068160E"/>
    <w:rsid w:val="00681EEC"/>
    <w:rsid w:val="00682656"/>
    <w:rsid w:val="00682870"/>
    <w:rsid w:val="00683B02"/>
    <w:rsid w:val="00683B7D"/>
    <w:rsid w:val="0068441B"/>
    <w:rsid w:val="006846FF"/>
    <w:rsid w:val="00684A3A"/>
    <w:rsid w:val="00684E86"/>
    <w:rsid w:val="00686727"/>
    <w:rsid w:val="00687766"/>
    <w:rsid w:val="00690620"/>
    <w:rsid w:val="00690998"/>
    <w:rsid w:val="00690D18"/>
    <w:rsid w:val="00691634"/>
    <w:rsid w:val="00691ADA"/>
    <w:rsid w:val="006922CA"/>
    <w:rsid w:val="00692AE5"/>
    <w:rsid w:val="00693323"/>
    <w:rsid w:val="00693E54"/>
    <w:rsid w:val="00693EA5"/>
    <w:rsid w:val="00693F4E"/>
    <w:rsid w:val="00694570"/>
    <w:rsid w:val="00694590"/>
    <w:rsid w:val="0069468E"/>
    <w:rsid w:val="00695130"/>
    <w:rsid w:val="00695D29"/>
    <w:rsid w:val="00697BB1"/>
    <w:rsid w:val="00697C4D"/>
    <w:rsid w:val="006A0747"/>
    <w:rsid w:val="006A0928"/>
    <w:rsid w:val="006A0C46"/>
    <w:rsid w:val="006A1737"/>
    <w:rsid w:val="006A179D"/>
    <w:rsid w:val="006A17BF"/>
    <w:rsid w:val="006A1BA6"/>
    <w:rsid w:val="006A249D"/>
    <w:rsid w:val="006A27F1"/>
    <w:rsid w:val="006A2806"/>
    <w:rsid w:val="006A3B93"/>
    <w:rsid w:val="006A4999"/>
    <w:rsid w:val="006A6C11"/>
    <w:rsid w:val="006A6CE6"/>
    <w:rsid w:val="006A77B3"/>
    <w:rsid w:val="006B050E"/>
    <w:rsid w:val="006B0906"/>
    <w:rsid w:val="006B1086"/>
    <w:rsid w:val="006B2640"/>
    <w:rsid w:val="006B290A"/>
    <w:rsid w:val="006B2CE9"/>
    <w:rsid w:val="006B302F"/>
    <w:rsid w:val="006B310F"/>
    <w:rsid w:val="006B4BFB"/>
    <w:rsid w:val="006B4EE6"/>
    <w:rsid w:val="006B4F6D"/>
    <w:rsid w:val="006B5B8E"/>
    <w:rsid w:val="006B5EC1"/>
    <w:rsid w:val="006B62A3"/>
    <w:rsid w:val="006B6A29"/>
    <w:rsid w:val="006B6CE9"/>
    <w:rsid w:val="006C0272"/>
    <w:rsid w:val="006C0408"/>
    <w:rsid w:val="006C0EA8"/>
    <w:rsid w:val="006C0EB0"/>
    <w:rsid w:val="006C0F6D"/>
    <w:rsid w:val="006C1237"/>
    <w:rsid w:val="006C1837"/>
    <w:rsid w:val="006C268A"/>
    <w:rsid w:val="006C269C"/>
    <w:rsid w:val="006C358D"/>
    <w:rsid w:val="006C4C2F"/>
    <w:rsid w:val="006C570D"/>
    <w:rsid w:val="006C79BB"/>
    <w:rsid w:val="006C7BBE"/>
    <w:rsid w:val="006D0C02"/>
    <w:rsid w:val="006D1683"/>
    <w:rsid w:val="006D1C27"/>
    <w:rsid w:val="006D1D9A"/>
    <w:rsid w:val="006D2B2C"/>
    <w:rsid w:val="006D3766"/>
    <w:rsid w:val="006D38FA"/>
    <w:rsid w:val="006D3D5E"/>
    <w:rsid w:val="006D46A0"/>
    <w:rsid w:val="006D4853"/>
    <w:rsid w:val="006D4DC1"/>
    <w:rsid w:val="006D5105"/>
    <w:rsid w:val="006D5112"/>
    <w:rsid w:val="006D5C38"/>
    <w:rsid w:val="006D6976"/>
    <w:rsid w:val="006D6D3D"/>
    <w:rsid w:val="006D6F21"/>
    <w:rsid w:val="006D7606"/>
    <w:rsid w:val="006D76E8"/>
    <w:rsid w:val="006E003D"/>
    <w:rsid w:val="006E020B"/>
    <w:rsid w:val="006E0C82"/>
    <w:rsid w:val="006E123E"/>
    <w:rsid w:val="006E15B1"/>
    <w:rsid w:val="006E1B3E"/>
    <w:rsid w:val="006E225C"/>
    <w:rsid w:val="006E2556"/>
    <w:rsid w:val="006E28F8"/>
    <w:rsid w:val="006E4593"/>
    <w:rsid w:val="006E478E"/>
    <w:rsid w:val="006E52B6"/>
    <w:rsid w:val="006E549D"/>
    <w:rsid w:val="006E574B"/>
    <w:rsid w:val="006E63FE"/>
    <w:rsid w:val="006E6C41"/>
    <w:rsid w:val="006E7681"/>
    <w:rsid w:val="006F045F"/>
    <w:rsid w:val="006F21BA"/>
    <w:rsid w:val="006F2C38"/>
    <w:rsid w:val="006F3477"/>
    <w:rsid w:val="006F3896"/>
    <w:rsid w:val="006F41F7"/>
    <w:rsid w:val="006F4C77"/>
    <w:rsid w:val="006F5A26"/>
    <w:rsid w:val="006F5CE6"/>
    <w:rsid w:val="006F61EA"/>
    <w:rsid w:val="006F68D0"/>
    <w:rsid w:val="006F6BD5"/>
    <w:rsid w:val="006F72D8"/>
    <w:rsid w:val="006F76E8"/>
    <w:rsid w:val="0070069A"/>
    <w:rsid w:val="00700A5A"/>
    <w:rsid w:val="007018CF"/>
    <w:rsid w:val="007023A1"/>
    <w:rsid w:val="00702D10"/>
    <w:rsid w:val="00703282"/>
    <w:rsid w:val="007044D1"/>
    <w:rsid w:val="007048F1"/>
    <w:rsid w:val="00704DC9"/>
    <w:rsid w:val="00704E67"/>
    <w:rsid w:val="007051CD"/>
    <w:rsid w:val="00705A04"/>
    <w:rsid w:val="00705A45"/>
    <w:rsid w:val="00705BB5"/>
    <w:rsid w:val="00705CFB"/>
    <w:rsid w:val="00705F01"/>
    <w:rsid w:val="00705FD7"/>
    <w:rsid w:val="007071F0"/>
    <w:rsid w:val="00707C78"/>
    <w:rsid w:val="00707C94"/>
    <w:rsid w:val="00707D5C"/>
    <w:rsid w:val="00710062"/>
    <w:rsid w:val="00710958"/>
    <w:rsid w:val="00710A57"/>
    <w:rsid w:val="0071110D"/>
    <w:rsid w:val="007114C3"/>
    <w:rsid w:val="007115C7"/>
    <w:rsid w:val="00711E4D"/>
    <w:rsid w:val="0071225F"/>
    <w:rsid w:val="00712345"/>
    <w:rsid w:val="007131E1"/>
    <w:rsid w:val="00713DC4"/>
    <w:rsid w:val="00713FC2"/>
    <w:rsid w:val="007147FC"/>
    <w:rsid w:val="00715611"/>
    <w:rsid w:val="00715B37"/>
    <w:rsid w:val="007160BC"/>
    <w:rsid w:val="007160CF"/>
    <w:rsid w:val="00716D83"/>
    <w:rsid w:val="00716D91"/>
    <w:rsid w:val="00717BB7"/>
    <w:rsid w:val="00717D57"/>
    <w:rsid w:val="00717FFA"/>
    <w:rsid w:val="00720874"/>
    <w:rsid w:val="00720B2B"/>
    <w:rsid w:val="00720CDE"/>
    <w:rsid w:val="00721EA2"/>
    <w:rsid w:val="00722761"/>
    <w:rsid w:val="007230B4"/>
    <w:rsid w:val="00723C1A"/>
    <w:rsid w:val="00724126"/>
    <w:rsid w:val="007244E2"/>
    <w:rsid w:val="0072592C"/>
    <w:rsid w:val="007262E9"/>
    <w:rsid w:val="00726579"/>
    <w:rsid w:val="00726E01"/>
    <w:rsid w:val="007278E4"/>
    <w:rsid w:val="00727A80"/>
    <w:rsid w:val="007304F4"/>
    <w:rsid w:val="0073174A"/>
    <w:rsid w:val="00731D03"/>
    <w:rsid w:val="00732095"/>
    <w:rsid w:val="00732443"/>
    <w:rsid w:val="00732857"/>
    <w:rsid w:val="00732C2C"/>
    <w:rsid w:val="00732D70"/>
    <w:rsid w:val="007333E5"/>
    <w:rsid w:val="00733ECF"/>
    <w:rsid w:val="007340FA"/>
    <w:rsid w:val="007341F0"/>
    <w:rsid w:val="00734548"/>
    <w:rsid w:val="0073521A"/>
    <w:rsid w:val="00735572"/>
    <w:rsid w:val="00735CB5"/>
    <w:rsid w:val="00735D54"/>
    <w:rsid w:val="00735E30"/>
    <w:rsid w:val="007363AD"/>
    <w:rsid w:val="00736636"/>
    <w:rsid w:val="00737688"/>
    <w:rsid w:val="0074063A"/>
    <w:rsid w:val="00740997"/>
    <w:rsid w:val="00740D2C"/>
    <w:rsid w:val="00741958"/>
    <w:rsid w:val="00741B24"/>
    <w:rsid w:val="00742916"/>
    <w:rsid w:val="00742A2B"/>
    <w:rsid w:val="00742FCA"/>
    <w:rsid w:val="007442E1"/>
    <w:rsid w:val="0074448C"/>
    <w:rsid w:val="00744FD5"/>
    <w:rsid w:val="007453F7"/>
    <w:rsid w:val="00745A59"/>
    <w:rsid w:val="00745D26"/>
    <w:rsid w:val="00745E62"/>
    <w:rsid w:val="00745F7F"/>
    <w:rsid w:val="00746545"/>
    <w:rsid w:val="007469E6"/>
    <w:rsid w:val="00746B3C"/>
    <w:rsid w:val="00746B8C"/>
    <w:rsid w:val="00747A1B"/>
    <w:rsid w:val="00747FCC"/>
    <w:rsid w:val="0075036D"/>
    <w:rsid w:val="00750601"/>
    <w:rsid w:val="00750849"/>
    <w:rsid w:val="00750A3C"/>
    <w:rsid w:val="00750E28"/>
    <w:rsid w:val="00751BE7"/>
    <w:rsid w:val="00751E94"/>
    <w:rsid w:val="00751F7E"/>
    <w:rsid w:val="00752455"/>
    <w:rsid w:val="007527AB"/>
    <w:rsid w:val="007535B3"/>
    <w:rsid w:val="00754FB3"/>
    <w:rsid w:val="00756DD0"/>
    <w:rsid w:val="00756FE5"/>
    <w:rsid w:val="007571DB"/>
    <w:rsid w:val="007577E5"/>
    <w:rsid w:val="00757A49"/>
    <w:rsid w:val="0076021F"/>
    <w:rsid w:val="0076049E"/>
    <w:rsid w:val="0076156B"/>
    <w:rsid w:val="00762067"/>
    <w:rsid w:val="00762148"/>
    <w:rsid w:val="00762AFA"/>
    <w:rsid w:val="00762BAC"/>
    <w:rsid w:val="00762C6D"/>
    <w:rsid w:val="00763180"/>
    <w:rsid w:val="00764197"/>
    <w:rsid w:val="007650CC"/>
    <w:rsid w:val="00765927"/>
    <w:rsid w:val="00765CD4"/>
    <w:rsid w:val="00765D6D"/>
    <w:rsid w:val="00765EDB"/>
    <w:rsid w:val="0076620E"/>
    <w:rsid w:val="00766E32"/>
    <w:rsid w:val="00767C48"/>
    <w:rsid w:val="0077004D"/>
    <w:rsid w:val="007700C2"/>
    <w:rsid w:val="007700DE"/>
    <w:rsid w:val="007703FF"/>
    <w:rsid w:val="00770693"/>
    <w:rsid w:val="00771243"/>
    <w:rsid w:val="00771A01"/>
    <w:rsid w:val="00771DB0"/>
    <w:rsid w:val="007729F4"/>
    <w:rsid w:val="007729F9"/>
    <w:rsid w:val="00773330"/>
    <w:rsid w:val="007733A5"/>
    <w:rsid w:val="00773913"/>
    <w:rsid w:val="0077594B"/>
    <w:rsid w:val="00775F70"/>
    <w:rsid w:val="007760A2"/>
    <w:rsid w:val="007760B6"/>
    <w:rsid w:val="00776529"/>
    <w:rsid w:val="0077653A"/>
    <w:rsid w:val="0078093B"/>
    <w:rsid w:val="00780F79"/>
    <w:rsid w:val="007811DD"/>
    <w:rsid w:val="00781304"/>
    <w:rsid w:val="007838E2"/>
    <w:rsid w:val="00783911"/>
    <w:rsid w:val="00784367"/>
    <w:rsid w:val="007847CD"/>
    <w:rsid w:val="0078584C"/>
    <w:rsid w:val="00785D20"/>
    <w:rsid w:val="007866A1"/>
    <w:rsid w:val="007866A4"/>
    <w:rsid w:val="007873BC"/>
    <w:rsid w:val="00787AF4"/>
    <w:rsid w:val="00787C76"/>
    <w:rsid w:val="007903BA"/>
    <w:rsid w:val="00790773"/>
    <w:rsid w:val="007913E6"/>
    <w:rsid w:val="00791BD1"/>
    <w:rsid w:val="00791D50"/>
    <w:rsid w:val="007931A0"/>
    <w:rsid w:val="00793E48"/>
    <w:rsid w:val="00795260"/>
    <w:rsid w:val="007958FA"/>
    <w:rsid w:val="007966F2"/>
    <w:rsid w:val="00796FA8"/>
    <w:rsid w:val="00797099"/>
    <w:rsid w:val="0079730A"/>
    <w:rsid w:val="00797B26"/>
    <w:rsid w:val="007A0131"/>
    <w:rsid w:val="007A1443"/>
    <w:rsid w:val="007A18C1"/>
    <w:rsid w:val="007A1B85"/>
    <w:rsid w:val="007A2BE4"/>
    <w:rsid w:val="007A2FB4"/>
    <w:rsid w:val="007A464B"/>
    <w:rsid w:val="007A4E7C"/>
    <w:rsid w:val="007A5337"/>
    <w:rsid w:val="007A5F07"/>
    <w:rsid w:val="007A6B28"/>
    <w:rsid w:val="007A6EE3"/>
    <w:rsid w:val="007A7270"/>
    <w:rsid w:val="007A795A"/>
    <w:rsid w:val="007B0E51"/>
    <w:rsid w:val="007B13DA"/>
    <w:rsid w:val="007B19D7"/>
    <w:rsid w:val="007B1BED"/>
    <w:rsid w:val="007B2C7B"/>
    <w:rsid w:val="007B3437"/>
    <w:rsid w:val="007B42E6"/>
    <w:rsid w:val="007B4725"/>
    <w:rsid w:val="007B4A35"/>
    <w:rsid w:val="007B50F6"/>
    <w:rsid w:val="007B68FD"/>
    <w:rsid w:val="007B6A34"/>
    <w:rsid w:val="007B6E60"/>
    <w:rsid w:val="007B718F"/>
    <w:rsid w:val="007B728F"/>
    <w:rsid w:val="007C025D"/>
    <w:rsid w:val="007C053A"/>
    <w:rsid w:val="007C0947"/>
    <w:rsid w:val="007C0C53"/>
    <w:rsid w:val="007C1879"/>
    <w:rsid w:val="007C2EC3"/>
    <w:rsid w:val="007C2F74"/>
    <w:rsid w:val="007C3737"/>
    <w:rsid w:val="007C3B6D"/>
    <w:rsid w:val="007C3D5F"/>
    <w:rsid w:val="007C4172"/>
    <w:rsid w:val="007C4739"/>
    <w:rsid w:val="007C480F"/>
    <w:rsid w:val="007C4C66"/>
    <w:rsid w:val="007C5396"/>
    <w:rsid w:val="007C59CA"/>
    <w:rsid w:val="007C5CA8"/>
    <w:rsid w:val="007C7552"/>
    <w:rsid w:val="007C793A"/>
    <w:rsid w:val="007C7D32"/>
    <w:rsid w:val="007C7E39"/>
    <w:rsid w:val="007D069F"/>
    <w:rsid w:val="007D0C2D"/>
    <w:rsid w:val="007D131B"/>
    <w:rsid w:val="007D1EC3"/>
    <w:rsid w:val="007D2869"/>
    <w:rsid w:val="007D2CE1"/>
    <w:rsid w:val="007D41C1"/>
    <w:rsid w:val="007D4213"/>
    <w:rsid w:val="007D499E"/>
    <w:rsid w:val="007D5F71"/>
    <w:rsid w:val="007D6345"/>
    <w:rsid w:val="007D6B69"/>
    <w:rsid w:val="007D6F22"/>
    <w:rsid w:val="007D70A7"/>
    <w:rsid w:val="007D7D2C"/>
    <w:rsid w:val="007E0192"/>
    <w:rsid w:val="007E01C0"/>
    <w:rsid w:val="007E0428"/>
    <w:rsid w:val="007E05FB"/>
    <w:rsid w:val="007E0A95"/>
    <w:rsid w:val="007E0D0B"/>
    <w:rsid w:val="007E0F3F"/>
    <w:rsid w:val="007E1723"/>
    <w:rsid w:val="007E2326"/>
    <w:rsid w:val="007E2FBC"/>
    <w:rsid w:val="007E3DEF"/>
    <w:rsid w:val="007E4269"/>
    <w:rsid w:val="007E4559"/>
    <w:rsid w:val="007E4697"/>
    <w:rsid w:val="007E5143"/>
    <w:rsid w:val="007E54C4"/>
    <w:rsid w:val="007E56FE"/>
    <w:rsid w:val="007E5939"/>
    <w:rsid w:val="007E6B85"/>
    <w:rsid w:val="007E6C1C"/>
    <w:rsid w:val="007E710C"/>
    <w:rsid w:val="007E7382"/>
    <w:rsid w:val="007E7BCF"/>
    <w:rsid w:val="007F0BC1"/>
    <w:rsid w:val="007F1323"/>
    <w:rsid w:val="007F13C1"/>
    <w:rsid w:val="007F19F1"/>
    <w:rsid w:val="007F21F0"/>
    <w:rsid w:val="007F363D"/>
    <w:rsid w:val="007F370A"/>
    <w:rsid w:val="007F370B"/>
    <w:rsid w:val="007F3720"/>
    <w:rsid w:val="007F39AF"/>
    <w:rsid w:val="007F449D"/>
    <w:rsid w:val="007F4CD4"/>
    <w:rsid w:val="007F51CC"/>
    <w:rsid w:val="007F57D7"/>
    <w:rsid w:val="007F5D5F"/>
    <w:rsid w:val="007F706F"/>
    <w:rsid w:val="007F7B75"/>
    <w:rsid w:val="00800733"/>
    <w:rsid w:val="0080081D"/>
    <w:rsid w:val="00801182"/>
    <w:rsid w:val="0080239C"/>
    <w:rsid w:val="008023C2"/>
    <w:rsid w:val="00802DEE"/>
    <w:rsid w:val="0080345A"/>
    <w:rsid w:val="008048C5"/>
    <w:rsid w:val="008048C7"/>
    <w:rsid w:val="00804E60"/>
    <w:rsid w:val="00804FEB"/>
    <w:rsid w:val="008054A9"/>
    <w:rsid w:val="00805E14"/>
    <w:rsid w:val="00806A40"/>
    <w:rsid w:val="00806F16"/>
    <w:rsid w:val="00810104"/>
    <w:rsid w:val="00810453"/>
    <w:rsid w:val="00811113"/>
    <w:rsid w:val="00811A35"/>
    <w:rsid w:val="00811B20"/>
    <w:rsid w:val="0081204A"/>
    <w:rsid w:val="008120D6"/>
    <w:rsid w:val="008124DE"/>
    <w:rsid w:val="008135BD"/>
    <w:rsid w:val="00813778"/>
    <w:rsid w:val="00813A3C"/>
    <w:rsid w:val="0081465B"/>
    <w:rsid w:val="008149A8"/>
    <w:rsid w:val="008151F9"/>
    <w:rsid w:val="00816A99"/>
    <w:rsid w:val="008173F5"/>
    <w:rsid w:val="00820889"/>
    <w:rsid w:val="00821611"/>
    <w:rsid w:val="008218E5"/>
    <w:rsid w:val="00822566"/>
    <w:rsid w:val="008229E2"/>
    <w:rsid w:val="00822A9C"/>
    <w:rsid w:val="00823123"/>
    <w:rsid w:val="008239E5"/>
    <w:rsid w:val="00823BCA"/>
    <w:rsid w:val="00823C72"/>
    <w:rsid w:val="00824061"/>
    <w:rsid w:val="00824C47"/>
    <w:rsid w:val="00824DA5"/>
    <w:rsid w:val="00825889"/>
    <w:rsid w:val="008263B8"/>
    <w:rsid w:val="008276D2"/>
    <w:rsid w:val="00827D18"/>
    <w:rsid w:val="00830241"/>
    <w:rsid w:val="00830311"/>
    <w:rsid w:val="00830342"/>
    <w:rsid w:val="0083062C"/>
    <w:rsid w:val="0083083A"/>
    <w:rsid w:val="00831933"/>
    <w:rsid w:val="0083194E"/>
    <w:rsid w:val="00832726"/>
    <w:rsid w:val="00832FD2"/>
    <w:rsid w:val="00833191"/>
    <w:rsid w:val="008332AA"/>
    <w:rsid w:val="00834295"/>
    <w:rsid w:val="0083443C"/>
    <w:rsid w:val="00834853"/>
    <w:rsid w:val="00834A34"/>
    <w:rsid w:val="00834BC0"/>
    <w:rsid w:val="00835B5B"/>
    <w:rsid w:val="00835DF1"/>
    <w:rsid w:val="008360F2"/>
    <w:rsid w:val="00836252"/>
    <w:rsid w:val="00836A2D"/>
    <w:rsid w:val="008372C7"/>
    <w:rsid w:val="00840959"/>
    <w:rsid w:val="008410C8"/>
    <w:rsid w:val="00841289"/>
    <w:rsid w:val="00841774"/>
    <w:rsid w:val="00841AB1"/>
    <w:rsid w:val="00841C02"/>
    <w:rsid w:val="00842409"/>
    <w:rsid w:val="00842521"/>
    <w:rsid w:val="0084262F"/>
    <w:rsid w:val="008428AC"/>
    <w:rsid w:val="008428FE"/>
    <w:rsid w:val="00843123"/>
    <w:rsid w:val="008441BA"/>
    <w:rsid w:val="00844485"/>
    <w:rsid w:val="00844EBD"/>
    <w:rsid w:val="00844ED4"/>
    <w:rsid w:val="00845007"/>
    <w:rsid w:val="00845857"/>
    <w:rsid w:val="00846DF8"/>
    <w:rsid w:val="008474BB"/>
    <w:rsid w:val="008477DF"/>
    <w:rsid w:val="00847DFD"/>
    <w:rsid w:val="00850967"/>
    <w:rsid w:val="00851098"/>
    <w:rsid w:val="00851FA8"/>
    <w:rsid w:val="00852668"/>
    <w:rsid w:val="0085268D"/>
    <w:rsid w:val="00852C56"/>
    <w:rsid w:val="008539F6"/>
    <w:rsid w:val="00853BA2"/>
    <w:rsid w:val="00854121"/>
    <w:rsid w:val="00854AB5"/>
    <w:rsid w:val="00855242"/>
    <w:rsid w:val="008564A7"/>
    <w:rsid w:val="00857230"/>
    <w:rsid w:val="008577A6"/>
    <w:rsid w:val="008617B7"/>
    <w:rsid w:val="008617E2"/>
    <w:rsid w:val="00861B6D"/>
    <w:rsid w:val="00861CFB"/>
    <w:rsid w:val="00861F9D"/>
    <w:rsid w:val="0086262E"/>
    <w:rsid w:val="00862777"/>
    <w:rsid w:val="00862CF1"/>
    <w:rsid w:val="0086319A"/>
    <w:rsid w:val="00863EEC"/>
    <w:rsid w:val="00864150"/>
    <w:rsid w:val="008641A1"/>
    <w:rsid w:val="0086460E"/>
    <w:rsid w:val="00864653"/>
    <w:rsid w:val="00864EB0"/>
    <w:rsid w:val="0086643A"/>
    <w:rsid w:val="0086674F"/>
    <w:rsid w:val="00866AA0"/>
    <w:rsid w:val="00866B19"/>
    <w:rsid w:val="0086775F"/>
    <w:rsid w:val="008704C0"/>
    <w:rsid w:val="008709E7"/>
    <w:rsid w:val="00870B0F"/>
    <w:rsid w:val="00870E30"/>
    <w:rsid w:val="00870F01"/>
    <w:rsid w:val="00871580"/>
    <w:rsid w:val="00871E25"/>
    <w:rsid w:val="00872B2F"/>
    <w:rsid w:val="00873305"/>
    <w:rsid w:val="008737D3"/>
    <w:rsid w:val="00874180"/>
    <w:rsid w:val="008747B2"/>
    <w:rsid w:val="00874B09"/>
    <w:rsid w:val="0087512E"/>
    <w:rsid w:val="00875C97"/>
    <w:rsid w:val="008771B4"/>
    <w:rsid w:val="008773E8"/>
    <w:rsid w:val="0088001B"/>
    <w:rsid w:val="008805FC"/>
    <w:rsid w:val="008806DB"/>
    <w:rsid w:val="00881EBA"/>
    <w:rsid w:val="00881EC5"/>
    <w:rsid w:val="00882123"/>
    <w:rsid w:val="00882413"/>
    <w:rsid w:val="00882547"/>
    <w:rsid w:val="008829DA"/>
    <w:rsid w:val="00882B1E"/>
    <w:rsid w:val="00883B76"/>
    <w:rsid w:val="00883EDD"/>
    <w:rsid w:val="008840F4"/>
    <w:rsid w:val="0088574A"/>
    <w:rsid w:val="00886A53"/>
    <w:rsid w:val="00887859"/>
    <w:rsid w:val="00887C01"/>
    <w:rsid w:val="00890530"/>
    <w:rsid w:val="0089096E"/>
    <w:rsid w:val="0089122E"/>
    <w:rsid w:val="008917C0"/>
    <w:rsid w:val="00891D92"/>
    <w:rsid w:val="00891F47"/>
    <w:rsid w:val="00891F9C"/>
    <w:rsid w:val="00892064"/>
    <w:rsid w:val="0089214F"/>
    <w:rsid w:val="00892B9C"/>
    <w:rsid w:val="008933E4"/>
    <w:rsid w:val="0089349A"/>
    <w:rsid w:val="0089361F"/>
    <w:rsid w:val="00894357"/>
    <w:rsid w:val="008965DD"/>
    <w:rsid w:val="00896783"/>
    <w:rsid w:val="00896E1B"/>
    <w:rsid w:val="00897662"/>
    <w:rsid w:val="008A10F3"/>
    <w:rsid w:val="008A122C"/>
    <w:rsid w:val="008A1F85"/>
    <w:rsid w:val="008A248D"/>
    <w:rsid w:val="008A2541"/>
    <w:rsid w:val="008A285A"/>
    <w:rsid w:val="008A3844"/>
    <w:rsid w:val="008A4196"/>
    <w:rsid w:val="008A4298"/>
    <w:rsid w:val="008A4774"/>
    <w:rsid w:val="008A4DD2"/>
    <w:rsid w:val="008A5124"/>
    <w:rsid w:val="008A5BF6"/>
    <w:rsid w:val="008A6093"/>
    <w:rsid w:val="008A775A"/>
    <w:rsid w:val="008A78DA"/>
    <w:rsid w:val="008A7957"/>
    <w:rsid w:val="008A7D94"/>
    <w:rsid w:val="008A7FFA"/>
    <w:rsid w:val="008B1942"/>
    <w:rsid w:val="008B1B0D"/>
    <w:rsid w:val="008B2138"/>
    <w:rsid w:val="008B25E2"/>
    <w:rsid w:val="008B2DB3"/>
    <w:rsid w:val="008B3366"/>
    <w:rsid w:val="008B3380"/>
    <w:rsid w:val="008B35F2"/>
    <w:rsid w:val="008B5421"/>
    <w:rsid w:val="008B5A98"/>
    <w:rsid w:val="008B616E"/>
    <w:rsid w:val="008B6ACD"/>
    <w:rsid w:val="008B7CC9"/>
    <w:rsid w:val="008C0596"/>
    <w:rsid w:val="008C177D"/>
    <w:rsid w:val="008C17C4"/>
    <w:rsid w:val="008C1CB0"/>
    <w:rsid w:val="008C23F2"/>
    <w:rsid w:val="008C31EE"/>
    <w:rsid w:val="008C3783"/>
    <w:rsid w:val="008C484D"/>
    <w:rsid w:val="008C5479"/>
    <w:rsid w:val="008C5EA2"/>
    <w:rsid w:val="008C5EEF"/>
    <w:rsid w:val="008C63BD"/>
    <w:rsid w:val="008C65FA"/>
    <w:rsid w:val="008C6E61"/>
    <w:rsid w:val="008C7233"/>
    <w:rsid w:val="008C7CA6"/>
    <w:rsid w:val="008D08E9"/>
    <w:rsid w:val="008D0A01"/>
    <w:rsid w:val="008D0C9A"/>
    <w:rsid w:val="008D1BA1"/>
    <w:rsid w:val="008D2010"/>
    <w:rsid w:val="008D23A9"/>
    <w:rsid w:val="008D2C85"/>
    <w:rsid w:val="008D3053"/>
    <w:rsid w:val="008D3D04"/>
    <w:rsid w:val="008D3D79"/>
    <w:rsid w:val="008D4839"/>
    <w:rsid w:val="008D4C77"/>
    <w:rsid w:val="008D4F97"/>
    <w:rsid w:val="008D5802"/>
    <w:rsid w:val="008D5C10"/>
    <w:rsid w:val="008D64DF"/>
    <w:rsid w:val="008D6F24"/>
    <w:rsid w:val="008D756C"/>
    <w:rsid w:val="008D7CBD"/>
    <w:rsid w:val="008E0894"/>
    <w:rsid w:val="008E21DD"/>
    <w:rsid w:val="008E252F"/>
    <w:rsid w:val="008E29AD"/>
    <w:rsid w:val="008E4838"/>
    <w:rsid w:val="008E5A46"/>
    <w:rsid w:val="008E5E72"/>
    <w:rsid w:val="008E6C80"/>
    <w:rsid w:val="008E76C5"/>
    <w:rsid w:val="008F0056"/>
    <w:rsid w:val="008F013B"/>
    <w:rsid w:val="008F053B"/>
    <w:rsid w:val="008F0B2B"/>
    <w:rsid w:val="008F0CCA"/>
    <w:rsid w:val="008F0CF1"/>
    <w:rsid w:val="008F317C"/>
    <w:rsid w:val="008F370E"/>
    <w:rsid w:val="008F3CB1"/>
    <w:rsid w:val="008F43BA"/>
    <w:rsid w:val="008F43FF"/>
    <w:rsid w:val="008F48D2"/>
    <w:rsid w:val="008F556A"/>
    <w:rsid w:val="008F6236"/>
    <w:rsid w:val="008F76DD"/>
    <w:rsid w:val="008F7847"/>
    <w:rsid w:val="008F784F"/>
    <w:rsid w:val="008F7A74"/>
    <w:rsid w:val="009001B1"/>
    <w:rsid w:val="009009AD"/>
    <w:rsid w:val="00900E32"/>
    <w:rsid w:val="00901451"/>
    <w:rsid w:val="00901529"/>
    <w:rsid w:val="009023B0"/>
    <w:rsid w:val="00902634"/>
    <w:rsid w:val="009027AB"/>
    <w:rsid w:val="009033A1"/>
    <w:rsid w:val="00903CA8"/>
    <w:rsid w:val="0090471E"/>
    <w:rsid w:val="00904E11"/>
    <w:rsid w:val="00905701"/>
    <w:rsid w:val="00906181"/>
    <w:rsid w:val="009066B1"/>
    <w:rsid w:val="00906809"/>
    <w:rsid w:val="00907AED"/>
    <w:rsid w:val="00910D4A"/>
    <w:rsid w:val="0091269C"/>
    <w:rsid w:val="00913CF9"/>
    <w:rsid w:val="009141FB"/>
    <w:rsid w:val="0091552D"/>
    <w:rsid w:val="009164B0"/>
    <w:rsid w:val="00917940"/>
    <w:rsid w:val="009205F5"/>
    <w:rsid w:val="0092144D"/>
    <w:rsid w:val="00921805"/>
    <w:rsid w:val="009219CB"/>
    <w:rsid w:val="00921B6B"/>
    <w:rsid w:val="00921E42"/>
    <w:rsid w:val="0092271A"/>
    <w:rsid w:val="009230D8"/>
    <w:rsid w:val="009236F9"/>
    <w:rsid w:val="009238AB"/>
    <w:rsid w:val="0092477C"/>
    <w:rsid w:val="009253F7"/>
    <w:rsid w:val="0092591C"/>
    <w:rsid w:val="00925A2B"/>
    <w:rsid w:val="00925AB4"/>
    <w:rsid w:val="0092768C"/>
    <w:rsid w:val="009279DF"/>
    <w:rsid w:val="009300E1"/>
    <w:rsid w:val="00930349"/>
    <w:rsid w:val="00930DA7"/>
    <w:rsid w:val="009312BA"/>
    <w:rsid w:val="009312CD"/>
    <w:rsid w:val="009313CA"/>
    <w:rsid w:val="009319FC"/>
    <w:rsid w:val="00932D2B"/>
    <w:rsid w:val="009337BB"/>
    <w:rsid w:val="00933A1A"/>
    <w:rsid w:val="00933DF3"/>
    <w:rsid w:val="00933F04"/>
    <w:rsid w:val="00934328"/>
    <w:rsid w:val="009344EF"/>
    <w:rsid w:val="00934EB3"/>
    <w:rsid w:val="00935196"/>
    <w:rsid w:val="00935536"/>
    <w:rsid w:val="00935F2F"/>
    <w:rsid w:val="009360A9"/>
    <w:rsid w:val="00936FB6"/>
    <w:rsid w:val="00937228"/>
    <w:rsid w:val="00937ECE"/>
    <w:rsid w:val="00940AB1"/>
    <w:rsid w:val="00941DD7"/>
    <w:rsid w:val="00942C1A"/>
    <w:rsid w:val="00942D4A"/>
    <w:rsid w:val="009438AE"/>
    <w:rsid w:val="00944566"/>
    <w:rsid w:val="0094458E"/>
    <w:rsid w:val="00945B1B"/>
    <w:rsid w:val="00946388"/>
    <w:rsid w:val="00946962"/>
    <w:rsid w:val="00946F22"/>
    <w:rsid w:val="00947C79"/>
    <w:rsid w:val="00947CFA"/>
    <w:rsid w:val="00950CF6"/>
    <w:rsid w:val="00951069"/>
    <w:rsid w:val="009515B7"/>
    <w:rsid w:val="00952EB4"/>
    <w:rsid w:val="0095336E"/>
    <w:rsid w:val="0095415B"/>
    <w:rsid w:val="00954A27"/>
    <w:rsid w:val="00954A5A"/>
    <w:rsid w:val="00954BCF"/>
    <w:rsid w:val="00954EA7"/>
    <w:rsid w:val="00956718"/>
    <w:rsid w:val="00956CA0"/>
    <w:rsid w:val="00956DD1"/>
    <w:rsid w:val="00957922"/>
    <w:rsid w:val="00957CAA"/>
    <w:rsid w:val="009601E6"/>
    <w:rsid w:val="00960470"/>
    <w:rsid w:val="00962AF2"/>
    <w:rsid w:val="00963411"/>
    <w:rsid w:val="00963F38"/>
    <w:rsid w:val="00964091"/>
    <w:rsid w:val="009642C8"/>
    <w:rsid w:val="009643D9"/>
    <w:rsid w:val="00964444"/>
    <w:rsid w:val="0096519B"/>
    <w:rsid w:val="00965835"/>
    <w:rsid w:val="00965AAD"/>
    <w:rsid w:val="00965F61"/>
    <w:rsid w:val="009660C9"/>
    <w:rsid w:val="00966226"/>
    <w:rsid w:val="009664D1"/>
    <w:rsid w:val="0096753C"/>
    <w:rsid w:val="009677EC"/>
    <w:rsid w:val="00967AF1"/>
    <w:rsid w:val="00967B2D"/>
    <w:rsid w:val="00970509"/>
    <w:rsid w:val="00970753"/>
    <w:rsid w:val="009714F2"/>
    <w:rsid w:val="00971869"/>
    <w:rsid w:val="00972585"/>
    <w:rsid w:val="009727CB"/>
    <w:rsid w:val="00972CC3"/>
    <w:rsid w:val="00973B3B"/>
    <w:rsid w:val="00973F09"/>
    <w:rsid w:val="00973F84"/>
    <w:rsid w:val="009741DD"/>
    <w:rsid w:val="00974725"/>
    <w:rsid w:val="00974864"/>
    <w:rsid w:val="00974CC0"/>
    <w:rsid w:val="00974D7C"/>
    <w:rsid w:val="009755F9"/>
    <w:rsid w:val="009758CA"/>
    <w:rsid w:val="00975D6B"/>
    <w:rsid w:val="00975DDC"/>
    <w:rsid w:val="009762BB"/>
    <w:rsid w:val="009766D0"/>
    <w:rsid w:val="00976CBE"/>
    <w:rsid w:val="0097733E"/>
    <w:rsid w:val="00977913"/>
    <w:rsid w:val="00980AE9"/>
    <w:rsid w:val="00981F40"/>
    <w:rsid w:val="00983620"/>
    <w:rsid w:val="00983A8C"/>
    <w:rsid w:val="0098496B"/>
    <w:rsid w:val="00985605"/>
    <w:rsid w:val="0098609A"/>
    <w:rsid w:val="009862CC"/>
    <w:rsid w:val="009909D9"/>
    <w:rsid w:val="00990D0B"/>
    <w:rsid w:val="00990DDF"/>
    <w:rsid w:val="00991CED"/>
    <w:rsid w:val="009927B0"/>
    <w:rsid w:val="009931DE"/>
    <w:rsid w:val="0099335E"/>
    <w:rsid w:val="00993795"/>
    <w:rsid w:val="00993F30"/>
    <w:rsid w:val="00994931"/>
    <w:rsid w:val="00994A9E"/>
    <w:rsid w:val="00995440"/>
    <w:rsid w:val="00995828"/>
    <w:rsid w:val="009958BA"/>
    <w:rsid w:val="00995BB1"/>
    <w:rsid w:val="009961ED"/>
    <w:rsid w:val="0099686F"/>
    <w:rsid w:val="00997053"/>
    <w:rsid w:val="009971F1"/>
    <w:rsid w:val="00997635"/>
    <w:rsid w:val="00997C3F"/>
    <w:rsid w:val="00997D88"/>
    <w:rsid w:val="009A00F9"/>
    <w:rsid w:val="009A0D74"/>
    <w:rsid w:val="009A1405"/>
    <w:rsid w:val="009A2DBB"/>
    <w:rsid w:val="009A2EBB"/>
    <w:rsid w:val="009A3AE8"/>
    <w:rsid w:val="009A4F6B"/>
    <w:rsid w:val="009A4FB6"/>
    <w:rsid w:val="009A64B5"/>
    <w:rsid w:val="009B0353"/>
    <w:rsid w:val="009B0D83"/>
    <w:rsid w:val="009B0F70"/>
    <w:rsid w:val="009B100B"/>
    <w:rsid w:val="009B18A9"/>
    <w:rsid w:val="009B2947"/>
    <w:rsid w:val="009B2A19"/>
    <w:rsid w:val="009B2A96"/>
    <w:rsid w:val="009B2FE2"/>
    <w:rsid w:val="009B36BA"/>
    <w:rsid w:val="009B3FE3"/>
    <w:rsid w:val="009B4B19"/>
    <w:rsid w:val="009B4CA6"/>
    <w:rsid w:val="009B5B28"/>
    <w:rsid w:val="009B61A9"/>
    <w:rsid w:val="009B636C"/>
    <w:rsid w:val="009B6460"/>
    <w:rsid w:val="009B674C"/>
    <w:rsid w:val="009B7343"/>
    <w:rsid w:val="009B739F"/>
    <w:rsid w:val="009B77A0"/>
    <w:rsid w:val="009B7E8A"/>
    <w:rsid w:val="009C083F"/>
    <w:rsid w:val="009C08C8"/>
    <w:rsid w:val="009C14A2"/>
    <w:rsid w:val="009C1F52"/>
    <w:rsid w:val="009C24B7"/>
    <w:rsid w:val="009C26EF"/>
    <w:rsid w:val="009C3719"/>
    <w:rsid w:val="009C3A03"/>
    <w:rsid w:val="009C4335"/>
    <w:rsid w:val="009C4DA6"/>
    <w:rsid w:val="009C69ED"/>
    <w:rsid w:val="009C6A5F"/>
    <w:rsid w:val="009C7FE3"/>
    <w:rsid w:val="009D0493"/>
    <w:rsid w:val="009D0925"/>
    <w:rsid w:val="009D0AC2"/>
    <w:rsid w:val="009D0EFB"/>
    <w:rsid w:val="009D132B"/>
    <w:rsid w:val="009D1B5D"/>
    <w:rsid w:val="009D1E6B"/>
    <w:rsid w:val="009D2056"/>
    <w:rsid w:val="009D2777"/>
    <w:rsid w:val="009D2989"/>
    <w:rsid w:val="009D2B23"/>
    <w:rsid w:val="009D4B38"/>
    <w:rsid w:val="009D597F"/>
    <w:rsid w:val="009D6296"/>
    <w:rsid w:val="009D6854"/>
    <w:rsid w:val="009D7102"/>
    <w:rsid w:val="009E093F"/>
    <w:rsid w:val="009E0ECD"/>
    <w:rsid w:val="009E147C"/>
    <w:rsid w:val="009E15D7"/>
    <w:rsid w:val="009E207A"/>
    <w:rsid w:val="009E3131"/>
    <w:rsid w:val="009E3739"/>
    <w:rsid w:val="009E3B92"/>
    <w:rsid w:val="009E45E1"/>
    <w:rsid w:val="009E55FB"/>
    <w:rsid w:val="009E6AB6"/>
    <w:rsid w:val="009E78F4"/>
    <w:rsid w:val="009E7ABB"/>
    <w:rsid w:val="009E7F02"/>
    <w:rsid w:val="009F02FD"/>
    <w:rsid w:val="009F12B9"/>
    <w:rsid w:val="009F1DCE"/>
    <w:rsid w:val="009F1FC2"/>
    <w:rsid w:val="009F27F3"/>
    <w:rsid w:val="009F29C9"/>
    <w:rsid w:val="009F3F79"/>
    <w:rsid w:val="009F4031"/>
    <w:rsid w:val="009F408D"/>
    <w:rsid w:val="009F4C68"/>
    <w:rsid w:val="009F4D54"/>
    <w:rsid w:val="009F5506"/>
    <w:rsid w:val="009F5712"/>
    <w:rsid w:val="009F5FAE"/>
    <w:rsid w:val="009F6A73"/>
    <w:rsid w:val="009F7579"/>
    <w:rsid w:val="009F7624"/>
    <w:rsid w:val="009F770B"/>
    <w:rsid w:val="009F7719"/>
    <w:rsid w:val="00A0038F"/>
    <w:rsid w:val="00A02280"/>
    <w:rsid w:val="00A02C57"/>
    <w:rsid w:val="00A02DE7"/>
    <w:rsid w:val="00A0345B"/>
    <w:rsid w:val="00A03650"/>
    <w:rsid w:val="00A04156"/>
    <w:rsid w:val="00A043C3"/>
    <w:rsid w:val="00A05A64"/>
    <w:rsid w:val="00A065E2"/>
    <w:rsid w:val="00A0672D"/>
    <w:rsid w:val="00A0677D"/>
    <w:rsid w:val="00A06DC2"/>
    <w:rsid w:val="00A07978"/>
    <w:rsid w:val="00A07AC0"/>
    <w:rsid w:val="00A11090"/>
    <w:rsid w:val="00A11297"/>
    <w:rsid w:val="00A119A6"/>
    <w:rsid w:val="00A11D24"/>
    <w:rsid w:val="00A123F1"/>
    <w:rsid w:val="00A1393D"/>
    <w:rsid w:val="00A13997"/>
    <w:rsid w:val="00A13A48"/>
    <w:rsid w:val="00A14C3F"/>
    <w:rsid w:val="00A15242"/>
    <w:rsid w:val="00A15871"/>
    <w:rsid w:val="00A158CD"/>
    <w:rsid w:val="00A15C05"/>
    <w:rsid w:val="00A161DC"/>
    <w:rsid w:val="00A16674"/>
    <w:rsid w:val="00A16803"/>
    <w:rsid w:val="00A16E28"/>
    <w:rsid w:val="00A17272"/>
    <w:rsid w:val="00A17E8B"/>
    <w:rsid w:val="00A17F53"/>
    <w:rsid w:val="00A203F5"/>
    <w:rsid w:val="00A21D2C"/>
    <w:rsid w:val="00A21E31"/>
    <w:rsid w:val="00A22359"/>
    <w:rsid w:val="00A23772"/>
    <w:rsid w:val="00A23CE8"/>
    <w:rsid w:val="00A249AC"/>
    <w:rsid w:val="00A2528D"/>
    <w:rsid w:val="00A25494"/>
    <w:rsid w:val="00A25B4F"/>
    <w:rsid w:val="00A26FBF"/>
    <w:rsid w:val="00A27747"/>
    <w:rsid w:val="00A277CB"/>
    <w:rsid w:val="00A27D2D"/>
    <w:rsid w:val="00A3016C"/>
    <w:rsid w:val="00A31C21"/>
    <w:rsid w:val="00A31FD2"/>
    <w:rsid w:val="00A321D9"/>
    <w:rsid w:val="00A3294F"/>
    <w:rsid w:val="00A33247"/>
    <w:rsid w:val="00A33353"/>
    <w:rsid w:val="00A3346E"/>
    <w:rsid w:val="00A33685"/>
    <w:rsid w:val="00A3406E"/>
    <w:rsid w:val="00A349FC"/>
    <w:rsid w:val="00A350B0"/>
    <w:rsid w:val="00A3536B"/>
    <w:rsid w:val="00A358A2"/>
    <w:rsid w:val="00A358BB"/>
    <w:rsid w:val="00A35981"/>
    <w:rsid w:val="00A362AF"/>
    <w:rsid w:val="00A37816"/>
    <w:rsid w:val="00A4069C"/>
    <w:rsid w:val="00A410FB"/>
    <w:rsid w:val="00A411F2"/>
    <w:rsid w:val="00A41EF5"/>
    <w:rsid w:val="00A4248A"/>
    <w:rsid w:val="00A42679"/>
    <w:rsid w:val="00A42E44"/>
    <w:rsid w:val="00A435E9"/>
    <w:rsid w:val="00A439BD"/>
    <w:rsid w:val="00A441C6"/>
    <w:rsid w:val="00A44825"/>
    <w:rsid w:val="00A454A6"/>
    <w:rsid w:val="00A46D1F"/>
    <w:rsid w:val="00A47EF7"/>
    <w:rsid w:val="00A5009D"/>
    <w:rsid w:val="00A5031B"/>
    <w:rsid w:val="00A5056B"/>
    <w:rsid w:val="00A50ABF"/>
    <w:rsid w:val="00A512B7"/>
    <w:rsid w:val="00A5145C"/>
    <w:rsid w:val="00A514D9"/>
    <w:rsid w:val="00A517D0"/>
    <w:rsid w:val="00A51A31"/>
    <w:rsid w:val="00A52738"/>
    <w:rsid w:val="00A52921"/>
    <w:rsid w:val="00A529BF"/>
    <w:rsid w:val="00A537F8"/>
    <w:rsid w:val="00A53A82"/>
    <w:rsid w:val="00A53FD0"/>
    <w:rsid w:val="00A5486E"/>
    <w:rsid w:val="00A554D1"/>
    <w:rsid w:val="00A55CB4"/>
    <w:rsid w:val="00A56378"/>
    <w:rsid w:val="00A56400"/>
    <w:rsid w:val="00A565F0"/>
    <w:rsid w:val="00A573A7"/>
    <w:rsid w:val="00A57A4C"/>
    <w:rsid w:val="00A57BD2"/>
    <w:rsid w:val="00A60C03"/>
    <w:rsid w:val="00A6143E"/>
    <w:rsid w:val="00A617A0"/>
    <w:rsid w:val="00A61838"/>
    <w:rsid w:val="00A61AC1"/>
    <w:rsid w:val="00A61AF6"/>
    <w:rsid w:val="00A62148"/>
    <w:rsid w:val="00A627AD"/>
    <w:rsid w:val="00A639FE"/>
    <w:rsid w:val="00A644D9"/>
    <w:rsid w:val="00A650DE"/>
    <w:rsid w:val="00A66533"/>
    <w:rsid w:val="00A678F4"/>
    <w:rsid w:val="00A70225"/>
    <w:rsid w:val="00A7063D"/>
    <w:rsid w:val="00A706CC"/>
    <w:rsid w:val="00A70710"/>
    <w:rsid w:val="00A70F70"/>
    <w:rsid w:val="00A710CF"/>
    <w:rsid w:val="00A72187"/>
    <w:rsid w:val="00A738C4"/>
    <w:rsid w:val="00A73C87"/>
    <w:rsid w:val="00A73EA7"/>
    <w:rsid w:val="00A74A49"/>
    <w:rsid w:val="00A74D23"/>
    <w:rsid w:val="00A75482"/>
    <w:rsid w:val="00A75873"/>
    <w:rsid w:val="00A7649D"/>
    <w:rsid w:val="00A76EB0"/>
    <w:rsid w:val="00A774B7"/>
    <w:rsid w:val="00A77B76"/>
    <w:rsid w:val="00A811B3"/>
    <w:rsid w:val="00A81693"/>
    <w:rsid w:val="00A81D09"/>
    <w:rsid w:val="00A823A8"/>
    <w:rsid w:val="00A828D2"/>
    <w:rsid w:val="00A82C94"/>
    <w:rsid w:val="00A82E22"/>
    <w:rsid w:val="00A82FEF"/>
    <w:rsid w:val="00A8405B"/>
    <w:rsid w:val="00A84616"/>
    <w:rsid w:val="00A84741"/>
    <w:rsid w:val="00A84EAF"/>
    <w:rsid w:val="00A85061"/>
    <w:rsid w:val="00A856E2"/>
    <w:rsid w:val="00A85E8A"/>
    <w:rsid w:val="00A85F95"/>
    <w:rsid w:val="00A860BB"/>
    <w:rsid w:val="00A861B3"/>
    <w:rsid w:val="00A903CD"/>
    <w:rsid w:val="00A907F0"/>
    <w:rsid w:val="00A90DBB"/>
    <w:rsid w:val="00A9146A"/>
    <w:rsid w:val="00A91A3D"/>
    <w:rsid w:val="00A926BD"/>
    <w:rsid w:val="00A92EB7"/>
    <w:rsid w:val="00A933EB"/>
    <w:rsid w:val="00A93A4C"/>
    <w:rsid w:val="00A96649"/>
    <w:rsid w:val="00AA02CA"/>
    <w:rsid w:val="00AA0341"/>
    <w:rsid w:val="00AA0A31"/>
    <w:rsid w:val="00AA1931"/>
    <w:rsid w:val="00AA2A5E"/>
    <w:rsid w:val="00AA2ED3"/>
    <w:rsid w:val="00AA3073"/>
    <w:rsid w:val="00AA3292"/>
    <w:rsid w:val="00AA3497"/>
    <w:rsid w:val="00AA34D8"/>
    <w:rsid w:val="00AA3A44"/>
    <w:rsid w:val="00AA4AB9"/>
    <w:rsid w:val="00AA4FAD"/>
    <w:rsid w:val="00AA53F3"/>
    <w:rsid w:val="00AA7FD1"/>
    <w:rsid w:val="00AB00D9"/>
    <w:rsid w:val="00AB0641"/>
    <w:rsid w:val="00AB11B1"/>
    <w:rsid w:val="00AB2207"/>
    <w:rsid w:val="00AB2CA2"/>
    <w:rsid w:val="00AB2CB1"/>
    <w:rsid w:val="00AB3C6D"/>
    <w:rsid w:val="00AB3F0E"/>
    <w:rsid w:val="00AB4C0E"/>
    <w:rsid w:val="00AB625C"/>
    <w:rsid w:val="00AB6631"/>
    <w:rsid w:val="00AB6AA6"/>
    <w:rsid w:val="00AB6AD0"/>
    <w:rsid w:val="00AB730E"/>
    <w:rsid w:val="00AC027E"/>
    <w:rsid w:val="00AC18E9"/>
    <w:rsid w:val="00AC2160"/>
    <w:rsid w:val="00AC3D04"/>
    <w:rsid w:val="00AC5280"/>
    <w:rsid w:val="00AC5C63"/>
    <w:rsid w:val="00AC5F6D"/>
    <w:rsid w:val="00AC6C3B"/>
    <w:rsid w:val="00AC7A53"/>
    <w:rsid w:val="00AD00D2"/>
    <w:rsid w:val="00AD02FD"/>
    <w:rsid w:val="00AD0558"/>
    <w:rsid w:val="00AD0B3D"/>
    <w:rsid w:val="00AD2A7A"/>
    <w:rsid w:val="00AD2ED3"/>
    <w:rsid w:val="00AD3B3C"/>
    <w:rsid w:val="00AD48D3"/>
    <w:rsid w:val="00AD5038"/>
    <w:rsid w:val="00AD574F"/>
    <w:rsid w:val="00AD576F"/>
    <w:rsid w:val="00AD6A02"/>
    <w:rsid w:val="00AD6D95"/>
    <w:rsid w:val="00AD7575"/>
    <w:rsid w:val="00AD7811"/>
    <w:rsid w:val="00AD7EE3"/>
    <w:rsid w:val="00AE0499"/>
    <w:rsid w:val="00AE0FD0"/>
    <w:rsid w:val="00AE138F"/>
    <w:rsid w:val="00AE2788"/>
    <w:rsid w:val="00AE2793"/>
    <w:rsid w:val="00AE3DA6"/>
    <w:rsid w:val="00AE3EB0"/>
    <w:rsid w:val="00AE41A3"/>
    <w:rsid w:val="00AE5C27"/>
    <w:rsid w:val="00AE6788"/>
    <w:rsid w:val="00AE6A73"/>
    <w:rsid w:val="00AE7CC2"/>
    <w:rsid w:val="00AF051C"/>
    <w:rsid w:val="00AF0581"/>
    <w:rsid w:val="00AF0FF1"/>
    <w:rsid w:val="00AF16E4"/>
    <w:rsid w:val="00AF22EE"/>
    <w:rsid w:val="00AF24E5"/>
    <w:rsid w:val="00AF2836"/>
    <w:rsid w:val="00AF3762"/>
    <w:rsid w:val="00AF380F"/>
    <w:rsid w:val="00AF5154"/>
    <w:rsid w:val="00AF51ED"/>
    <w:rsid w:val="00AF51FD"/>
    <w:rsid w:val="00AF614A"/>
    <w:rsid w:val="00AF629F"/>
    <w:rsid w:val="00AF7489"/>
    <w:rsid w:val="00B00992"/>
    <w:rsid w:val="00B00A50"/>
    <w:rsid w:val="00B01740"/>
    <w:rsid w:val="00B01766"/>
    <w:rsid w:val="00B01B95"/>
    <w:rsid w:val="00B01ED9"/>
    <w:rsid w:val="00B02679"/>
    <w:rsid w:val="00B036D5"/>
    <w:rsid w:val="00B039B7"/>
    <w:rsid w:val="00B049CA"/>
    <w:rsid w:val="00B04D80"/>
    <w:rsid w:val="00B04F49"/>
    <w:rsid w:val="00B053E4"/>
    <w:rsid w:val="00B057E9"/>
    <w:rsid w:val="00B078AF"/>
    <w:rsid w:val="00B07C61"/>
    <w:rsid w:val="00B1075C"/>
    <w:rsid w:val="00B1083E"/>
    <w:rsid w:val="00B108E2"/>
    <w:rsid w:val="00B10FD6"/>
    <w:rsid w:val="00B128E5"/>
    <w:rsid w:val="00B12B8F"/>
    <w:rsid w:val="00B14946"/>
    <w:rsid w:val="00B15706"/>
    <w:rsid w:val="00B158E6"/>
    <w:rsid w:val="00B16497"/>
    <w:rsid w:val="00B1654F"/>
    <w:rsid w:val="00B17929"/>
    <w:rsid w:val="00B17D89"/>
    <w:rsid w:val="00B20184"/>
    <w:rsid w:val="00B209A2"/>
    <w:rsid w:val="00B20D8B"/>
    <w:rsid w:val="00B21381"/>
    <w:rsid w:val="00B2242F"/>
    <w:rsid w:val="00B22A55"/>
    <w:rsid w:val="00B22AC4"/>
    <w:rsid w:val="00B23011"/>
    <w:rsid w:val="00B23453"/>
    <w:rsid w:val="00B23F41"/>
    <w:rsid w:val="00B24350"/>
    <w:rsid w:val="00B2465E"/>
    <w:rsid w:val="00B24905"/>
    <w:rsid w:val="00B24AC1"/>
    <w:rsid w:val="00B24BFA"/>
    <w:rsid w:val="00B24E6E"/>
    <w:rsid w:val="00B25153"/>
    <w:rsid w:val="00B265A6"/>
    <w:rsid w:val="00B267D3"/>
    <w:rsid w:val="00B279F5"/>
    <w:rsid w:val="00B30138"/>
    <w:rsid w:val="00B307E7"/>
    <w:rsid w:val="00B30B50"/>
    <w:rsid w:val="00B32A64"/>
    <w:rsid w:val="00B32B60"/>
    <w:rsid w:val="00B32DFD"/>
    <w:rsid w:val="00B33003"/>
    <w:rsid w:val="00B33E55"/>
    <w:rsid w:val="00B33F71"/>
    <w:rsid w:val="00B341A6"/>
    <w:rsid w:val="00B34AAF"/>
    <w:rsid w:val="00B35648"/>
    <w:rsid w:val="00B35A80"/>
    <w:rsid w:val="00B3663F"/>
    <w:rsid w:val="00B374BB"/>
    <w:rsid w:val="00B405F0"/>
    <w:rsid w:val="00B4101F"/>
    <w:rsid w:val="00B415EB"/>
    <w:rsid w:val="00B428DD"/>
    <w:rsid w:val="00B42B6F"/>
    <w:rsid w:val="00B42F82"/>
    <w:rsid w:val="00B4392C"/>
    <w:rsid w:val="00B439EF"/>
    <w:rsid w:val="00B43E86"/>
    <w:rsid w:val="00B445AB"/>
    <w:rsid w:val="00B4484C"/>
    <w:rsid w:val="00B4686A"/>
    <w:rsid w:val="00B47D1C"/>
    <w:rsid w:val="00B50619"/>
    <w:rsid w:val="00B50BB3"/>
    <w:rsid w:val="00B50F4B"/>
    <w:rsid w:val="00B53150"/>
    <w:rsid w:val="00B53326"/>
    <w:rsid w:val="00B53541"/>
    <w:rsid w:val="00B53CA2"/>
    <w:rsid w:val="00B54938"/>
    <w:rsid w:val="00B5499A"/>
    <w:rsid w:val="00B54E69"/>
    <w:rsid w:val="00B55484"/>
    <w:rsid w:val="00B55A25"/>
    <w:rsid w:val="00B55AF0"/>
    <w:rsid w:val="00B56665"/>
    <w:rsid w:val="00B5697B"/>
    <w:rsid w:val="00B57363"/>
    <w:rsid w:val="00B57659"/>
    <w:rsid w:val="00B602F9"/>
    <w:rsid w:val="00B60416"/>
    <w:rsid w:val="00B609DE"/>
    <w:rsid w:val="00B61AB8"/>
    <w:rsid w:val="00B620F6"/>
    <w:rsid w:val="00B6236B"/>
    <w:rsid w:val="00B63059"/>
    <w:rsid w:val="00B63C16"/>
    <w:rsid w:val="00B63CC0"/>
    <w:rsid w:val="00B63E35"/>
    <w:rsid w:val="00B64A0D"/>
    <w:rsid w:val="00B64D56"/>
    <w:rsid w:val="00B65607"/>
    <w:rsid w:val="00B66461"/>
    <w:rsid w:val="00B6752D"/>
    <w:rsid w:val="00B67AC3"/>
    <w:rsid w:val="00B67D7E"/>
    <w:rsid w:val="00B70C4D"/>
    <w:rsid w:val="00B711BB"/>
    <w:rsid w:val="00B72404"/>
    <w:rsid w:val="00B72C25"/>
    <w:rsid w:val="00B73B77"/>
    <w:rsid w:val="00B73C7A"/>
    <w:rsid w:val="00B74B27"/>
    <w:rsid w:val="00B76C4E"/>
    <w:rsid w:val="00B772FF"/>
    <w:rsid w:val="00B77397"/>
    <w:rsid w:val="00B77406"/>
    <w:rsid w:val="00B81072"/>
    <w:rsid w:val="00B811F2"/>
    <w:rsid w:val="00B81286"/>
    <w:rsid w:val="00B8172A"/>
    <w:rsid w:val="00B83102"/>
    <w:rsid w:val="00B83A2C"/>
    <w:rsid w:val="00B83DA2"/>
    <w:rsid w:val="00B83DEA"/>
    <w:rsid w:val="00B84018"/>
    <w:rsid w:val="00B84641"/>
    <w:rsid w:val="00B852F4"/>
    <w:rsid w:val="00B85830"/>
    <w:rsid w:val="00B85987"/>
    <w:rsid w:val="00B86317"/>
    <w:rsid w:val="00B86546"/>
    <w:rsid w:val="00B868EF"/>
    <w:rsid w:val="00B8699A"/>
    <w:rsid w:val="00B86ED1"/>
    <w:rsid w:val="00B87798"/>
    <w:rsid w:val="00B878FA"/>
    <w:rsid w:val="00B87B2E"/>
    <w:rsid w:val="00B90AEC"/>
    <w:rsid w:val="00B93875"/>
    <w:rsid w:val="00B93FFD"/>
    <w:rsid w:val="00B9471E"/>
    <w:rsid w:val="00B949BF"/>
    <w:rsid w:val="00B963A9"/>
    <w:rsid w:val="00B969D0"/>
    <w:rsid w:val="00B970A2"/>
    <w:rsid w:val="00B9764D"/>
    <w:rsid w:val="00BA0000"/>
    <w:rsid w:val="00BA05BD"/>
    <w:rsid w:val="00BA078B"/>
    <w:rsid w:val="00BA18FB"/>
    <w:rsid w:val="00BA2320"/>
    <w:rsid w:val="00BA3E91"/>
    <w:rsid w:val="00BA3F9A"/>
    <w:rsid w:val="00BA3F9B"/>
    <w:rsid w:val="00BA6F52"/>
    <w:rsid w:val="00BB0436"/>
    <w:rsid w:val="00BB043C"/>
    <w:rsid w:val="00BB0804"/>
    <w:rsid w:val="00BB0DCE"/>
    <w:rsid w:val="00BB1F30"/>
    <w:rsid w:val="00BB3251"/>
    <w:rsid w:val="00BB3B15"/>
    <w:rsid w:val="00BB3C3B"/>
    <w:rsid w:val="00BB3DAE"/>
    <w:rsid w:val="00BB4265"/>
    <w:rsid w:val="00BB485B"/>
    <w:rsid w:val="00BB497F"/>
    <w:rsid w:val="00BB4CEA"/>
    <w:rsid w:val="00BB50A5"/>
    <w:rsid w:val="00BB5BB0"/>
    <w:rsid w:val="00BB5DFF"/>
    <w:rsid w:val="00BB6C25"/>
    <w:rsid w:val="00BB73FA"/>
    <w:rsid w:val="00BB74C5"/>
    <w:rsid w:val="00BB79C5"/>
    <w:rsid w:val="00BB7AAA"/>
    <w:rsid w:val="00BB7BB5"/>
    <w:rsid w:val="00BC00B3"/>
    <w:rsid w:val="00BC0C72"/>
    <w:rsid w:val="00BC1050"/>
    <w:rsid w:val="00BC19D9"/>
    <w:rsid w:val="00BC3477"/>
    <w:rsid w:val="00BC38AC"/>
    <w:rsid w:val="00BC3F32"/>
    <w:rsid w:val="00BC409A"/>
    <w:rsid w:val="00BC4181"/>
    <w:rsid w:val="00BC4D30"/>
    <w:rsid w:val="00BC544B"/>
    <w:rsid w:val="00BC54C2"/>
    <w:rsid w:val="00BC6DEE"/>
    <w:rsid w:val="00BC7B69"/>
    <w:rsid w:val="00BC7E89"/>
    <w:rsid w:val="00BC7F27"/>
    <w:rsid w:val="00BD024E"/>
    <w:rsid w:val="00BD0967"/>
    <w:rsid w:val="00BD0DDB"/>
    <w:rsid w:val="00BD1CED"/>
    <w:rsid w:val="00BD1F54"/>
    <w:rsid w:val="00BD2174"/>
    <w:rsid w:val="00BD30D6"/>
    <w:rsid w:val="00BD364F"/>
    <w:rsid w:val="00BD45FF"/>
    <w:rsid w:val="00BD46BB"/>
    <w:rsid w:val="00BD4FEF"/>
    <w:rsid w:val="00BD5386"/>
    <w:rsid w:val="00BD5D23"/>
    <w:rsid w:val="00BD5E79"/>
    <w:rsid w:val="00BD5FA1"/>
    <w:rsid w:val="00BD6214"/>
    <w:rsid w:val="00BD65BA"/>
    <w:rsid w:val="00BD6FE1"/>
    <w:rsid w:val="00BD760F"/>
    <w:rsid w:val="00BD7C95"/>
    <w:rsid w:val="00BD7CE2"/>
    <w:rsid w:val="00BD7FF9"/>
    <w:rsid w:val="00BE0F48"/>
    <w:rsid w:val="00BE1156"/>
    <w:rsid w:val="00BE338D"/>
    <w:rsid w:val="00BE3D2D"/>
    <w:rsid w:val="00BE4C2F"/>
    <w:rsid w:val="00BE524D"/>
    <w:rsid w:val="00BE5C0C"/>
    <w:rsid w:val="00BE674E"/>
    <w:rsid w:val="00BF07CB"/>
    <w:rsid w:val="00BF0961"/>
    <w:rsid w:val="00BF0990"/>
    <w:rsid w:val="00BF0A03"/>
    <w:rsid w:val="00BF0BAA"/>
    <w:rsid w:val="00BF0C54"/>
    <w:rsid w:val="00BF25DE"/>
    <w:rsid w:val="00BF3434"/>
    <w:rsid w:val="00BF365A"/>
    <w:rsid w:val="00BF5280"/>
    <w:rsid w:val="00BF52EC"/>
    <w:rsid w:val="00BF59BD"/>
    <w:rsid w:val="00BF618F"/>
    <w:rsid w:val="00BF6AF0"/>
    <w:rsid w:val="00BF7058"/>
    <w:rsid w:val="00BF771F"/>
    <w:rsid w:val="00C01F05"/>
    <w:rsid w:val="00C02A66"/>
    <w:rsid w:val="00C02C57"/>
    <w:rsid w:val="00C034A2"/>
    <w:rsid w:val="00C03609"/>
    <w:rsid w:val="00C03794"/>
    <w:rsid w:val="00C042B9"/>
    <w:rsid w:val="00C04F9B"/>
    <w:rsid w:val="00C052B1"/>
    <w:rsid w:val="00C05330"/>
    <w:rsid w:val="00C06E75"/>
    <w:rsid w:val="00C07816"/>
    <w:rsid w:val="00C07F6B"/>
    <w:rsid w:val="00C107C3"/>
    <w:rsid w:val="00C10D1A"/>
    <w:rsid w:val="00C111E9"/>
    <w:rsid w:val="00C113FB"/>
    <w:rsid w:val="00C11C3E"/>
    <w:rsid w:val="00C1285D"/>
    <w:rsid w:val="00C13B7D"/>
    <w:rsid w:val="00C13C8A"/>
    <w:rsid w:val="00C13F25"/>
    <w:rsid w:val="00C14BC7"/>
    <w:rsid w:val="00C14C8B"/>
    <w:rsid w:val="00C14D94"/>
    <w:rsid w:val="00C1526A"/>
    <w:rsid w:val="00C15316"/>
    <w:rsid w:val="00C158F8"/>
    <w:rsid w:val="00C16763"/>
    <w:rsid w:val="00C17072"/>
    <w:rsid w:val="00C173B3"/>
    <w:rsid w:val="00C17AA8"/>
    <w:rsid w:val="00C17DE1"/>
    <w:rsid w:val="00C20343"/>
    <w:rsid w:val="00C20718"/>
    <w:rsid w:val="00C208F2"/>
    <w:rsid w:val="00C20BA6"/>
    <w:rsid w:val="00C20D28"/>
    <w:rsid w:val="00C2107D"/>
    <w:rsid w:val="00C22A30"/>
    <w:rsid w:val="00C22E91"/>
    <w:rsid w:val="00C23279"/>
    <w:rsid w:val="00C24E8C"/>
    <w:rsid w:val="00C254F3"/>
    <w:rsid w:val="00C2555C"/>
    <w:rsid w:val="00C25D7F"/>
    <w:rsid w:val="00C25E4E"/>
    <w:rsid w:val="00C26831"/>
    <w:rsid w:val="00C2729F"/>
    <w:rsid w:val="00C2733E"/>
    <w:rsid w:val="00C30A32"/>
    <w:rsid w:val="00C3157E"/>
    <w:rsid w:val="00C322EE"/>
    <w:rsid w:val="00C32D78"/>
    <w:rsid w:val="00C32D93"/>
    <w:rsid w:val="00C33355"/>
    <w:rsid w:val="00C33510"/>
    <w:rsid w:val="00C3369B"/>
    <w:rsid w:val="00C34434"/>
    <w:rsid w:val="00C34B1F"/>
    <w:rsid w:val="00C361CA"/>
    <w:rsid w:val="00C3681F"/>
    <w:rsid w:val="00C37307"/>
    <w:rsid w:val="00C40547"/>
    <w:rsid w:val="00C40B28"/>
    <w:rsid w:val="00C41209"/>
    <w:rsid w:val="00C412F5"/>
    <w:rsid w:val="00C41724"/>
    <w:rsid w:val="00C42E19"/>
    <w:rsid w:val="00C435AD"/>
    <w:rsid w:val="00C43E05"/>
    <w:rsid w:val="00C43ED1"/>
    <w:rsid w:val="00C4509D"/>
    <w:rsid w:val="00C45239"/>
    <w:rsid w:val="00C452FF"/>
    <w:rsid w:val="00C45837"/>
    <w:rsid w:val="00C473C5"/>
    <w:rsid w:val="00C47577"/>
    <w:rsid w:val="00C476A5"/>
    <w:rsid w:val="00C502DD"/>
    <w:rsid w:val="00C51AA0"/>
    <w:rsid w:val="00C5285B"/>
    <w:rsid w:val="00C52A50"/>
    <w:rsid w:val="00C53047"/>
    <w:rsid w:val="00C541BC"/>
    <w:rsid w:val="00C5438B"/>
    <w:rsid w:val="00C543D8"/>
    <w:rsid w:val="00C54666"/>
    <w:rsid w:val="00C546DF"/>
    <w:rsid w:val="00C5592B"/>
    <w:rsid w:val="00C562C6"/>
    <w:rsid w:val="00C56905"/>
    <w:rsid w:val="00C56CE0"/>
    <w:rsid w:val="00C5712C"/>
    <w:rsid w:val="00C57F54"/>
    <w:rsid w:val="00C608E8"/>
    <w:rsid w:val="00C60BA1"/>
    <w:rsid w:val="00C613FA"/>
    <w:rsid w:val="00C61773"/>
    <w:rsid w:val="00C61E5A"/>
    <w:rsid w:val="00C62BAC"/>
    <w:rsid w:val="00C6307A"/>
    <w:rsid w:val="00C633AA"/>
    <w:rsid w:val="00C63B45"/>
    <w:rsid w:val="00C640E5"/>
    <w:rsid w:val="00C6411E"/>
    <w:rsid w:val="00C64C89"/>
    <w:rsid w:val="00C64CEE"/>
    <w:rsid w:val="00C650D5"/>
    <w:rsid w:val="00C655C2"/>
    <w:rsid w:val="00C66113"/>
    <w:rsid w:val="00C6695F"/>
    <w:rsid w:val="00C66CB1"/>
    <w:rsid w:val="00C66D9C"/>
    <w:rsid w:val="00C676E6"/>
    <w:rsid w:val="00C70C18"/>
    <w:rsid w:val="00C70FF4"/>
    <w:rsid w:val="00C7120F"/>
    <w:rsid w:val="00C7231C"/>
    <w:rsid w:val="00C72A7F"/>
    <w:rsid w:val="00C72D49"/>
    <w:rsid w:val="00C74878"/>
    <w:rsid w:val="00C74DBE"/>
    <w:rsid w:val="00C7551B"/>
    <w:rsid w:val="00C75FA7"/>
    <w:rsid w:val="00C769CA"/>
    <w:rsid w:val="00C76E43"/>
    <w:rsid w:val="00C80303"/>
    <w:rsid w:val="00C80A37"/>
    <w:rsid w:val="00C80D04"/>
    <w:rsid w:val="00C80DE5"/>
    <w:rsid w:val="00C81417"/>
    <w:rsid w:val="00C81860"/>
    <w:rsid w:val="00C8187B"/>
    <w:rsid w:val="00C81C84"/>
    <w:rsid w:val="00C81D56"/>
    <w:rsid w:val="00C81F88"/>
    <w:rsid w:val="00C82143"/>
    <w:rsid w:val="00C823CB"/>
    <w:rsid w:val="00C82572"/>
    <w:rsid w:val="00C83AE6"/>
    <w:rsid w:val="00C83F17"/>
    <w:rsid w:val="00C841A7"/>
    <w:rsid w:val="00C84306"/>
    <w:rsid w:val="00C847BC"/>
    <w:rsid w:val="00C84D61"/>
    <w:rsid w:val="00C85C61"/>
    <w:rsid w:val="00C86210"/>
    <w:rsid w:val="00C86C17"/>
    <w:rsid w:val="00C86E45"/>
    <w:rsid w:val="00C86F56"/>
    <w:rsid w:val="00C9037D"/>
    <w:rsid w:val="00C90861"/>
    <w:rsid w:val="00C9247F"/>
    <w:rsid w:val="00C92D8B"/>
    <w:rsid w:val="00C932DE"/>
    <w:rsid w:val="00C942B1"/>
    <w:rsid w:val="00C942CB"/>
    <w:rsid w:val="00C94C69"/>
    <w:rsid w:val="00C95374"/>
    <w:rsid w:val="00C95F77"/>
    <w:rsid w:val="00C95FF8"/>
    <w:rsid w:val="00C978FE"/>
    <w:rsid w:val="00CA00FB"/>
    <w:rsid w:val="00CA0DEF"/>
    <w:rsid w:val="00CA146B"/>
    <w:rsid w:val="00CA34BE"/>
    <w:rsid w:val="00CA4001"/>
    <w:rsid w:val="00CA45BE"/>
    <w:rsid w:val="00CA4E7D"/>
    <w:rsid w:val="00CA626F"/>
    <w:rsid w:val="00CA6AF0"/>
    <w:rsid w:val="00CA6B0B"/>
    <w:rsid w:val="00CA7D9B"/>
    <w:rsid w:val="00CB02F6"/>
    <w:rsid w:val="00CB0421"/>
    <w:rsid w:val="00CB0AA6"/>
    <w:rsid w:val="00CB0EFE"/>
    <w:rsid w:val="00CB1AF0"/>
    <w:rsid w:val="00CB25E5"/>
    <w:rsid w:val="00CB291E"/>
    <w:rsid w:val="00CB4DF9"/>
    <w:rsid w:val="00CB604C"/>
    <w:rsid w:val="00CB60B9"/>
    <w:rsid w:val="00CB622F"/>
    <w:rsid w:val="00CB6925"/>
    <w:rsid w:val="00CB721A"/>
    <w:rsid w:val="00CB7530"/>
    <w:rsid w:val="00CB7B78"/>
    <w:rsid w:val="00CC12B9"/>
    <w:rsid w:val="00CC1B10"/>
    <w:rsid w:val="00CC1F00"/>
    <w:rsid w:val="00CC2432"/>
    <w:rsid w:val="00CC2FA3"/>
    <w:rsid w:val="00CC44C9"/>
    <w:rsid w:val="00CC5622"/>
    <w:rsid w:val="00CC60E0"/>
    <w:rsid w:val="00CC6870"/>
    <w:rsid w:val="00CC70DF"/>
    <w:rsid w:val="00CD00C3"/>
    <w:rsid w:val="00CD0322"/>
    <w:rsid w:val="00CD07E4"/>
    <w:rsid w:val="00CD0966"/>
    <w:rsid w:val="00CD0D55"/>
    <w:rsid w:val="00CD1043"/>
    <w:rsid w:val="00CD1FFF"/>
    <w:rsid w:val="00CD2270"/>
    <w:rsid w:val="00CD22EE"/>
    <w:rsid w:val="00CD343F"/>
    <w:rsid w:val="00CD51FF"/>
    <w:rsid w:val="00CD61FB"/>
    <w:rsid w:val="00CD713A"/>
    <w:rsid w:val="00CD73A8"/>
    <w:rsid w:val="00CD7470"/>
    <w:rsid w:val="00CD7ECB"/>
    <w:rsid w:val="00CE09C5"/>
    <w:rsid w:val="00CE0A2C"/>
    <w:rsid w:val="00CE0A71"/>
    <w:rsid w:val="00CE0D0D"/>
    <w:rsid w:val="00CE1132"/>
    <w:rsid w:val="00CE1397"/>
    <w:rsid w:val="00CE1A45"/>
    <w:rsid w:val="00CE2759"/>
    <w:rsid w:val="00CE2D96"/>
    <w:rsid w:val="00CE3713"/>
    <w:rsid w:val="00CE4B1B"/>
    <w:rsid w:val="00CE50F3"/>
    <w:rsid w:val="00CE6C1F"/>
    <w:rsid w:val="00CE7240"/>
    <w:rsid w:val="00CE7C11"/>
    <w:rsid w:val="00CF10FE"/>
    <w:rsid w:val="00CF122A"/>
    <w:rsid w:val="00CF164F"/>
    <w:rsid w:val="00CF1E89"/>
    <w:rsid w:val="00CF2A82"/>
    <w:rsid w:val="00CF2EED"/>
    <w:rsid w:val="00CF2F80"/>
    <w:rsid w:val="00CF4907"/>
    <w:rsid w:val="00CF4EAC"/>
    <w:rsid w:val="00CF5E76"/>
    <w:rsid w:val="00CF5F71"/>
    <w:rsid w:val="00CF5FDE"/>
    <w:rsid w:val="00CF66BC"/>
    <w:rsid w:val="00CF66F7"/>
    <w:rsid w:val="00CF687A"/>
    <w:rsid w:val="00CF6D41"/>
    <w:rsid w:val="00CF6E5B"/>
    <w:rsid w:val="00CF7268"/>
    <w:rsid w:val="00CF73A8"/>
    <w:rsid w:val="00D0080D"/>
    <w:rsid w:val="00D008C3"/>
    <w:rsid w:val="00D0097B"/>
    <w:rsid w:val="00D018A1"/>
    <w:rsid w:val="00D01A3B"/>
    <w:rsid w:val="00D025B1"/>
    <w:rsid w:val="00D030FA"/>
    <w:rsid w:val="00D03260"/>
    <w:rsid w:val="00D033BC"/>
    <w:rsid w:val="00D03A94"/>
    <w:rsid w:val="00D03C2E"/>
    <w:rsid w:val="00D03F8E"/>
    <w:rsid w:val="00D047B4"/>
    <w:rsid w:val="00D06F62"/>
    <w:rsid w:val="00D0785C"/>
    <w:rsid w:val="00D103DC"/>
    <w:rsid w:val="00D105A7"/>
    <w:rsid w:val="00D10817"/>
    <w:rsid w:val="00D125BB"/>
    <w:rsid w:val="00D12D27"/>
    <w:rsid w:val="00D13139"/>
    <w:rsid w:val="00D1354B"/>
    <w:rsid w:val="00D13759"/>
    <w:rsid w:val="00D13910"/>
    <w:rsid w:val="00D14138"/>
    <w:rsid w:val="00D14E9D"/>
    <w:rsid w:val="00D151AF"/>
    <w:rsid w:val="00D15905"/>
    <w:rsid w:val="00D164A5"/>
    <w:rsid w:val="00D167C0"/>
    <w:rsid w:val="00D16DBC"/>
    <w:rsid w:val="00D16E79"/>
    <w:rsid w:val="00D171C4"/>
    <w:rsid w:val="00D17665"/>
    <w:rsid w:val="00D17E6B"/>
    <w:rsid w:val="00D215CB"/>
    <w:rsid w:val="00D219DC"/>
    <w:rsid w:val="00D22D42"/>
    <w:rsid w:val="00D22D60"/>
    <w:rsid w:val="00D23901"/>
    <w:rsid w:val="00D24B75"/>
    <w:rsid w:val="00D253FA"/>
    <w:rsid w:val="00D2570C"/>
    <w:rsid w:val="00D25757"/>
    <w:rsid w:val="00D257AA"/>
    <w:rsid w:val="00D25FB4"/>
    <w:rsid w:val="00D26B94"/>
    <w:rsid w:val="00D26D94"/>
    <w:rsid w:val="00D300DC"/>
    <w:rsid w:val="00D3136B"/>
    <w:rsid w:val="00D3166E"/>
    <w:rsid w:val="00D32A13"/>
    <w:rsid w:val="00D32B41"/>
    <w:rsid w:val="00D32D30"/>
    <w:rsid w:val="00D32F4C"/>
    <w:rsid w:val="00D33649"/>
    <w:rsid w:val="00D338C2"/>
    <w:rsid w:val="00D33976"/>
    <w:rsid w:val="00D34072"/>
    <w:rsid w:val="00D34507"/>
    <w:rsid w:val="00D34DC8"/>
    <w:rsid w:val="00D350B9"/>
    <w:rsid w:val="00D35613"/>
    <w:rsid w:val="00D35963"/>
    <w:rsid w:val="00D364A7"/>
    <w:rsid w:val="00D37460"/>
    <w:rsid w:val="00D37921"/>
    <w:rsid w:val="00D40390"/>
    <w:rsid w:val="00D40A1A"/>
    <w:rsid w:val="00D41BA4"/>
    <w:rsid w:val="00D429E2"/>
    <w:rsid w:val="00D42BB5"/>
    <w:rsid w:val="00D42ECC"/>
    <w:rsid w:val="00D4338F"/>
    <w:rsid w:val="00D43662"/>
    <w:rsid w:val="00D43A3C"/>
    <w:rsid w:val="00D440B9"/>
    <w:rsid w:val="00D451E5"/>
    <w:rsid w:val="00D4529E"/>
    <w:rsid w:val="00D458DC"/>
    <w:rsid w:val="00D45A05"/>
    <w:rsid w:val="00D45EFC"/>
    <w:rsid w:val="00D45FE8"/>
    <w:rsid w:val="00D460E0"/>
    <w:rsid w:val="00D462E1"/>
    <w:rsid w:val="00D4654B"/>
    <w:rsid w:val="00D466A2"/>
    <w:rsid w:val="00D46D0E"/>
    <w:rsid w:val="00D471A5"/>
    <w:rsid w:val="00D471E8"/>
    <w:rsid w:val="00D47643"/>
    <w:rsid w:val="00D476CE"/>
    <w:rsid w:val="00D477FE"/>
    <w:rsid w:val="00D47E3D"/>
    <w:rsid w:val="00D504F9"/>
    <w:rsid w:val="00D505B8"/>
    <w:rsid w:val="00D515C4"/>
    <w:rsid w:val="00D51DF2"/>
    <w:rsid w:val="00D524A6"/>
    <w:rsid w:val="00D524E5"/>
    <w:rsid w:val="00D527B4"/>
    <w:rsid w:val="00D53594"/>
    <w:rsid w:val="00D538B0"/>
    <w:rsid w:val="00D54564"/>
    <w:rsid w:val="00D5457A"/>
    <w:rsid w:val="00D56A8D"/>
    <w:rsid w:val="00D56D9B"/>
    <w:rsid w:val="00D573F9"/>
    <w:rsid w:val="00D57680"/>
    <w:rsid w:val="00D57E1C"/>
    <w:rsid w:val="00D600FF"/>
    <w:rsid w:val="00D60224"/>
    <w:rsid w:val="00D60A80"/>
    <w:rsid w:val="00D63198"/>
    <w:rsid w:val="00D63D5E"/>
    <w:rsid w:val="00D64348"/>
    <w:rsid w:val="00D65295"/>
    <w:rsid w:val="00D65AD7"/>
    <w:rsid w:val="00D66979"/>
    <w:rsid w:val="00D66C58"/>
    <w:rsid w:val="00D67C6C"/>
    <w:rsid w:val="00D70669"/>
    <w:rsid w:val="00D70CE0"/>
    <w:rsid w:val="00D714DE"/>
    <w:rsid w:val="00D71CFB"/>
    <w:rsid w:val="00D72A24"/>
    <w:rsid w:val="00D72D4F"/>
    <w:rsid w:val="00D73004"/>
    <w:rsid w:val="00D731F0"/>
    <w:rsid w:val="00D73547"/>
    <w:rsid w:val="00D737B5"/>
    <w:rsid w:val="00D7405C"/>
    <w:rsid w:val="00D74520"/>
    <w:rsid w:val="00D75A6D"/>
    <w:rsid w:val="00D76070"/>
    <w:rsid w:val="00D767F3"/>
    <w:rsid w:val="00D76E8D"/>
    <w:rsid w:val="00D77E75"/>
    <w:rsid w:val="00D805B3"/>
    <w:rsid w:val="00D80647"/>
    <w:rsid w:val="00D809DF"/>
    <w:rsid w:val="00D80DB9"/>
    <w:rsid w:val="00D80E91"/>
    <w:rsid w:val="00D81DBF"/>
    <w:rsid w:val="00D81E3D"/>
    <w:rsid w:val="00D82176"/>
    <w:rsid w:val="00D827E5"/>
    <w:rsid w:val="00D82878"/>
    <w:rsid w:val="00D82B7E"/>
    <w:rsid w:val="00D832CA"/>
    <w:rsid w:val="00D83D81"/>
    <w:rsid w:val="00D8401F"/>
    <w:rsid w:val="00D84C4A"/>
    <w:rsid w:val="00D850F2"/>
    <w:rsid w:val="00D853FA"/>
    <w:rsid w:val="00D85B70"/>
    <w:rsid w:val="00D85E4F"/>
    <w:rsid w:val="00D86716"/>
    <w:rsid w:val="00D876EB"/>
    <w:rsid w:val="00D902C7"/>
    <w:rsid w:val="00D905CF"/>
    <w:rsid w:val="00D9192A"/>
    <w:rsid w:val="00D92079"/>
    <w:rsid w:val="00D926F7"/>
    <w:rsid w:val="00D92BA8"/>
    <w:rsid w:val="00D93261"/>
    <w:rsid w:val="00D93C54"/>
    <w:rsid w:val="00D93CED"/>
    <w:rsid w:val="00D93D79"/>
    <w:rsid w:val="00D948E6"/>
    <w:rsid w:val="00D953F7"/>
    <w:rsid w:val="00D95D93"/>
    <w:rsid w:val="00D973A8"/>
    <w:rsid w:val="00D974EA"/>
    <w:rsid w:val="00D979D9"/>
    <w:rsid w:val="00DA03B3"/>
    <w:rsid w:val="00DA182A"/>
    <w:rsid w:val="00DA1CDB"/>
    <w:rsid w:val="00DA1DB2"/>
    <w:rsid w:val="00DA2B8A"/>
    <w:rsid w:val="00DA38E5"/>
    <w:rsid w:val="00DA527B"/>
    <w:rsid w:val="00DA5865"/>
    <w:rsid w:val="00DA5F6E"/>
    <w:rsid w:val="00DA618B"/>
    <w:rsid w:val="00DA65D1"/>
    <w:rsid w:val="00DA6F8B"/>
    <w:rsid w:val="00DA7130"/>
    <w:rsid w:val="00DB07D4"/>
    <w:rsid w:val="00DB0B65"/>
    <w:rsid w:val="00DB114D"/>
    <w:rsid w:val="00DB1151"/>
    <w:rsid w:val="00DB1816"/>
    <w:rsid w:val="00DB1F4F"/>
    <w:rsid w:val="00DB35D3"/>
    <w:rsid w:val="00DB3BBA"/>
    <w:rsid w:val="00DB40D6"/>
    <w:rsid w:val="00DB479E"/>
    <w:rsid w:val="00DB490C"/>
    <w:rsid w:val="00DB4D08"/>
    <w:rsid w:val="00DB57F0"/>
    <w:rsid w:val="00DB6043"/>
    <w:rsid w:val="00DB608D"/>
    <w:rsid w:val="00DB660A"/>
    <w:rsid w:val="00DB678A"/>
    <w:rsid w:val="00DB68AF"/>
    <w:rsid w:val="00DB69A5"/>
    <w:rsid w:val="00DB7D88"/>
    <w:rsid w:val="00DC09FF"/>
    <w:rsid w:val="00DC1077"/>
    <w:rsid w:val="00DC1366"/>
    <w:rsid w:val="00DC2264"/>
    <w:rsid w:val="00DC3F90"/>
    <w:rsid w:val="00DC413B"/>
    <w:rsid w:val="00DC42DE"/>
    <w:rsid w:val="00DC448D"/>
    <w:rsid w:val="00DC48B5"/>
    <w:rsid w:val="00DC491B"/>
    <w:rsid w:val="00DC5404"/>
    <w:rsid w:val="00DC67B8"/>
    <w:rsid w:val="00DC7E83"/>
    <w:rsid w:val="00DD02B1"/>
    <w:rsid w:val="00DD0DD6"/>
    <w:rsid w:val="00DD1B0C"/>
    <w:rsid w:val="00DD22FE"/>
    <w:rsid w:val="00DD26D4"/>
    <w:rsid w:val="00DD3389"/>
    <w:rsid w:val="00DD358C"/>
    <w:rsid w:val="00DD3BB1"/>
    <w:rsid w:val="00DD3EA1"/>
    <w:rsid w:val="00DD4795"/>
    <w:rsid w:val="00DD4B0B"/>
    <w:rsid w:val="00DD5DEC"/>
    <w:rsid w:val="00DD666F"/>
    <w:rsid w:val="00DD6763"/>
    <w:rsid w:val="00DD69A1"/>
    <w:rsid w:val="00DD6A66"/>
    <w:rsid w:val="00DD6E09"/>
    <w:rsid w:val="00DD6F20"/>
    <w:rsid w:val="00DD71EB"/>
    <w:rsid w:val="00DD7677"/>
    <w:rsid w:val="00DE0598"/>
    <w:rsid w:val="00DE0AC3"/>
    <w:rsid w:val="00DE11F6"/>
    <w:rsid w:val="00DE1427"/>
    <w:rsid w:val="00DE21CA"/>
    <w:rsid w:val="00DE25C9"/>
    <w:rsid w:val="00DE2D7B"/>
    <w:rsid w:val="00DE2EBA"/>
    <w:rsid w:val="00DE3176"/>
    <w:rsid w:val="00DE337E"/>
    <w:rsid w:val="00DE3663"/>
    <w:rsid w:val="00DE4369"/>
    <w:rsid w:val="00DE50DF"/>
    <w:rsid w:val="00DE7A1E"/>
    <w:rsid w:val="00DE7B2E"/>
    <w:rsid w:val="00DF051D"/>
    <w:rsid w:val="00DF0968"/>
    <w:rsid w:val="00DF0D41"/>
    <w:rsid w:val="00DF1262"/>
    <w:rsid w:val="00DF1BC7"/>
    <w:rsid w:val="00DF2026"/>
    <w:rsid w:val="00DF2331"/>
    <w:rsid w:val="00DF258A"/>
    <w:rsid w:val="00DF292B"/>
    <w:rsid w:val="00DF2E18"/>
    <w:rsid w:val="00DF2E95"/>
    <w:rsid w:val="00DF35BC"/>
    <w:rsid w:val="00DF37E0"/>
    <w:rsid w:val="00DF499B"/>
    <w:rsid w:val="00DF4B9F"/>
    <w:rsid w:val="00DF4FC2"/>
    <w:rsid w:val="00DF518B"/>
    <w:rsid w:val="00DF5651"/>
    <w:rsid w:val="00DF5F0C"/>
    <w:rsid w:val="00DF67EF"/>
    <w:rsid w:val="00E0033F"/>
    <w:rsid w:val="00E00DA0"/>
    <w:rsid w:val="00E0128B"/>
    <w:rsid w:val="00E014AE"/>
    <w:rsid w:val="00E02CED"/>
    <w:rsid w:val="00E02D1B"/>
    <w:rsid w:val="00E03947"/>
    <w:rsid w:val="00E03CC2"/>
    <w:rsid w:val="00E0438E"/>
    <w:rsid w:val="00E044B8"/>
    <w:rsid w:val="00E04DE7"/>
    <w:rsid w:val="00E0505E"/>
    <w:rsid w:val="00E0580E"/>
    <w:rsid w:val="00E070ED"/>
    <w:rsid w:val="00E0741C"/>
    <w:rsid w:val="00E07BBB"/>
    <w:rsid w:val="00E10D56"/>
    <w:rsid w:val="00E113BB"/>
    <w:rsid w:val="00E12765"/>
    <w:rsid w:val="00E1285B"/>
    <w:rsid w:val="00E1341C"/>
    <w:rsid w:val="00E13549"/>
    <w:rsid w:val="00E14B82"/>
    <w:rsid w:val="00E154BA"/>
    <w:rsid w:val="00E15567"/>
    <w:rsid w:val="00E158B5"/>
    <w:rsid w:val="00E15F32"/>
    <w:rsid w:val="00E15FC5"/>
    <w:rsid w:val="00E17379"/>
    <w:rsid w:val="00E214A1"/>
    <w:rsid w:val="00E21A8D"/>
    <w:rsid w:val="00E2250C"/>
    <w:rsid w:val="00E225CB"/>
    <w:rsid w:val="00E225E4"/>
    <w:rsid w:val="00E22A4A"/>
    <w:rsid w:val="00E22DF2"/>
    <w:rsid w:val="00E22E09"/>
    <w:rsid w:val="00E235C9"/>
    <w:rsid w:val="00E23901"/>
    <w:rsid w:val="00E2406E"/>
    <w:rsid w:val="00E2425D"/>
    <w:rsid w:val="00E24913"/>
    <w:rsid w:val="00E249F9"/>
    <w:rsid w:val="00E24C89"/>
    <w:rsid w:val="00E25111"/>
    <w:rsid w:val="00E274AE"/>
    <w:rsid w:val="00E27851"/>
    <w:rsid w:val="00E27CBB"/>
    <w:rsid w:val="00E30D07"/>
    <w:rsid w:val="00E30FE8"/>
    <w:rsid w:val="00E31D30"/>
    <w:rsid w:val="00E33DEE"/>
    <w:rsid w:val="00E34909"/>
    <w:rsid w:val="00E34BEC"/>
    <w:rsid w:val="00E35161"/>
    <w:rsid w:val="00E35E17"/>
    <w:rsid w:val="00E362F8"/>
    <w:rsid w:val="00E36B02"/>
    <w:rsid w:val="00E37B47"/>
    <w:rsid w:val="00E40BAE"/>
    <w:rsid w:val="00E41A26"/>
    <w:rsid w:val="00E41C4A"/>
    <w:rsid w:val="00E41C61"/>
    <w:rsid w:val="00E41EFF"/>
    <w:rsid w:val="00E423EC"/>
    <w:rsid w:val="00E425FD"/>
    <w:rsid w:val="00E440B0"/>
    <w:rsid w:val="00E44BDA"/>
    <w:rsid w:val="00E44DB0"/>
    <w:rsid w:val="00E44EAE"/>
    <w:rsid w:val="00E4568C"/>
    <w:rsid w:val="00E456EE"/>
    <w:rsid w:val="00E45BBB"/>
    <w:rsid w:val="00E45FCE"/>
    <w:rsid w:val="00E46984"/>
    <w:rsid w:val="00E46CEC"/>
    <w:rsid w:val="00E470FC"/>
    <w:rsid w:val="00E471E5"/>
    <w:rsid w:val="00E475D1"/>
    <w:rsid w:val="00E477CE"/>
    <w:rsid w:val="00E507FF"/>
    <w:rsid w:val="00E50E6B"/>
    <w:rsid w:val="00E510A7"/>
    <w:rsid w:val="00E51144"/>
    <w:rsid w:val="00E514E5"/>
    <w:rsid w:val="00E52D91"/>
    <w:rsid w:val="00E534C1"/>
    <w:rsid w:val="00E53843"/>
    <w:rsid w:val="00E53AEC"/>
    <w:rsid w:val="00E55ECD"/>
    <w:rsid w:val="00E55F84"/>
    <w:rsid w:val="00E56112"/>
    <w:rsid w:val="00E5663D"/>
    <w:rsid w:val="00E56B6C"/>
    <w:rsid w:val="00E57393"/>
    <w:rsid w:val="00E60344"/>
    <w:rsid w:val="00E606D8"/>
    <w:rsid w:val="00E61815"/>
    <w:rsid w:val="00E6195A"/>
    <w:rsid w:val="00E62249"/>
    <w:rsid w:val="00E62B16"/>
    <w:rsid w:val="00E63716"/>
    <w:rsid w:val="00E6389D"/>
    <w:rsid w:val="00E63DEE"/>
    <w:rsid w:val="00E64011"/>
    <w:rsid w:val="00E641A3"/>
    <w:rsid w:val="00E64F59"/>
    <w:rsid w:val="00E659E3"/>
    <w:rsid w:val="00E6677F"/>
    <w:rsid w:val="00E66813"/>
    <w:rsid w:val="00E67024"/>
    <w:rsid w:val="00E67709"/>
    <w:rsid w:val="00E67C14"/>
    <w:rsid w:val="00E706A8"/>
    <w:rsid w:val="00E709AB"/>
    <w:rsid w:val="00E714C4"/>
    <w:rsid w:val="00E72B6A"/>
    <w:rsid w:val="00E72D9C"/>
    <w:rsid w:val="00E72E11"/>
    <w:rsid w:val="00E734AC"/>
    <w:rsid w:val="00E73D8B"/>
    <w:rsid w:val="00E740C4"/>
    <w:rsid w:val="00E74479"/>
    <w:rsid w:val="00E7454A"/>
    <w:rsid w:val="00E74B95"/>
    <w:rsid w:val="00E752A4"/>
    <w:rsid w:val="00E75C28"/>
    <w:rsid w:val="00E7678D"/>
    <w:rsid w:val="00E767FC"/>
    <w:rsid w:val="00E7689E"/>
    <w:rsid w:val="00E76F82"/>
    <w:rsid w:val="00E76F98"/>
    <w:rsid w:val="00E7720D"/>
    <w:rsid w:val="00E77420"/>
    <w:rsid w:val="00E77F39"/>
    <w:rsid w:val="00E80773"/>
    <w:rsid w:val="00E815B5"/>
    <w:rsid w:val="00E816FD"/>
    <w:rsid w:val="00E817E9"/>
    <w:rsid w:val="00E81879"/>
    <w:rsid w:val="00E81B01"/>
    <w:rsid w:val="00E81DB7"/>
    <w:rsid w:val="00E8277E"/>
    <w:rsid w:val="00E836CE"/>
    <w:rsid w:val="00E83B7B"/>
    <w:rsid w:val="00E84CDD"/>
    <w:rsid w:val="00E84F11"/>
    <w:rsid w:val="00E850A7"/>
    <w:rsid w:val="00E860DB"/>
    <w:rsid w:val="00E86BA5"/>
    <w:rsid w:val="00E8706A"/>
    <w:rsid w:val="00E87862"/>
    <w:rsid w:val="00E9031E"/>
    <w:rsid w:val="00E909DE"/>
    <w:rsid w:val="00E921BC"/>
    <w:rsid w:val="00E924A5"/>
    <w:rsid w:val="00E94238"/>
    <w:rsid w:val="00E942F3"/>
    <w:rsid w:val="00E94AC5"/>
    <w:rsid w:val="00E95741"/>
    <w:rsid w:val="00E95B9E"/>
    <w:rsid w:val="00E9663B"/>
    <w:rsid w:val="00E96748"/>
    <w:rsid w:val="00E9769C"/>
    <w:rsid w:val="00EA05B5"/>
    <w:rsid w:val="00EA1431"/>
    <w:rsid w:val="00EA1897"/>
    <w:rsid w:val="00EA1FB4"/>
    <w:rsid w:val="00EA3651"/>
    <w:rsid w:val="00EA3972"/>
    <w:rsid w:val="00EA3E4E"/>
    <w:rsid w:val="00EA4831"/>
    <w:rsid w:val="00EA5013"/>
    <w:rsid w:val="00EA56F5"/>
    <w:rsid w:val="00EA599D"/>
    <w:rsid w:val="00EA5EB7"/>
    <w:rsid w:val="00EA5F54"/>
    <w:rsid w:val="00EA6806"/>
    <w:rsid w:val="00EA6C43"/>
    <w:rsid w:val="00EB0038"/>
    <w:rsid w:val="00EB1D6E"/>
    <w:rsid w:val="00EB2089"/>
    <w:rsid w:val="00EB2653"/>
    <w:rsid w:val="00EB311C"/>
    <w:rsid w:val="00EB4F77"/>
    <w:rsid w:val="00EB7287"/>
    <w:rsid w:val="00EB7290"/>
    <w:rsid w:val="00EB7FCA"/>
    <w:rsid w:val="00EC0F1F"/>
    <w:rsid w:val="00EC1807"/>
    <w:rsid w:val="00EC1B7E"/>
    <w:rsid w:val="00EC1D12"/>
    <w:rsid w:val="00EC1E75"/>
    <w:rsid w:val="00EC216A"/>
    <w:rsid w:val="00EC31D3"/>
    <w:rsid w:val="00EC33DF"/>
    <w:rsid w:val="00EC3E69"/>
    <w:rsid w:val="00EC4741"/>
    <w:rsid w:val="00EC4AF8"/>
    <w:rsid w:val="00EC5110"/>
    <w:rsid w:val="00EC524C"/>
    <w:rsid w:val="00EC5385"/>
    <w:rsid w:val="00EC5513"/>
    <w:rsid w:val="00EC5C8D"/>
    <w:rsid w:val="00EC5E30"/>
    <w:rsid w:val="00EC71C2"/>
    <w:rsid w:val="00EC78B4"/>
    <w:rsid w:val="00EC7D90"/>
    <w:rsid w:val="00ED057A"/>
    <w:rsid w:val="00ED057F"/>
    <w:rsid w:val="00ED14C0"/>
    <w:rsid w:val="00ED1C0E"/>
    <w:rsid w:val="00ED2494"/>
    <w:rsid w:val="00ED29A2"/>
    <w:rsid w:val="00ED2DA2"/>
    <w:rsid w:val="00ED2DAF"/>
    <w:rsid w:val="00ED2DC5"/>
    <w:rsid w:val="00ED342B"/>
    <w:rsid w:val="00ED3729"/>
    <w:rsid w:val="00ED38A5"/>
    <w:rsid w:val="00ED4741"/>
    <w:rsid w:val="00ED573A"/>
    <w:rsid w:val="00ED58B8"/>
    <w:rsid w:val="00ED5945"/>
    <w:rsid w:val="00ED59F7"/>
    <w:rsid w:val="00ED6290"/>
    <w:rsid w:val="00ED65D1"/>
    <w:rsid w:val="00ED672B"/>
    <w:rsid w:val="00ED711E"/>
    <w:rsid w:val="00ED7A25"/>
    <w:rsid w:val="00EE105A"/>
    <w:rsid w:val="00EE1386"/>
    <w:rsid w:val="00EE1E09"/>
    <w:rsid w:val="00EE216A"/>
    <w:rsid w:val="00EE2465"/>
    <w:rsid w:val="00EE2A85"/>
    <w:rsid w:val="00EE2EB5"/>
    <w:rsid w:val="00EE40F8"/>
    <w:rsid w:val="00EE4C25"/>
    <w:rsid w:val="00EE50F4"/>
    <w:rsid w:val="00EE5804"/>
    <w:rsid w:val="00EE5912"/>
    <w:rsid w:val="00EE5BCF"/>
    <w:rsid w:val="00EE5D9E"/>
    <w:rsid w:val="00EE5E98"/>
    <w:rsid w:val="00EE7629"/>
    <w:rsid w:val="00EE7AC9"/>
    <w:rsid w:val="00EF099C"/>
    <w:rsid w:val="00EF0C18"/>
    <w:rsid w:val="00EF0F4B"/>
    <w:rsid w:val="00EF157B"/>
    <w:rsid w:val="00EF15DC"/>
    <w:rsid w:val="00EF174E"/>
    <w:rsid w:val="00EF1ACA"/>
    <w:rsid w:val="00EF1C5E"/>
    <w:rsid w:val="00EF1C97"/>
    <w:rsid w:val="00EF22AD"/>
    <w:rsid w:val="00EF23C4"/>
    <w:rsid w:val="00EF2818"/>
    <w:rsid w:val="00EF3275"/>
    <w:rsid w:val="00EF33DC"/>
    <w:rsid w:val="00EF3951"/>
    <w:rsid w:val="00EF3E0D"/>
    <w:rsid w:val="00EF40EF"/>
    <w:rsid w:val="00EF4415"/>
    <w:rsid w:val="00EF44E0"/>
    <w:rsid w:val="00EF5696"/>
    <w:rsid w:val="00EF642D"/>
    <w:rsid w:val="00EF64F8"/>
    <w:rsid w:val="00EF67EC"/>
    <w:rsid w:val="00EF79E3"/>
    <w:rsid w:val="00F00FBB"/>
    <w:rsid w:val="00F01CF8"/>
    <w:rsid w:val="00F01E51"/>
    <w:rsid w:val="00F01ED7"/>
    <w:rsid w:val="00F02B41"/>
    <w:rsid w:val="00F02B59"/>
    <w:rsid w:val="00F02BAC"/>
    <w:rsid w:val="00F04420"/>
    <w:rsid w:val="00F04475"/>
    <w:rsid w:val="00F0489F"/>
    <w:rsid w:val="00F05019"/>
    <w:rsid w:val="00F052EB"/>
    <w:rsid w:val="00F05370"/>
    <w:rsid w:val="00F05436"/>
    <w:rsid w:val="00F06821"/>
    <w:rsid w:val="00F06BCB"/>
    <w:rsid w:val="00F06F6C"/>
    <w:rsid w:val="00F0709F"/>
    <w:rsid w:val="00F07228"/>
    <w:rsid w:val="00F0779F"/>
    <w:rsid w:val="00F07D5A"/>
    <w:rsid w:val="00F1000E"/>
    <w:rsid w:val="00F10CA2"/>
    <w:rsid w:val="00F1153C"/>
    <w:rsid w:val="00F12104"/>
    <w:rsid w:val="00F122A7"/>
    <w:rsid w:val="00F130EA"/>
    <w:rsid w:val="00F13473"/>
    <w:rsid w:val="00F1377D"/>
    <w:rsid w:val="00F14945"/>
    <w:rsid w:val="00F14A76"/>
    <w:rsid w:val="00F1540D"/>
    <w:rsid w:val="00F15672"/>
    <w:rsid w:val="00F15C42"/>
    <w:rsid w:val="00F1603C"/>
    <w:rsid w:val="00F17BA9"/>
    <w:rsid w:val="00F20424"/>
    <w:rsid w:val="00F205B3"/>
    <w:rsid w:val="00F20917"/>
    <w:rsid w:val="00F20E50"/>
    <w:rsid w:val="00F21DC9"/>
    <w:rsid w:val="00F2228A"/>
    <w:rsid w:val="00F23413"/>
    <w:rsid w:val="00F23C9B"/>
    <w:rsid w:val="00F23F45"/>
    <w:rsid w:val="00F253C1"/>
    <w:rsid w:val="00F25AE1"/>
    <w:rsid w:val="00F26237"/>
    <w:rsid w:val="00F27772"/>
    <w:rsid w:val="00F277A4"/>
    <w:rsid w:val="00F3040F"/>
    <w:rsid w:val="00F3064E"/>
    <w:rsid w:val="00F314A6"/>
    <w:rsid w:val="00F31D98"/>
    <w:rsid w:val="00F329DB"/>
    <w:rsid w:val="00F32B1C"/>
    <w:rsid w:val="00F32E78"/>
    <w:rsid w:val="00F32EC0"/>
    <w:rsid w:val="00F33042"/>
    <w:rsid w:val="00F34828"/>
    <w:rsid w:val="00F354FE"/>
    <w:rsid w:val="00F35768"/>
    <w:rsid w:val="00F36282"/>
    <w:rsid w:val="00F364DB"/>
    <w:rsid w:val="00F377C3"/>
    <w:rsid w:val="00F412EF"/>
    <w:rsid w:val="00F428D8"/>
    <w:rsid w:val="00F44250"/>
    <w:rsid w:val="00F44A4D"/>
    <w:rsid w:val="00F45040"/>
    <w:rsid w:val="00F45308"/>
    <w:rsid w:val="00F45876"/>
    <w:rsid w:val="00F45A23"/>
    <w:rsid w:val="00F45C51"/>
    <w:rsid w:val="00F45CD4"/>
    <w:rsid w:val="00F46529"/>
    <w:rsid w:val="00F469F2"/>
    <w:rsid w:val="00F46AC1"/>
    <w:rsid w:val="00F471D3"/>
    <w:rsid w:val="00F4734E"/>
    <w:rsid w:val="00F478E0"/>
    <w:rsid w:val="00F47EB5"/>
    <w:rsid w:val="00F50261"/>
    <w:rsid w:val="00F50575"/>
    <w:rsid w:val="00F514EA"/>
    <w:rsid w:val="00F521BD"/>
    <w:rsid w:val="00F5273A"/>
    <w:rsid w:val="00F52EBB"/>
    <w:rsid w:val="00F5319A"/>
    <w:rsid w:val="00F534A2"/>
    <w:rsid w:val="00F536F2"/>
    <w:rsid w:val="00F54892"/>
    <w:rsid w:val="00F548E6"/>
    <w:rsid w:val="00F5492F"/>
    <w:rsid w:val="00F55066"/>
    <w:rsid w:val="00F551F4"/>
    <w:rsid w:val="00F555D1"/>
    <w:rsid w:val="00F55B5D"/>
    <w:rsid w:val="00F5635D"/>
    <w:rsid w:val="00F564B0"/>
    <w:rsid w:val="00F5708D"/>
    <w:rsid w:val="00F5720A"/>
    <w:rsid w:val="00F575D6"/>
    <w:rsid w:val="00F57A32"/>
    <w:rsid w:val="00F57C31"/>
    <w:rsid w:val="00F57F77"/>
    <w:rsid w:val="00F61052"/>
    <w:rsid w:val="00F61735"/>
    <w:rsid w:val="00F62B7D"/>
    <w:rsid w:val="00F634C6"/>
    <w:rsid w:val="00F637F7"/>
    <w:rsid w:val="00F646A8"/>
    <w:rsid w:val="00F6553C"/>
    <w:rsid w:val="00F65CCE"/>
    <w:rsid w:val="00F66925"/>
    <w:rsid w:val="00F669AB"/>
    <w:rsid w:val="00F66C82"/>
    <w:rsid w:val="00F66FE3"/>
    <w:rsid w:val="00F6737D"/>
    <w:rsid w:val="00F67C29"/>
    <w:rsid w:val="00F70756"/>
    <w:rsid w:val="00F70991"/>
    <w:rsid w:val="00F71241"/>
    <w:rsid w:val="00F71BCB"/>
    <w:rsid w:val="00F71C14"/>
    <w:rsid w:val="00F71DFF"/>
    <w:rsid w:val="00F71E26"/>
    <w:rsid w:val="00F7348F"/>
    <w:rsid w:val="00F73B72"/>
    <w:rsid w:val="00F74047"/>
    <w:rsid w:val="00F74E3B"/>
    <w:rsid w:val="00F751BE"/>
    <w:rsid w:val="00F75295"/>
    <w:rsid w:val="00F75523"/>
    <w:rsid w:val="00F75C92"/>
    <w:rsid w:val="00F75E2E"/>
    <w:rsid w:val="00F76505"/>
    <w:rsid w:val="00F765E7"/>
    <w:rsid w:val="00F76951"/>
    <w:rsid w:val="00F770B0"/>
    <w:rsid w:val="00F77B15"/>
    <w:rsid w:val="00F805FC"/>
    <w:rsid w:val="00F80960"/>
    <w:rsid w:val="00F81A5F"/>
    <w:rsid w:val="00F82202"/>
    <w:rsid w:val="00F8265D"/>
    <w:rsid w:val="00F839FC"/>
    <w:rsid w:val="00F8443A"/>
    <w:rsid w:val="00F8474D"/>
    <w:rsid w:val="00F85186"/>
    <w:rsid w:val="00F8552B"/>
    <w:rsid w:val="00F8571E"/>
    <w:rsid w:val="00F86CC0"/>
    <w:rsid w:val="00F87403"/>
    <w:rsid w:val="00F87B83"/>
    <w:rsid w:val="00F87D94"/>
    <w:rsid w:val="00F900D6"/>
    <w:rsid w:val="00F90195"/>
    <w:rsid w:val="00F9132A"/>
    <w:rsid w:val="00F9166C"/>
    <w:rsid w:val="00F91AB8"/>
    <w:rsid w:val="00F921E1"/>
    <w:rsid w:val="00F923D6"/>
    <w:rsid w:val="00F9275C"/>
    <w:rsid w:val="00F93622"/>
    <w:rsid w:val="00F93CB1"/>
    <w:rsid w:val="00F947DE"/>
    <w:rsid w:val="00F94F4E"/>
    <w:rsid w:val="00F95264"/>
    <w:rsid w:val="00F95CF3"/>
    <w:rsid w:val="00F96537"/>
    <w:rsid w:val="00F96A86"/>
    <w:rsid w:val="00F973D1"/>
    <w:rsid w:val="00F97655"/>
    <w:rsid w:val="00FA04D5"/>
    <w:rsid w:val="00FA04DE"/>
    <w:rsid w:val="00FA057F"/>
    <w:rsid w:val="00FA1386"/>
    <w:rsid w:val="00FA1ECF"/>
    <w:rsid w:val="00FA2E86"/>
    <w:rsid w:val="00FA34DE"/>
    <w:rsid w:val="00FA3707"/>
    <w:rsid w:val="00FA4111"/>
    <w:rsid w:val="00FA451B"/>
    <w:rsid w:val="00FA48C3"/>
    <w:rsid w:val="00FA49E6"/>
    <w:rsid w:val="00FA4C4D"/>
    <w:rsid w:val="00FA553A"/>
    <w:rsid w:val="00FA5B19"/>
    <w:rsid w:val="00FA627A"/>
    <w:rsid w:val="00FA6ADF"/>
    <w:rsid w:val="00FB01A0"/>
    <w:rsid w:val="00FB082B"/>
    <w:rsid w:val="00FB145C"/>
    <w:rsid w:val="00FB209E"/>
    <w:rsid w:val="00FB2472"/>
    <w:rsid w:val="00FB277E"/>
    <w:rsid w:val="00FB2B04"/>
    <w:rsid w:val="00FB2E10"/>
    <w:rsid w:val="00FB2FF2"/>
    <w:rsid w:val="00FB453D"/>
    <w:rsid w:val="00FB4AC8"/>
    <w:rsid w:val="00FB51E4"/>
    <w:rsid w:val="00FB5359"/>
    <w:rsid w:val="00FB5CBA"/>
    <w:rsid w:val="00FB64C1"/>
    <w:rsid w:val="00FB66B1"/>
    <w:rsid w:val="00FB6B27"/>
    <w:rsid w:val="00FB6B37"/>
    <w:rsid w:val="00FB6F91"/>
    <w:rsid w:val="00FB71A7"/>
    <w:rsid w:val="00FB79C3"/>
    <w:rsid w:val="00FC03BC"/>
    <w:rsid w:val="00FC043F"/>
    <w:rsid w:val="00FC10CA"/>
    <w:rsid w:val="00FC1A3F"/>
    <w:rsid w:val="00FC1ECB"/>
    <w:rsid w:val="00FC3C1D"/>
    <w:rsid w:val="00FC3DFC"/>
    <w:rsid w:val="00FC4087"/>
    <w:rsid w:val="00FC4570"/>
    <w:rsid w:val="00FC6145"/>
    <w:rsid w:val="00FC6941"/>
    <w:rsid w:val="00FC6DF3"/>
    <w:rsid w:val="00FC708E"/>
    <w:rsid w:val="00FC7184"/>
    <w:rsid w:val="00FC7633"/>
    <w:rsid w:val="00FC7926"/>
    <w:rsid w:val="00FC7BEE"/>
    <w:rsid w:val="00FD0D26"/>
    <w:rsid w:val="00FD1173"/>
    <w:rsid w:val="00FD1590"/>
    <w:rsid w:val="00FD1755"/>
    <w:rsid w:val="00FD19BB"/>
    <w:rsid w:val="00FD1F9F"/>
    <w:rsid w:val="00FD2205"/>
    <w:rsid w:val="00FD2D4E"/>
    <w:rsid w:val="00FD2D6D"/>
    <w:rsid w:val="00FD331D"/>
    <w:rsid w:val="00FD3923"/>
    <w:rsid w:val="00FD3E44"/>
    <w:rsid w:val="00FD522A"/>
    <w:rsid w:val="00FD5495"/>
    <w:rsid w:val="00FD6E89"/>
    <w:rsid w:val="00FD7466"/>
    <w:rsid w:val="00FD75BE"/>
    <w:rsid w:val="00FD7676"/>
    <w:rsid w:val="00FE00A3"/>
    <w:rsid w:val="00FE0251"/>
    <w:rsid w:val="00FE2740"/>
    <w:rsid w:val="00FE39FE"/>
    <w:rsid w:val="00FE49B4"/>
    <w:rsid w:val="00FE4CC8"/>
    <w:rsid w:val="00FE5668"/>
    <w:rsid w:val="00FE5D73"/>
    <w:rsid w:val="00FE7329"/>
    <w:rsid w:val="00FE737E"/>
    <w:rsid w:val="00FE79A1"/>
    <w:rsid w:val="00FF0A1F"/>
    <w:rsid w:val="00FF10B0"/>
    <w:rsid w:val="00FF1352"/>
    <w:rsid w:val="00FF1852"/>
    <w:rsid w:val="00FF2DF5"/>
    <w:rsid w:val="00FF3640"/>
    <w:rsid w:val="00FF4110"/>
    <w:rsid w:val="00FF4894"/>
    <w:rsid w:val="00FF4ABD"/>
    <w:rsid w:val="00FF533F"/>
    <w:rsid w:val="00FF5DD7"/>
    <w:rsid w:val="00FF6C79"/>
    <w:rsid w:val="00FF7C8A"/>
    <w:rsid w:val="062B99F0"/>
    <w:rsid w:val="08DBAB36"/>
    <w:rsid w:val="0FEECEAC"/>
    <w:rsid w:val="16B45991"/>
    <w:rsid w:val="1C9D4C48"/>
    <w:rsid w:val="20D4FC4B"/>
    <w:rsid w:val="25BCBC40"/>
    <w:rsid w:val="310027F3"/>
    <w:rsid w:val="4B75DC2D"/>
    <w:rsid w:val="5D314FC3"/>
    <w:rsid w:val="5DF7D7DE"/>
    <w:rsid w:val="62E34B15"/>
    <w:rsid w:val="63FC330C"/>
    <w:rsid w:val="709F5241"/>
    <w:rsid w:val="74C3BFEC"/>
    <w:rsid w:val="78059512"/>
    <w:rsid w:val="7F1E87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20D24"/>
  <w15:docId w15:val="{301BE5D5-B63A-466E-AEEF-CA3890509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5239"/>
  </w:style>
  <w:style w:type="paragraph" w:styleId="Heading1">
    <w:name w:val="heading 1"/>
    <w:basedOn w:val="Normal"/>
    <w:next w:val="Normal"/>
    <w:link w:val="Heading1Char"/>
    <w:uiPriority w:val="9"/>
    <w:qFormat/>
    <w:rsid w:val="00D03260"/>
    <w:pPr>
      <w:keepNext/>
      <w:keepLines/>
      <w:numPr>
        <w:numId w:val="8"/>
      </w:numPr>
      <w:spacing w:before="360" w:after="80"/>
      <w:outlineLvl w:val="0"/>
    </w:pPr>
    <w:rPr>
      <w:rFonts w:asciiTheme="majorHAnsi" w:eastAsiaTheme="majorEastAsia" w:hAnsiTheme="majorHAnsi" w:cstheme="majorBidi"/>
      <w:color w:val="2E74B5"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D03260"/>
    <w:pPr>
      <w:keepNext/>
      <w:keepLines/>
      <w:numPr>
        <w:ilvl w:val="1"/>
        <w:numId w:val="8"/>
      </w:numPr>
      <w:spacing w:before="160" w:after="80"/>
      <w:outlineLvl w:val="1"/>
    </w:pPr>
    <w:rPr>
      <w:rFonts w:asciiTheme="majorHAnsi" w:eastAsiaTheme="majorEastAsia" w:hAnsiTheme="majorHAnsi" w:cstheme="majorBidi"/>
      <w:color w:val="2E74B5"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D03260"/>
    <w:pPr>
      <w:keepNext/>
      <w:keepLines/>
      <w:numPr>
        <w:ilvl w:val="2"/>
        <w:numId w:val="8"/>
      </w:numPr>
      <w:spacing w:before="160" w:after="80"/>
      <w:outlineLvl w:val="2"/>
    </w:pPr>
    <w:rPr>
      <w:rFonts w:eastAsiaTheme="majorEastAsia" w:cstheme="majorBidi"/>
      <w:color w:val="2E74B5"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D03260"/>
    <w:pPr>
      <w:keepNext/>
      <w:keepLines/>
      <w:numPr>
        <w:ilvl w:val="3"/>
        <w:numId w:val="8"/>
      </w:numPr>
      <w:spacing w:before="80" w:after="40"/>
      <w:outlineLvl w:val="3"/>
    </w:pPr>
    <w:rPr>
      <w:rFonts w:eastAsiaTheme="majorEastAsia" w:cstheme="majorBidi"/>
      <w:i/>
      <w:iCs/>
      <w:color w:val="2E74B5"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D03260"/>
    <w:pPr>
      <w:keepNext/>
      <w:keepLines/>
      <w:numPr>
        <w:ilvl w:val="4"/>
        <w:numId w:val="8"/>
      </w:numPr>
      <w:spacing w:before="80" w:after="40"/>
      <w:outlineLvl w:val="4"/>
    </w:pPr>
    <w:rPr>
      <w:rFonts w:eastAsiaTheme="majorEastAsia" w:cstheme="majorBidi"/>
      <w:color w:val="2E74B5"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D03260"/>
    <w:pPr>
      <w:keepNext/>
      <w:keepLines/>
      <w:numPr>
        <w:ilvl w:val="5"/>
        <w:numId w:val="8"/>
      </w:numPr>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D03260"/>
    <w:pPr>
      <w:keepNext/>
      <w:keepLines/>
      <w:numPr>
        <w:ilvl w:val="6"/>
        <w:numId w:val="8"/>
      </w:numPr>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D03260"/>
    <w:pPr>
      <w:keepNext/>
      <w:keepLines/>
      <w:numPr>
        <w:ilvl w:val="7"/>
        <w:numId w:val="8"/>
      </w:numPr>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D03260"/>
    <w:pPr>
      <w:keepNext/>
      <w:keepLines/>
      <w:numPr>
        <w:ilvl w:val="8"/>
        <w:numId w:val="8"/>
      </w:numPr>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203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20373"/>
  </w:style>
  <w:style w:type="paragraph" w:styleId="Footer">
    <w:name w:val="footer"/>
    <w:basedOn w:val="Normal"/>
    <w:link w:val="FooterChar"/>
    <w:uiPriority w:val="99"/>
    <w:unhideWhenUsed/>
    <w:rsid w:val="00D203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0373"/>
  </w:style>
  <w:style w:type="paragraph" w:styleId="ListParagraph">
    <w:name w:val="List Paragraph"/>
    <w:basedOn w:val="Normal"/>
    <w:uiPriority w:val="34"/>
    <w:qFormat/>
    <w:rsid w:val="00D20373"/>
    <w:pPr>
      <w:ind w:left="720"/>
      <w:contextualSpacing/>
    </w:pPr>
  </w:style>
  <w:style w:type="paragraph" w:styleId="NoSpacing">
    <w:name w:val="No Spacing"/>
    <w:uiPriority w:val="1"/>
    <w:qFormat/>
    <w:rsid w:val="00242D82"/>
    <w:pPr>
      <w:spacing w:after="0" w:line="240" w:lineRule="auto"/>
    </w:pPr>
  </w:style>
  <w:style w:type="paragraph" w:styleId="BalloonText">
    <w:name w:val="Balloon Text"/>
    <w:basedOn w:val="Normal"/>
    <w:link w:val="BalloonTextChar"/>
    <w:uiPriority w:val="99"/>
    <w:semiHidden/>
    <w:unhideWhenUsed/>
    <w:rsid w:val="006D16B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16B9"/>
    <w:rPr>
      <w:rFonts w:ascii="Segoe UI" w:hAnsi="Segoe UI" w:cs="Segoe UI"/>
      <w:sz w:val="18"/>
      <w:szCs w:val="18"/>
    </w:rPr>
  </w:style>
  <w:style w:type="table" w:styleId="TableGrid">
    <w:name w:val="Table Grid"/>
    <w:basedOn w:val="TableNormal"/>
    <w:uiPriority w:val="99"/>
    <w:rsid w:val="000F33CF"/>
    <w:pPr>
      <w:spacing w:after="0" w:line="240" w:lineRule="auto"/>
    </w:pPr>
    <w:rPr>
      <w:rFonts w:ascii="Arial" w:eastAsia="Times New Roman" w:hAnsi="Arial" w:cs="Arial"/>
      <w:sz w:val="20"/>
      <w:szCs w:val="20"/>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C06E9"/>
    <w:pPr>
      <w:spacing w:before="100" w:beforeAutospacing="1" w:after="100" w:afterAutospacing="1" w:line="240" w:lineRule="auto"/>
    </w:pPr>
    <w:rPr>
      <w:rFonts w:ascii="Times New Roman" w:eastAsia="Times New Roman" w:hAnsi="Times New Roman" w:cs="Times New Roman"/>
      <w:sz w:val="24"/>
      <w:szCs w:val="24"/>
      <w:lang w:eastAsia="en-GB"/>
    </w:rPr>
  </w:style>
  <w:style w:type="table" w:customStyle="1" w:styleId="TableGrid1">
    <w:name w:val="Table Grid1"/>
    <w:basedOn w:val="TableNormal"/>
    <w:next w:val="TableGrid"/>
    <w:uiPriority w:val="99"/>
    <w:rsid w:val="007A215A"/>
    <w:pPr>
      <w:spacing w:after="0" w:line="240" w:lineRule="auto"/>
    </w:pPr>
    <w:rPr>
      <w:rFonts w:ascii="Arial" w:eastAsia="Times New Roman" w:hAnsi="Arial" w:cs="Arial"/>
      <w:sz w:val="20"/>
      <w:szCs w:val="20"/>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iv1109490681msolistparagraph">
    <w:name w:val="yiv1109490681msolistparagraph"/>
    <w:basedOn w:val="Normal"/>
    <w:rsid w:val="00712C3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yiv1109490681msonormal">
    <w:name w:val="yiv1109490681msonormal"/>
    <w:basedOn w:val="Normal"/>
    <w:rsid w:val="00712C3F"/>
    <w:pPr>
      <w:spacing w:before="100" w:beforeAutospacing="1" w:after="100" w:afterAutospacing="1" w:line="240" w:lineRule="auto"/>
    </w:pPr>
    <w:rPr>
      <w:rFonts w:ascii="Times New Roman" w:eastAsia="Times New Roman" w:hAnsi="Times New Roman" w:cs="Times New Roman"/>
      <w:sz w:val="24"/>
      <w:szCs w:val="24"/>
      <w:lang w:eastAsia="en-GB"/>
    </w:rPr>
  </w:style>
  <w:style w:type="table" w:customStyle="1" w:styleId="TableGrid2">
    <w:name w:val="Table Grid2"/>
    <w:basedOn w:val="TableNormal"/>
    <w:next w:val="TableGrid"/>
    <w:uiPriority w:val="99"/>
    <w:rsid w:val="00E46CEC"/>
    <w:pPr>
      <w:spacing w:after="0" w:line="240" w:lineRule="auto"/>
    </w:pPr>
    <w:rPr>
      <w:rFonts w:ascii="Arial" w:eastAsia="Times New Roman" w:hAnsi="Arial" w:cs="Arial"/>
      <w:sz w:val="20"/>
      <w:szCs w:val="20"/>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B0D83"/>
    <w:rPr>
      <w:sz w:val="16"/>
      <w:szCs w:val="16"/>
    </w:rPr>
  </w:style>
  <w:style w:type="paragraph" w:styleId="CommentText">
    <w:name w:val="annotation text"/>
    <w:basedOn w:val="Normal"/>
    <w:link w:val="CommentTextChar"/>
    <w:uiPriority w:val="99"/>
    <w:semiHidden/>
    <w:unhideWhenUsed/>
    <w:rsid w:val="009B0D83"/>
    <w:pPr>
      <w:spacing w:line="240" w:lineRule="auto"/>
    </w:pPr>
    <w:rPr>
      <w:sz w:val="20"/>
      <w:szCs w:val="20"/>
    </w:rPr>
  </w:style>
  <w:style w:type="character" w:customStyle="1" w:styleId="CommentTextChar">
    <w:name w:val="Comment Text Char"/>
    <w:basedOn w:val="DefaultParagraphFont"/>
    <w:link w:val="CommentText"/>
    <w:uiPriority w:val="99"/>
    <w:semiHidden/>
    <w:rsid w:val="009B0D83"/>
    <w:rPr>
      <w:sz w:val="20"/>
      <w:szCs w:val="20"/>
    </w:rPr>
  </w:style>
  <w:style w:type="paragraph" w:styleId="CommentSubject">
    <w:name w:val="annotation subject"/>
    <w:basedOn w:val="CommentText"/>
    <w:next w:val="CommentText"/>
    <w:link w:val="CommentSubjectChar"/>
    <w:uiPriority w:val="99"/>
    <w:semiHidden/>
    <w:unhideWhenUsed/>
    <w:rsid w:val="009B0D83"/>
    <w:rPr>
      <w:b/>
      <w:bCs/>
    </w:rPr>
  </w:style>
  <w:style w:type="character" w:customStyle="1" w:styleId="CommentSubjectChar">
    <w:name w:val="Comment Subject Char"/>
    <w:basedOn w:val="CommentTextChar"/>
    <w:link w:val="CommentSubject"/>
    <w:uiPriority w:val="99"/>
    <w:semiHidden/>
    <w:rsid w:val="009B0D83"/>
    <w:rPr>
      <w:b/>
      <w:bCs/>
      <w:sz w:val="20"/>
      <w:szCs w:val="20"/>
    </w:rPr>
  </w:style>
  <w:style w:type="character" w:customStyle="1" w:styleId="normaltextrun">
    <w:name w:val="normaltextrun"/>
    <w:basedOn w:val="DefaultParagraphFont"/>
    <w:rsid w:val="006D0C02"/>
  </w:style>
  <w:style w:type="character" w:customStyle="1" w:styleId="eop">
    <w:name w:val="eop"/>
    <w:basedOn w:val="DefaultParagraphFont"/>
    <w:rsid w:val="006D0C02"/>
  </w:style>
  <w:style w:type="paragraph" w:customStyle="1" w:styleId="paragraph">
    <w:name w:val="paragraph"/>
    <w:basedOn w:val="Normal"/>
    <w:rsid w:val="006D0C0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tabchar">
    <w:name w:val="tabchar"/>
    <w:basedOn w:val="DefaultParagraphFont"/>
    <w:rsid w:val="006D0C02"/>
  </w:style>
  <w:style w:type="character" w:styleId="Emphasis">
    <w:name w:val="Emphasis"/>
    <w:basedOn w:val="DefaultParagraphFont"/>
    <w:uiPriority w:val="20"/>
    <w:qFormat/>
    <w:rsid w:val="00CE0A71"/>
    <w:rPr>
      <w:i/>
      <w:iCs/>
    </w:rPr>
  </w:style>
  <w:style w:type="character" w:styleId="Hyperlink">
    <w:name w:val="Hyperlink"/>
    <w:basedOn w:val="DefaultParagraphFont"/>
    <w:uiPriority w:val="99"/>
    <w:unhideWhenUsed/>
    <w:rsid w:val="0096519B"/>
    <w:rPr>
      <w:color w:val="0563C1" w:themeColor="hyperlink"/>
      <w:u w:val="single"/>
    </w:rPr>
  </w:style>
  <w:style w:type="character" w:styleId="UnresolvedMention">
    <w:name w:val="Unresolved Mention"/>
    <w:basedOn w:val="DefaultParagraphFont"/>
    <w:uiPriority w:val="99"/>
    <w:semiHidden/>
    <w:unhideWhenUsed/>
    <w:rsid w:val="0096519B"/>
    <w:rPr>
      <w:color w:val="605E5C"/>
      <w:shd w:val="clear" w:color="auto" w:fill="E1DFDD"/>
    </w:rPr>
  </w:style>
  <w:style w:type="paragraph" w:customStyle="1" w:styleId="xdefault-style">
    <w:name w:val="x_default-style"/>
    <w:basedOn w:val="Normal"/>
    <w:rsid w:val="0029306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293064"/>
    <w:rPr>
      <w:b/>
      <w:bCs/>
    </w:rPr>
  </w:style>
  <w:style w:type="paragraph" w:customStyle="1" w:styleId="xmsonormal">
    <w:name w:val="x_msonormal"/>
    <w:basedOn w:val="Normal"/>
    <w:rsid w:val="00293064"/>
    <w:pPr>
      <w:spacing w:before="100" w:beforeAutospacing="1" w:after="100" w:afterAutospacing="1" w:line="240" w:lineRule="auto"/>
    </w:pPr>
    <w:rPr>
      <w:rFonts w:ascii="Times New Roman" w:eastAsia="Times New Roman" w:hAnsi="Times New Roman" w:cs="Times New Roman"/>
      <w:sz w:val="24"/>
      <w:szCs w:val="24"/>
      <w:lang w:eastAsia="en-GB"/>
    </w:rPr>
  </w:style>
  <w:style w:type="numbering" w:customStyle="1" w:styleId="CurrentList1">
    <w:name w:val="Current List1"/>
    <w:uiPriority w:val="99"/>
    <w:rsid w:val="001121A1"/>
    <w:pPr>
      <w:numPr>
        <w:numId w:val="4"/>
      </w:numPr>
    </w:pPr>
  </w:style>
  <w:style w:type="character" w:customStyle="1" w:styleId="mark5e2jhcmm8">
    <w:name w:val="mark5e2jhcmm8"/>
    <w:basedOn w:val="DefaultParagraphFont"/>
    <w:rsid w:val="00CE2D96"/>
  </w:style>
  <w:style w:type="character" w:customStyle="1" w:styleId="markrb7slw3ei">
    <w:name w:val="markrb7slw3ei"/>
    <w:basedOn w:val="DefaultParagraphFont"/>
    <w:rsid w:val="00FB4AC8"/>
  </w:style>
  <w:style w:type="character" w:customStyle="1" w:styleId="mark2kc6zelam">
    <w:name w:val="mark2kc6zelam"/>
    <w:basedOn w:val="DefaultParagraphFont"/>
    <w:rsid w:val="00FB4AC8"/>
  </w:style>
  <w:style w:type="character" w:customStyle="1" w:styleId="mark4dxlirdp9">
    <w:name w:val="mark4dxlirdp9"/>
    <w:basedOn w:val="DefaultParagraphFont"/>
    <w:rsid w:val="00A907F0"/>
  </w:style>
  <w:style w:type="character" w:customStyle="1" w:styleId="markecu55a67o">
    <w:name w:val="markecu55a67o"/>
    <w:basedOn w:val="DefaultParagraphFont"/>
    <w:rsid w:val="00A907F0"/>
  </w:style>
  <w:style w:type="character" w:customStyle="1" w:styleId="markrvaahaz1e">
    <w:name w:val="markrvaahaz1e"/>
    <w:basedOn w:val="DefaultParagraphFont"/>
    <w:rsid w:val="00A907F0"/>
  </w:style>
  <w:style w:type="paragraph" w:customStyle="1" w:styleId="xparagraph">
    <w:name w:val="x_paragraph"/>
    <w:basedOn w:val="Normal"/>
    <w:rsid w:val="0019162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xnormaltextrun">
    <w:name w:val="x_normaltextrun"/>
    <w:basedOn w:val="DefaultParagraphFont"/>
    <w:rsid w:val="00191624"/>
  </w:style>
  <w:style w:type="character" w:customStyle="1" w:styleId="xeop">
    <w:name w:val="x_eop"/>
    <w:basedOn w:val="DefaultParagraphFont"/>
    <w:rsid w:val="00191624"/>
  </w:style>
  <w:style w:type="paragraph" w:styleId="Subtitle">
    <w:name w:val="Subtitle"/>
    <w:basedOn w:val="Normal"/>
    <w:next w:val="Normal"/>
    <w:link w:val="SubtitleChar"/>
    <w:uiPriority w:val="11"/>
    <w:qFormat/>
    <w:rsid w:val="00CD343F"/>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CD343F"/>
    <w:rPr>
      <w:rFonts w:eastAsiaTheme="minorEastAsia"/>
      <w:color w:val="5A5A5A" w:themeColor="text1" w:themeTint="A5"/>
      <w:spacing w:val="15"/>
    </w:rPr>
  </w:style>
  <w:style w:type="paragraph" w:customStyle="1" w:styleId="xxxxmsonormal">
    <w:name w:val="x_x_xxmsonormal"/>
    <w:basedOn w:val="Normal"/>
    <w:rsid w:val="009B636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D03260"/>
    <w:rPr>
      <w:rFonts w:asciiTheme="majorHAnsi" w:eastAsiaTheme="majorEastAsia" w:hAnsiTheme="majorHAnsi" w:cstheme="majorBidi"/>
      <w:color w:val="2E74B5" w:themeColor="accent1" w:themeShade="BF"/>
      <w:kern w:val="2"/>
      <w:sz w:val="40"/>
      <w:szCs w:val="40"/>
      <w14:ligatures w14:val="standardContextual"/>
    </w:rPr>
  </w:style>
  <w:style w:type="character" w:customStyle="1" w:styleId="Heading2Char">
    <w:name w:val="Heading 2 Char"/>
    <w:basedOn w:val="DefaultParagraphFont"/>
    <w:link w:val="Heading2"/>
    <w:uiPriority w:val="9"/>
    <w:semiHidden/>
    <w:rsid w:val="00D03260"/>
    <w:rPr>
      <w:rFonts w:asciiTheme="majorHAnsi" w:eastAsiaTheme="majorEastAsia" w:hAnsiTheme="majorHAnsi" w:cstheme="majorBidi"/>
      <w:color w:val="2E74B5" w:themeColor="accent1" w:themeShade="BF"/>
      <w:kern w:val="2"/>
      <w:sz w:val="32"/>
      <w:szCs w:val="32"/>
      <w14:ligatures w14:val="standardContextual"/>
    </w:rPr>
  </w:style>
  <w:style w:type="character" w:customStyle="1" w:styleId="Heading3Char">
    <w:name w:val="Heading 3 Char"/>
    <w:basedOn w:val="DefaultParagraphFont"/>
    <w:link w:val="Heading3"/>
    <w:uiPriority w:val="9"/>
    <w:semiHidden/>
    <w:rsid w:val="00D03260"/>
    <w:rPr>
      <w:rFonts w:eastAsiaTheme="majorEastAsia" w:cstheme="majorBidi"/>
      <w:color w:val="2E74B5" w:themeColor="accent1" w:themeShade="BF"/>
      <w:kern w:val="2"/>
      <w:sz w:val="28"/>
      <w:szCs w:val="28"/>
      <w14:ligatures w14:val="standardContextual"/>
    </w:rPr>
  </w:style>
  <w:style w:type="character" w:customStyle="1" w:styleId="Heading4Char">
    <w:name w:val="Heading 4 Char"/>
    <w:basedOn w:val="DefaultParagraphFont"/>
    <w:link w:val="Heading4"/>
    <w:uiPriority w:val="9"/>
    <w:semiHidden/>
    <w:rsid w:val="00D03260"/>
    <w:rPr>
      <w:rFonts w:eastAsiaTheme="majorEastAsia" w:cstheme="majorBidi"/>
      <w:i/>
      <w:iCs/>
      <w:color w:val="2E74B5" w:themeColor="accent1" w:themeShade="BF"/>
      <w:kern w:val="2"/>
      <w14:ligatures w14:val="standardContextual"/>
    </w:rPr>
  </w:style>
  <w:style w:type="character" w:customStyle="1" w:styleId="Heading5Char">
    <w:name w:val="Heading 5 Char"/>
    <w:basedOn w:val="DefaultParagraphFont"/>
    <w:link w:val="Heading5"/>
    <w:uiPriority w:val="9"/>
    <w:semiHidden/>
    <w:rsid w:val="00D03260"/>
    <w:rPr>
      <w:rFonts w:eastAsiaTheme="majorEastAsia" w:cstheme="majorBidi"/>
      <w:color w:val="2E74B5" w:themeColor="accent1" w:themeShade="BF"/>
      <w:kern w:val="2"/>
      <w14:ligatures w14:val="standardContextual"/>
    </w:rPr>
  </w:style>
  <w:style w:type="character" w:customStyle="1" w:styleId="Heading6Char">
    <w:name w:val="Heading 6 Char"/>
    <w:basedOn w:val="DefaultParagraphFont"/>
    <w:link w:val="Heading6"/>
    <w:uiPriority w:val="9"/>
    <w:semiHidden/>
    <w:rsid w:val="00D03260"/>
    <w:rPr>
      <w:rFonts w:eastAsiaTheme="majorEastAsia" w:cstheme="majorBidi"/>
      <w:i/>
      <w:iCs/>
      <w:color w:val="595959" w:themeColor="text1" w:themeTint="A6"/>
      <w:kern w:val="2"/>
      <w14:ligatures w14:val="standardContextual"/>
    </w:rPr>
  </w:style>
  <w:style w:type="character" w:customStyle="1" w:styleId="Heading7Char">
    <w:name w:val="Heading 7 Char"/>
    <w:basedOn w:val="DefaultParagraphFont"/>
    <w:link w:val="Heading7"/>
    <w:uiPriority w:val="9"/>
    <w:semiHidden/>
    <w:rsid w:val="00D03260"/>
    <w:rPr>
      <w:rFonts w:eastAsiaTheme="majorEastAsia" w:cstheme="majorBidi"/>
      <w:color w:val="595959" w:themeColor="text1" w:themeTint="A6"/>
      <w:kern w:val="2"/>
      <w14:ligatures w14:val="standardContextual"/>
    </w:rPr>
  </w:style>
  <w:style w:type="character" w:customStyle="1" w:styleId="Heading8Char">
    <w:name w:val="Heading 8 Char"/>
    <w:basedOn w:val="DefaultParagraphFont"/>
    <w:link w:val="Heading8"/>
    <w:uiPriority w:val="9"/>
    <w:semiHidden/>
    <w:rsid w:val="00D03260"/>
    <w:rPr>
      <w:rFonts w:eastAsiaTheme="majorEastAsia" w:cstheme="majorBidi"/>
      <w:i/>
      <w:iCs/>
      <w:color w:val="272727" w:themeColor="text1" w:themeTint="D8"/>
      <w:kern w:val="2"/>
      <w14:ligatures w14:val="standardContextual"/>
    </w:rPr>
  </w:style>
  <w:style w:type="character" w:customStyle="1" w:styleId="Heading9Char">
    <w:name w:val="Heading 9 Char"/>
    <w:basedOn w:val="DefaultParagraphFont"/>
    <w:link w:val="Heading9"/>
    <w:uiPriority w:val="9"/>
    <w:semiHidden/>
    <w:rsid w:val="00D03260"/>
    <w:rPr>
      <w:rFonts w:eastAsiaTheme="majorEastAsia" w:cstheme="majorBidi"/>
      <w:color w:val="272727" w:themeColor="text1" w:themeTint="D8"/>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8453">
      <w:bodyDiv w:val="1"/>
      <w:marLeft w:val="0"/>
      <w:marRight w:val="0"/>
      <w:marTop w:val="0"/>
      <w:marBottom w:val="0"/>
      <w:divBdr>
        <w:top w:val="none" w:sz="0" w:space="0" w:color="auto"/>
        <w:left w:val="none" w:sz="0" w:space="0" w:color="auto"/>
        <w:bottom w:val="none" w:sz="0" w:space="0" w:color="auto"/>
        <w:right w:val="none" w:sz="0" w:space="0" w:color="auto"/>
      </w:divBdr>
    </w:div>
    <w:div w:id="5208103">
      <w:bodyDiv w:val="1"/>
      <w:marLeft w:val="0"/>
      <w:marRight w:val="0"/>
      <w:marTop w:val="0"/>
      <w:marBottom w:val="0"/>
      <w:divBdr>
        <w:top w:val="none" w:sz="0" w:space="0" w:color="auto"/>
        <w:left w:val="none" w:sz="0" w:space="0" w:color="auto"/>
        <w:bottom w:val="none" w:sz="0" w:space="0" w:color="auto"/>
        <w:right w:val="none" w:sz="0" w:space="0" w:color="auto"/>
      </w:divBdr>
    </w:div>
    <w:div w:id="6248669">
      <w:bodyDiv w:val="1"/>
      <w:marLeft w:val="0"/>
      <w:marRight w:val="0"/>
      <w:marTop w:val="0"/>
      <w:marBottom w:val="0"/>
      <w:divBdr>
        <w:top w:val="none" w:sz="0" w:space="0" w:color="auto"/>
        <w:left w:val="none" w:sz="0" w:space="0" w:color="auto"/>
        <w:bottom w:val="none" w:sz="0" w:space="0" w:color="auto"/>
        <w:right w:val="none" w:sz="0" w:space="0" w:color="auto"/>
      </w:divBdr>
      <w:divsChild>
        <w:div w:id="21132345">
          <w:marLeft w:val="0"/>
          <w:marRight w:val="0"/>
          <w:marTop w:val="0"/>
          <w:marBottom w:val="0"/>
          <w:divBdr>
            <w:top w:val="none" w:sz="0" w:space="0" w:color="auto"/>
            <w:left w:val="none" w:sz="0" w:space="0" w:color="auto"/>
            <w:bottom w:val="none" w:sz="0" w:space="0" w:color="auto"/>
            <w:right w:val="none" w:sz="0" w:space="0" w:color="auto"/>
          </w:divBdr>
        </w:div>
        <w:div w:id="53504545">
          <w:marLeft w:val="0"/>
          <w:marRight w:val="0"/>
          <w:marTop w:val="0"/>
          <w:marBottom w:val="0"/>
          <w:divBdr>
            <w:top w:val="none" w:sz="0" w:space="0" w:color="auto"/>
            <w:left w:val="none" w:sz="0" w:space="0" w:color="auto"/>
            <w:bottom w:val="none" w:sz="0" w:space="0" w:color="auto"/>
            <w:right w:val="none" w:sz="0" w:space="0" w:color="auto"/>
          </w:divBdr>
        </w:div>
        <w:div w:id="360060053">
          <w:marLeft w:val="0"/>
          <w:marRight w:val="0"/>
          <w:marTop w:val="0"/>
          <w:marBottom w:val="0"/>
          <w:divBdr>
            <w:top w:val="none" w:sz="0" w:space="0" w:color="auto"/>
            <w:left w:val="none" w:sz="0" w:space="0" w:color="auto"/>
            <w:bottom w:val="none" w:sz="0" w:space="0" w:color="auto"/>
            <w:right w:val="none" w:sz="0" w:space="0" w:color="auto"/>
          </w:divBdr>
        </w:div>
        <w:div w:id="421992740">
          <w:marLeft w:val="0"/>
          <w:marRight w:val="0"/>
          <w:marTop w:val="0"/>
          <w:marBottom w:val="0"/>
          <w:divBdr>
            <w:top w:val="none" w:sz="0" w:space="0" w:color="auto"/>
            <w:left w:val="none" w:sz="0" w:space="0" w:color="auto"/>
            <w:bottom w:val="none" w:sz="0" w:space="0" w:color="auto"/>
            <w:right w:val="none" w:sz="0" w:space="0" w:color="auto"/>
          </w:divBdr>
        </w:div>
        <w:div w:id="442766417">
          <w:marLeft w:val="0"/>
          <w:marRight w:val="0"/>
          <w:marTop w:val="0"/>
          <w:marBottom w:val="0"/>
          <w:divBdr>
            <w:top w:val="none" w:sz="0" w:space="0" w:color="auto"/>
            <w:left w:val="none" w:sz="0" w:space="0" w:color="auto"/>
            <w:bottom w:val="none" w:sz="0" w:space="0" w:color="auto"/>
            <w:right w:val="none" w:sz="0" w:space="0" w:color="auto"/>
          </w:divBdr>
        </w:div>
        <w:div w:id="883177806">
          <w:marLeft w:val="0"/>
          <w:marRight w:val="0"/>
          <w:marTop w:val="0"/>
          <w:marBottom w:val="0"/>
          <w:divBdr>
            <w:top w:val="none" w:sz="0" w:space="0" w:color="auto"/>
            <w:left w:val="none" w:sz="0" w:space="0" w:color="auto"/>
            <w:bottom w:val="none" w:sz="0" w:space="0" w:color="auto"/>
            <w:right w:val="none" w:sz="0" w:space="0" w:color="auto"/>
          </w:divBdr>
        </w:div>
        <w:div w:id="957568092">
          <w:marLeft w:val="0"/>
          <w:marRight w:val="0"/>
          <w:marTop w:val="0"/>
          <w:marBottom w:val="0"/>
          <w:divBdr>
            <w:top w:val="none" w:sz="0" w:space="0" w:color="auto"/>
            <w:left w:val="none" w:sz="0" w:space="0" w:color="auto"/>
            <w:bottom w:val="none" w:sz="0" w:space="0" w:color="auto"/>
            <w:right w:val="none" w:sz="0" w:space="0" w:color="auto"/>
          </w:divBdr>
        </w:div>
        <w:div w:id="1135290814">
          <w:marLeft w:val="0"/>
          <w:marRight w:val="0"/>
          <w:marTop w:val="0"/>
          <w:marBottom w:val="0"/>
          <w:divBdr>
            <w:top w:val="none" w:sz="0" w:space="0" w:color="auto"/>
            <w:left w:val="none" w:sz="0" w:space="0" w:color="auto"/>
            <w:bottom w:val="none" w:sz="0" w:space="0" w:color="auto"/>
            <w:right w:val="none" w:sz="0" w:space="0" w:color="auto"/>
          </w:divBdr>
        </w:div>
        <w:div w:id="1501122311">
          <w:marLeft w:val="0"/>
          <w:marRight w:val="0"/>
          <w:marTop w:val="0"/>
          <w:marBottom w:val="0"/>
          <w:divBdr>
            <w:top w:val="none" w:sz="0" w:space="0" w:color="auto"/>
            <w:left w:val="none" w:sz="0" w:space="0" w:color="auto"/>
            <w:bottom w:val="none" w:sz="0" w:space="0" w:color="auto"/>
            <w:right w:val="none" w:sz="0" w:space="0" w:color="auto"/>
          </w:divBdr>
        </w:div>
        <w:div w:id="1750539140">
          <w:marLeft w:val="0"/>
          <w:marRight w:val="0"/>
          <w:marTop w:val="0"/>
          <w:marBottom w:val="0"/>
          <w:divBdr>
            <w:top w:val="none" w:sz="0" w:space="0" w:color="auto"/>
            <w:left w:val="none" w:sz="0" w:space="0" w:color="auto"/>
            <w:bottom w:val="none" w:sz="0" w:space="0" w:color="auto"/>
            <w:right w:val="none" w:sz="0" w:space="0" w:color="auto"/>
          </w:divBdr>
        </w:div>
        <w:div w:id="1757898934">
          <w:marLeft w:val="0"/>
          <w:marRight w:val="0"/>
          <w:marTop w:val="0"/>
          <w:marBottom w:val="0"/>
          <w:divBdr>
            <w:top w:val="none" w:sz="0" w:space="0" w:color="auto"/>
            <w:left w:val="none" w:sz="0" w:space="0" w:color="auto"/>
            <w:bottom w:val="none" w:sz="0" w:space="0" w:color="auto"/>
            <w:right w:val="none" w:sz="0" w:space="0" w:color="auto"/>
          </w:divBdr>
        </w:div>
        <w:div w:id="1782259330">
          <w:marLeft w:val="0"/>
          <w:marRight w:val="0"/>
          <w:marTop w:val="0"/>
          <w:marBottom w:val="0"/>
          <w:divBdr>
            <w:top w:val="none" w:sz="0" w:space="0" w:color="auto"/>
            <w:left w:val="none" w:sz="0" w:space="0" w:color="auto"/>
            <w:bottom w:val="none" w:sz="0" w:space="0" w:color="auto"/>
            <w:right w:val="none" w:sz="0" w:space="0" w:color="auto"/>
          </w:divBdr>
        </w:div>
        <w:div w:id="1963419512">
          <w:marLeft w:val="0"/>
          <w:marRight w:val="0"/>
          <w:marTop w:val="0"/>
          <w:marBottom w:val="0"/>
          <w:divBdr>
            <w:top w:val="none" w:sz="0" w:space="0" w:color="auto"/>
            <w:left w:val="none" w:sz="0" w:space="0" w:color="auto"/>
            <w:bottom w:val="none" w:sz="0" w:space="0" w:color="auto"/>
            <w:right w:val="none" w:sz="0" w:space="0" w:color="auto"/>
          </w:divBdr>
        </w:div>
        <w:div w:id="2079353912">
          <w:marLeft w:val="0"/>
          <w:marRight w:val="0"/>
          <w:marTop w:val="0"/>
          <w:marBottom w:val="0"/>
          <w:divBdr>
            <w:top w:val="none" w:sz="0" w:space="0" w:color="auto"/>
            <w:left w:val="none" w:sz="0" w:space="0" w:color="auto"/>
            <w:bottom w:val="none" w:sz="0" w:space="0" w:color="auto"/>
            <w:right w:val="none" w:sz="0" w:space="0" w:color="auto"/>
          </w:divBdr>
        </w:div>
      </w:divsChild>
    </w:div>
    <w:div w:id="6947531">
      <w:bodyDiv w:val="1"/>
      <w:marLeft w:val="0"/>
      <w:marRight w:val="0"/>
      <w:marTop w:val="0"/>
      <w:marBottom w:val="0"/>
      <w:divBdr>
        <w:top w:val="none" w:sz="0" w:space="0" w:color="auto"/>
        <w:left w:val="none" w:sz="0" w:space="0" w:color="auto"/>
        <w:bottom w:val="none" w:sz="0" w:space="0" w:color="auto"/>
        <w:right w:val="none" w:sz="0" w:space="0" w:color="auto"/>
      </w:divBdr>
    </w:div>
    <w:div w:id="49615557">
      <w:bodyDiv w:val="1"/>
      <w:marLeft w:val="0"/>
      <w:marRight w:val="0"/>
      <w:marTop w:val="0"/>
      <w:marBottom w:val="0"/>
      <w:divBdr>
        <w:top w:val="none" w:sz="0" w:space="0" w:color="auto"/>
        <w:left w:val="none" w:sz="0" w:space="0" w:color="auto"/>
        <w:bottom w:val="none" w:sz="0" w:space="0" w:color="auto"/>
        <w:right w:val="none" w:sz="0" w:space="0" w:color="auto"/>
      </w:divBdr>
    </w:div>
    <w:div w:id="54622201">
      <w:bodyDiv w:val="1"/>
      <w:marLeft w:val="0"/>
      <w:marRight w:val="0"/>
      <w:marTop w:val="0"/>
      <w:marBottom w:val="0"/>
      <w:divBdr>
        <w:top w:val="none" w:sz="0" w:space="0" w:color="auto"/>
        <w:left w:val="none" w:sz="0" w:space="0" w:color="auto"/>
        <w:bottom w:val="none" w:sz="0" w:space="0" w:color="auto"/>
        <w:right w:val="none" w:sz="0" w:space="0" w:color="auto"/>
      </w:divBdr>
    </w:div>
    <w:div w:id="87622823">
      <w:bodyDiv w:val="1"/>
      <w:marLeft w:val="0"/>
      <w:marRight w:val="0"/>
      <w:marTop w:val="0"/>
      <w:marBottom w:val="0"/>
      <w:divBdr>
        <w:top w:val="none" w:sz="0" w:space="0" w:color="auto"/>
        <w:left w:val="none" w:sz="0" w:space="0" w:color="auto"/>
        <w:bottom w:val="none" w:sz="0" w:space="0" w:color="auto"/>
        <w:right w:val="none" w:sz="0" w:space="0" w:color="auto"/>
      </w:divBdr>
      <w:divsChild>
        <w:div w:id="489906686">
          <w:marLeft w:val="0"/>
          <w:marRight w:val="0"/>
          <w:marTop w:val="0"/>
          <w:marBottom w:val="0"/>
          <w:divBdr>
            <w:top w:val="none" w:sz="0" w:space="0" w:color="auto"/>
            <w:left w:val="none" w:sz="0" w:space="0" w:color="auto"/>
            <w:bottom w:val="none" w:sz="0" w:space="0" w:color="auto"/>
            <w:right w:val="none" w:sz="0" w:space="0" w:color="auto"/>
          </w:divBdr>
        </w:div>
        <w:div w:id="2142381163">
          <w:marLeft w:val="0"/>
          <w:marRight w:val="0"/>
          <w:marTop w:val="0"/>
          <w:marBottom w:val="0"/>
          <w:divBdr>
            <w:top w:val="none" w:sz="0" w:space="0" w:color="auto"/>
            <w:left w:val="none" w:sz="0" w:space="0" w:color="auto"/>
            <w:bottom w:val="none" w:sz="0" w:space="0" w:color="auto"/>
            <w:right w:val="none" w:sz="0" w:space="0" w:color="auto"/>
          </w:divBdr>
        </w:div>
      </w:divsChild>
    </w:div>
    <w:div w:id="126052505">
      <w:bodyDiv w:val="1"/>
      <w:marLeft w:val="0"/>
      <w:marRight w:val="0"/>
      <w:marTop w:val="0"/>
      <w:marBottom w:val="0"/>
      <w:divBdr>
        <w:top w:val="none" w:sz="0" w:space="0" w:color="auto"/>
        <w:left w:val="none" w:sz="0" w:space="0" w:color="auto"/>
        <w:bottom w:val="none" w:sz="0" w:space="0" w:color="auto"/>
        <w:right w:val="none" w:sz="0" w:space="0" w:color="auto"/>
      </w:divBdr>
      <w:divsChild>
        <w:div w:id="417945461">
          <w:marLeft w:val="0"/>
          <w:marRight w:val="0"/>
          <w:marTop w:val="0"/>
          <w:marBottom w:val="0"/>
          <w:divBdr>
            <w:top w:val="none" w:sz="0" w:space="0" w:color="auto"/>
            <w:left w:val="none" w:sz="0" w:space="0" w:color="auto"/>
            <w:bottom w:val="none" w:sz="0" w:space="0" w:color="auto"/>
            <w:right w:val="none" w:sz="0" w:space="0" w:color="auto"/>
          </w:divBdr>
        </w:div>
        <w:div w:id="663707848">
          <w:marLeft w:val="0"/>
          <w:marRight w:val="0"/>
          <w:marTop w:val="0"/>
          <w:marBottom w:val="0"/>
          <w:divBdr>
            <w:top w:val="none" w:sz="0" w:space="0" w:color="auto"/>
            <w:left w:val="none" w:sz="0" w:space="0" w:color="auto"/>
            <w:bottom w:val="none" w:sz="0" w:space="0" w:color="auto"/>
            <w:right w:val="none" w:sz="0" w:space="0" w:color="auto"/>
          </w:divBdr>
        </w:div>
        <w:div w:id="1112821947">
          <w:marLeft w:val="0"/>
          <w:marRight w:val="0"/>
          <w:marTop w:val="0"/>
          <w:marBottom w:val="0"/>
          <w:divBdr>
            <w:top w:val="none" w:sz="0" w:space="0" w:color="auto"/>
            <w:left w:val="none" w:sz="0" w:space="0" w:color="auto"/>
            <w:bottom w:val="none" w:sz="0" w:space="0" w:color="auto"/>
            <w:right w:val="none" w:sz="0" w:space="0" w:color="auto"/>
          </w:divBdr>
        </w:div>
        <w:div w:id="2134129214">
          <w:marLeft w:val="0"/>
          <w:marRight w:val="0"/>
          <w:marTop w:val="0"/>
          <w:marBottom w:val="0"/>
          <w:divBdr>
            <w:top w:val="none" w:sz="0" w:space="0" w:color="auto"/>
            <w:left w:val="none" w:sz="0" w:space="0" w:color="auto"/>
            <w:bottom w:val="none" w:sz="0" w:space="0" w:color="auto"/>
            <w:right w:val="none" w:sz="0" w:space="0" w:color="auto"/>
          </w:divBdr>
        </w:div>
      </w:divsChild>
    </w:div>
    <w:div w:id="168058367">
      <w:bodyDiv w:val="1"/>
      <w:marLeft w:val="0"/>
      <w:marRight w:val="0"/>
      <w:marTop w:val="0"/>
      <w:marBottom w:val="0"/>
      <w:divBdr>
        <w:top w:val="none" w:sz="0" w:space="0" w:color="auto"/>
        <w:left w:val="none" w:sz="0" w:space="0" w:color="auto"/>
        <w:bottom w:val="none" w:sz="0" w:space="0" w:color="auto"/>
        <w:right w:val="none" w:sz="0" w:space="0" w:color="auto"/>
      </w:divBdr>
    </w:div>
    <w:div w:id="181433524">
      <w:bodyDiv w:val="1"/>
      <w:marLeft w:val="0"/>
      <w:marRight w:val="0"/>
      <w:marTop w:val="0"/>
      <w:marBottom w:val="0"/>
      <w:divBdr>
        <w:top w:val="none" w:sz="0" w:space="0" w:color="auto"/>
        <w:left w:val="none" w:sz="0" w:space="0" w:color="auto"/>
        <w:bottom w:val="none" w:sz="0" w:space="0" w:color="auto"/>
        <w:right w:val="none" w:sz="0" w:space="0" w:color="auto"/>
      </w:divBdr>
    </w:div>
    <w:div w:id="205990754">
      <w:bodyDiv w:val="1"/>
      <w:marLeft w:val="0"/>
      <w:marRight w:val="0"/>
      <w:marTop w:val="0"/>
      <w:marBottom w:val="0"/>
      <w:divBdr>
        <w:top w:val="none" w:sz="0" w:space="0" w:color="auto"/>
        <w:left w:val="none" w:sz="0" w:space="0" w:color="auto"/>
        <w:bottom w:val="none" w:sz="0" w:space="0" w:color="auto"/>
        <w:right w:val="none" w:sz="0" w:space="0" w:color="auto"/>
      </w:divBdr>
    </w:div>
    <w:div w:id="217672459">
      <w:bodyDiv w:val="1"/>
      <w:marLeft w:val="0"/>
      <w:marRight w:val="0"/>
      <w:marTop w:val="0"/>
      <w:marBottom w:val="0"/>
      <w:divBdr>
        <w:top w:val="none" w:sz="0" w:space="0" w:color="auto"/>
        <w:left w:val="none" w:sz="0" w:space="0" w:color="auto"/>
        <w:bottom w:val="none" w:sz="0" w:space="0" w:color="auto"/>
        <w:right w:val="none" w:sz="0" w:space="0" w:color="auto"/>
      </w:divBdr>
      <w:divsChild>
        <w:div w:id="175077885">
          <w:marLeft w:val="0"/>
          <w:marRight w:val="0"/>
          <w:marTop w:val="0"/>
          <w:marBottom w:val="0"/>
          <w:divBdr>
            <w:top w:val="none" w:sz="0" w:space="0" w:color="auto"/>
            <w:left w:val="none" w:sz="0" w:space="0" w:color="auto"/>
            <w:bottom w:val="none" w:sz="0" w:space="0" w:color="auto"/>
            <w:right w:val="none" w:sz="0" w:space="0" w:color="auto"/>
          </w:divBdr>
        </w:div>
        <w:div w:id="1856773639">
          <w:marLeft w:val="0"/>
          <w:marRight w:val="0"/>
          <w:marTop w:val="0"/>
          <w:marBottom w:val="0"/>
          <w:divBdr>
            <w:top w:val="none" w:sz="0" w:space="0" w:color="auto"/>
            <w:left w:val="none" w:sz="0" w:space="0" w:color="auto"/>
            <w:bottom w:val="none" w:sz="0" w:space="0" w:color="auto"/>
            <w:right w:val="none" w:sz="0" w:space="0" w:color="auto"/>
          </w:divBdr>
        </w:div>
      </w:divsChild>
    </w:div>
    <w:div w:id="225604051">
      <w:bodyDiv w:val="1"/>
      <w:marLeft w:val="0"/>
      <w:marRight w:val="0"/>
      <w:marTop w:val="0"/>
      <w:marBottom w:val="0"/>
      <w:divBdr>
        <w:top w:val="none" w:sz="0" w:space="0" w:color="auto"/>
        <w:left w:val="none" w:sz="0" w:space="0" w:color="auto"/>
        <w:bottom w:val="none" w:sz="0" w:space="0" w:color="auto"/>
        <w:right w:val="none" w:sz="0" w:space="0" w:color="auto"/>
      </w:divBdr>
      <w:divsChild>
        <w:div w:id="356586008">
          <w:marLeft w:val="0"/>
          <w:marRight w:val="0"/>
          <w:marTop w:val="0"/>
          <w:marBottom w:val="0"/>
          <w:divBdr>
            <w:top w:val="none" w:sz="0" w:space="0" w:color="auto"/>
            <w:left w:val="none" w:sz="0" w:space="0" w:color="auto"/>
            <w:bottom w:val="none" w:sz="0" w:space="0" w:color="auto"/>
            <w:right w:val="none" w:sz="0" w:space="0" w:color="auto"/>
          </w:divBdr>
        </w:div>
        <w:div w:id="371610486">
          <w:marLeft w:val="0"/>
          <w:marRight w:val="0"/>
          <w:marTop w:val="0"/>
          <w:marBottom w:val="0"/>
          <w:divBdr>
            <w:top w:val="none" w:sz="0" w:space="0" w:color="auto"/>
            <w:left w:val="none" w:sz="0" w:space="0" w:color="auto"/>
            <w:bottom w:val="none" w:sz="0" w:space="0" w:color="auto"/>
            <w:right w:val="none" w:sz="0" w:space="0" w:color="auto"/>
          </w:divBdr>
        </w:div>
        <w:div w:id="806901555">
          <w:marLeft w:val="0"/>
          <w:marRight w:val="0"/>
          <w:marTop w:val="0"/>
          <w:marBottom w:val="0"/>
          <w:divBdr>
            <w:top w:val="none" w:sz="0" w:space="0" w:color="auto"/>
            <w:left w:val="none" w:sz="0" w:space="0" w:color="auto"/>
            <w:bottom w:val="none" w:sz="0" w:space="0" w:color="auto"/>
            <w:right w:val="none" w:sz="0" w:space="0" w:color="auto"/>
          </w:divBdr>
        </w:div>
        <w:div w:id="1809862515">
          <w:marLeft w:val="0"/>
          <w:marRight w:val="0"/>
          <w:marTop w:val="0"/>
          <w:marBottom w:val="0"/>
          <w:divBdr>
            <w:top w:val="none" w:sz="0" w:space="0" w:color="auto"/>
            <w:left w:val="none" w:sz="0" w:space="0" w:color="auto"/>
            <w:bottom w:val="none" w:sz="0" w:space="0" w:color="auto"/>
            <w:right w:val="none" w:sz="0" w:space="0" w:color="auto"/>
          </w:divBdr>
        </w:div>
      </w:divsChild>
    </w:div>
    <w:div w:id="229580559">
      <w:bodyDiv w:val="1"/>
      <w:marLeft w:val="0"/>
      <w:marRight w:val="0"/>
      <w:marTop w:val="0"/>
      <w:marBottom w:val="0"/>
      <w:divBdr>
        <w:top w:val="none" w:sz="0" w:space="0" w:color="auto"/>
        <w:left w:val="none" w:sz="0" w:space="0" w:color="auto"/>
        <w:bottom w:val="none" w:sz="0" w:space="0" w:color="auto"/>
        <w:right w:val="none" w:sz="0" w:space="0" w:color="auto"/>
      </w:divBdr>
      <w:divsChild>
        <w:div w:id="1222640412">
          <w:marLeft w:val="0"/>
          <w:marRight w:val="0"/>
          <w:marTop w:val="0"/>
          <w:marBottom w:val="0"/>
          <w:divBdr>
            <w:top w:val="none" w:sz="0" w:space="0" w:color="auto"/>
            <w:left w:val="none" w:sz="0" w:space="0" w:color="auto"/>
            <w:bottom w:val="none" w:sz="0" w:space="0" w:color="auto"/>
            <w:right w:val="none" w:sz="0" w:space="0" w:color="auto"/>
          </w:divBdr>
        </w:div>
        <w:div w:id="1551726799">
          <w:marLeft w:val="0"/>
          <w:marRight w:val="0"/>
          <w:marTop w:val="0"/>
          <w:marBottom w:val="0"/>
          <w:divBdr>
            <w:top w:val="none" w:sz="0" w:space="0" w:color="auto"/>
            <w:left w:val="none" w:sz="0" w:space="0" w:color="auto"/>
            <w:bottom w:val="none" w:sz="0" w:space="0" w:color="auto"/>
            <w:right w:val="none" w:sz="0" w:space="0" w:color="auto"/>
          </w:divBdr>
        </w:div>
        <w:div w:id="1634287394">
          <w:marLeft w:val="0"/>
          <w:marRight w:val="0"/>
          <w:marTop w:val="0"/>
          <w:marBottom w:val="0"/>
          <w:divBdr>
            <w:top w:val="none" w:sz="0" w:space="0" w:color="auto"/>
            <w:left w:val="none" w:sz="0" w:space="0" w:color="auto"/>
            <w:bottom w:val="none" w:sz="0" w:space="0" w:color="auto"/>
            <w:right w:val="none" w:sz="0" w:space="0" w:color="auto"/>
          </w:divBdr>
        </w:div>
      </w:divsChild>
    </w:div>
    <w:div w:id="238682732">
      <w:bodyDiv w:val="1"/>
      <w:marLeft w:val="0"/>
      <w:marRight w:val="0"/>
      <w:marTop w:val="0"/>
      <w:marBottom w:val="0"/>
      <w:divBdr>
        <w:top w:val="none" w:sz="0" w:space="0" w:color="auto"/>
        <w:left w:val="none" w:sz="0" w:space="0" w:color="auto"/>
        <w:bottom w:val="none" w:sz="0" w:space="0" w:color="auto"/>
        <w:right w:val="none" w:sz="0" w:space="0" w:color="auto"/>
      </w:divBdr>
    </w:div>
    <w:div w:id="243995395">
      <w:bodyDiv w:val="1"/>
      <w:marLeft w:val="0"/>
      <w:marRight w:val="0"/>
      <w:marTop w:val="0"/>
      <w:marBottom w:val="0"/>
      <w:divBdr>
        <w:top w:val="none" w:sz="0" w:space="0" w:color="auto"/>
        <w:left w:val="none" w:sz="0" w:space="0" w:color="auto"/>
        <w:bottom w:val="none" w:sz="0" w:space="0" w:color="auto"/>
        <w:right w:val="none" w:sz="0" w:space="0" w:color="auto"/>
      </w:divBdr>
    </w:div>
    <w:div w:id="244340259">
      <w:bodyDiv w:val="1"/>
      <w:marLeft w:val="0"/>
      <w:marRight w:val="0"/>
      <w:marTop w:val="0"/>
      <w:marBottom w:val="0"/>
      <w:divBdr>
        <w:top w:val="none" w:sz="0" w:space="0" w:color="auto"/>
        <w:left w:val="none" w:sz="0" w:space="0" w:color="auto"/>
        <w:bottom w:val="none" w:sz="0" w:space="0" w:color="auto"/>
        <w:right w:val="none" w:sz="0" w:space="0" w:color="auto"/>
      </w:divBdr>
    </w:div>
    <w:div w:id="279460389">
      <w:bodyDiv w:val="1"/>
      <w:marLeft w:val="0"/>
      <w:marRight w:val="0"/>
      <w:marTop w:val="0"/>
      <w:marBottom w:val="0"/>
      <w:divBdr>
        <w:top w:val="none" w:sz="0" w:space="0" w:color="auto"/>
        <w:left w:val="none" w:sz="0" w:space="0" w:color="auto"/>
        <w:bottom w:val="none" w:sz="0" w:space="0" w:color="auto"/>
        <w:right w:val="none" w:sz="0" w:space="0" w:color="auto"/>
      </w:divBdr>
    </w:div>
    <w:div w:id="294215150">
      <w:bodyDiv w:val="1"/>
      <w:marLeft w:val="0"/>
      <w:marRight w:val="0"/>
      <w:marTop w:val="0"/>
      <w:marBottom w:val="0"/>
      <w:divBdr>
        <w:top w:val="none" w:sz="0" w:space="0" w:color="auto"/>
        <w:left w:val="none" w:sz="0" w:space="0" w:color="auto"/>
        <w:bottom w:val="none" w:sz="0" w:space="0" w:color="auto"/>
        <w:right w:val="none" w:sz="0" w:space="0" w:color="auto"/>
      </w:divBdr>
    </w:div>
    <w:div w:id="295306460">
      <w:bodyDiv w:val="1"/>
      <w:marLeft w:val="0"/>
      <w:marRight w:val="0"/>
      <w:marTop w:val="0"/>
      <w:marBottom w:val="0"/>
      <w:divBdr>
        <w:top w:val="none" w:sz="0" w:space="0" w:color="auto"/>
        <w:left w:val="none" w:sz="0" w:space="0" w:color="auto"/>
        <w:bottom w:val="none" w:sz="0" w:space="0" w:color="auto"/>
        <w:right w:val="none" w:sz="0" w:space="0" w:color="auto"/>
      </w:divBdr>
      <w:divsChild>
        <w:div w:id="10503011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01908505">
              <w:marLeft w:val="0"/>
              <w:marRight w:val="0"/>
              <w:marTop w:val="0"/>
              <w:marBottom w:val="0"/>
              <w:divBdr>
                <w:top w:val="none" w:sz="0" w:space="0" w:color="auto"/>
                <w:left w:val="none" w:sz="0" w:space="0" w:color="auto"/>
                <w:bottom w:val="none" w:sz="0" w:space="0" w:color="auto"/>
                <w:right w:val="none" w:sz="0" w:space="0" w:color="auto"/>
              </w:divBdr>
              <w:divsChild>
                <w:div w:id="1223058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1641717">
      <w:bodyDiv w:val="1"/>
      <w:marLeft w:val="0"/>
      <w:marRight w:val="0"/>
      <w:marTop w:val="0"/>
      <w:marBottom w:val="0"/>
      <w:divBdr>
        <w:top w:val="none" w:sz="0" w:space="0" w:color="auto"/>
        <w:left w:val="none" w:sz="0" w:space="0" w:color="auto"/>
        <w:bottom w:val="none" w:sz="0" w:space="0" w:color="auto"/>
        <w:right w:val="none" w:sz="0" w:space="0" w:color="auto"/>
      </w:divBdr>
      <w:divsChild>
        <w:div w:id="423721024">
          <w:marLeft w:val="0"/>
          <w:marRight w:val="0"/>
          <w:marTop w:val="0"/>
          <w:marBottom w:val="0"/>
          <w:divBdr>
            <w:top w:val="none" w:sz="0" w:space="0" w:color="auto"/>
            <w:left w:val="none" w:sz="0" w:space="0" w:color="auto"/>
            <w:bottom w:val="none" w:sz="0" w:space="0" w:color="auto"/>
            <w:right w:val="none" w:sz="0" w:space="0" w:color="auto"/>
          </w:divBdr>
        </w:div>
        <w:div w:id="460654923">
          <w:marLeft w:val="0"/>
          <w:marRight w:val="0"/>
          <w:marTop w:val="0"/>
          <w:marBottom w:val="0"/>
          <w:divBdr>
            <w:top w:val="none" w:sz="0" w:space="0" w:color="auto"/>
            <w:left w:val="none" w:sz="0" w:space="0" w:color="auto"/>
            <w:bottom w:val="none" w:sz="0" w:space="0" w:color="auto"/>
            <w:right w:val="none" w:sz="0" w:space="0" w:color="auto"/>
          </w:divBdr>
        </w:div>
        <w:div w:id="496267176">
          <w:marLeft w:val="0"/>
          <w:marRight w:val="0"/>
          <w:marTop w:val="0"/>
          <w:marBottom w:val="0"/>
          <w:divBdr>
            <w:top w:val="none" w:sz="0" w:space="0" w:color="auto"/>
            <w:left w:val="none" w:sz="0" w:space="0" w:color="auto"/>
            <w:bottom w:val="none" w:sz="0" w:space="0" w:color="auto"/>
            <w:right w:val="none" w:sz="0" w:space="0" w:color="auto"/>
          </w:divBdr>
        </w:div>
        <w:div w:id="1675570583">
          <w:marLeft w:val="0"/>
          <w:marRight w:val="0"/>
          <w:marTop w:val="0"/>
          <w:marBottom w:val="0"/>
          <w:divBdr>
            <w:top w:val="none" w:sz="0" w:space="0" w:color="auto"/>
            <w:left w:val="none" w:sz="0" w:space="0" w:color="auto"/>
            <w:bottom w:val="none" w:sz="0" w:space="0" w:color="auto"/>
            <w:right w:val="none" w:sz="0" w:space="0" w:color="auto"/>
          </w:divBdr>
        </w:div>
      </w:divsChild>
    </w:div>
    <w:div w:id="339889760">
      <w:bodyDiv w:val="1"/>
      <w:marLeft w:val="0"/>
      <w:marRight w:val="0"/>
      <w:marTop w:val="0"/>
      <w:marBottom w:val="0"/>
      <w:divBdr>
        <w:top w:val="none" w:sz="0" w:space="0" w:color="auto"/>
        <w:left w:val="none" w:sz="0" w:space="0" w:color="auto"/>
        <w:bottom w:val="none" w:sz="0" w:space="0" w:color="auto"/>
        <w:right w:val="none" w:sz="0" w:space="0" w:color="auto"/>
      </w:divBdr>
      <w:divsChild>
        <w:div w:id="711151268">
          <w:marLeft w:val="0"/>
          <w:marRight w:val="0"/>
          <w:marTop w:val="0"/>
          <w:marBottom w:val="0"/>
          <w:divBdr>
            <w:top w:val="none" w:sz="0" w:space="0" w:color="auto"/>
            <w:left w:val="none" w:sz="0" w:space="0" w:color="auto"/>
            <w:bottom w:val="none" w:sz="0" w:space="0" w:color="auto"/>
            <w:right w:val="none" w:sz="0" w:space="0" w:color="auto"/>
          </w:divBdr>
        </w:div>
        <w:div w:id="1815877258">
          <w:marLeft w:val="0"/>
          <w:marRight w:val="0"/>
          <w:marTop w:val="0"/>
          <w:marBottom w:val="0"/>
          <w:divBdr>
            <w:top w:val="none" w:sz="0" w:space="0" w:color="auto"/>
            <w:left w:val="none" w:sz="0" w:space="0" w:color="auto"/>
            <w:bottom w:val="none" w:sz="0" w:space="0" w:color="auto"/>
            <w:right w:val="none" w:sz="0" w:space="0" w:color="auto"/>
          </w:divBdr>
        </w:div>
      </w:divsChild>
    </w:div>
    <w:div w:id="346293534">
      <w:bodyDiv w:val="1"/>
      <w:marLeft w:val="0"/>
      <w:marRight w:val="0"/>
      <w:marTop w:val="0"/>
      <w:marBottom w:val="0"/>
      <w:divBdr>
        <w:top w:val="none" w:sz="0" w:space="0" w:color="auto"/>
        <w:left w:val="none" w:sz="0" w:space="0" w:color="auto"/>
        <w:bottom w:val="none" w:sz="0" w:space="0" w:color="auto"/>
        <w:right w:val="none" w:sz="0" w:space="0" w:color="auto"/>
      </w:divBdr>
    </w:div>
    <w:div w:id="353196148">
      <w:bodyDiv w:val="1"/>
      <w:marLeft w:val="0"/>
      <w:marRight w:val="0"/>
      <w:marTop w:val="0"/>
      <w:marBottom w:val="0"/>
      <w:divBdr>
        <w:top w:val="none" w:sz="0" w:space="0" w:color="auto"/>
        <w:left w:val="none" w:sz="0" w:space="0" w:color="auto"/>
        <w:bottom w:val="none" w:sz="0" w:space="0" w:color="auto"/>
        <w:right w:val="none" w:sz="0" w:space="0" w:color="auto"/>
      </w:divBdr>
      <w:divsChild>
        <w:div w:id="5522763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85400350">
              <w:marLeft w:val="0"/>
              <w:marRight w:val="0"/>
              <w:marTop w:val="0"/>
              <w:marBottom w:val="0"/>
              <w:divBdr>
                <w:top w:val="none" w:sz="0" w:space="0" w:color="auto"/>
                <w:left w:val="none" w:sz="0" w:space="0" w:color="auto"/>
                <w:bottom w:val="none" w:sz="0" w:space="0" w:color="auto"/>
                <w:right w:val="none" w:sz="0" w:space="0" w:color="auto"/>
              </w:divBdr>
              <w:divsChild>
                <w:div w:id="68105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4692657">
      <w:bodyDiv w:val="1"/>
      <w:marLeft w:val="0"/>
      <w:marRight w:val="0"/>
      <w:marTop w:val="0"/>
      <w:marBottom w:val="0"/>
      <w:divBdr>
        <w:top w:val="none" w:sz="0" w:space="0" w:color="auto"/>
        <w:left w:val="none" w:sz="0" w:space="0" w:color="auto"/>
        <w:bottom w:val="none" w:sz="0" w:space="0" w:color="auto"/>
        <w:right w:val="none" w:sz="0" w:space="0" w:color="auto"/>
      </w:divBdr>
    </w:div>
    <w:div w:id="365302432">
      <w:bodyDiv w:val="1"/>
      <w:marLeft w:val="0"/>
      <w:marRight w:val="0"/>
      <w:marTop w:val="0"/>
      <w:marBottom w:val="0"/>
      <w:divBdr>
        <w:top w:val="none" w:sz="0" w:space="0" w:color="auto"/>
        <w:left w:val="none" w:sz="0" w:space="0" w:color="auto"/>
        <w:bottom w:val="none" w:sz="0" w:space="0" w:color="auto"/>
        <w:right w:val="none" w:sz="0" w:space="0" w:color="auto"/>
      </w:divBdr>
      <w:divsChild>
        <w:div w:id="182787681">
          <w:marLeft w:val="0"/>
          <w:marRight w:val="0"/>
          <w:marTop w:val="0"/>
          <w:marBottom w:val="0"/>
          <w:divBdr>
            <w:top w:val="none" w:sz="0" w:space="0" w:color="auto"/>
            <w:left w:val="none" w:sz="0" w:space="0" w:color="auto"/>
            <w:bottom w:val="none" w:sz="0" w:space="0" w:color="auto"/>
            <w:right w:val="none" w:sz="0" w:space="0" w:color="auto"/>
          </w:divBdr>
        </w:div>
        <w:div w:id="257837291">
          <w:marLeft w:val="0"/>
          <w:marRight w:val="0"/>
          <w:marTop w:val="0"/>
          <w:marBottom w:val="0"/>
          <w:divBdr>
            <w:top w:val="none" w:sz="0" w:space="0" w:color="auto"/>
            <w:left w:val="none" w:sz="0" w:space="0" w:color="auto"/>
            <w:bottom w:val="none" w:sz="0" w:space="0" w:color="auto"/>
            <w:right w:val="none" w:sz="0" w:space="0" w:color="auto"/>
          </w:divBdr>
        </w:div>
        <w:div w:id="1812208522">
          <w:marLeft w:val="0"/>
          <w:marRight w:val="0"/>
          <w:marTop w:val="0"/>
          <w:marBottom w:val="0"/>
          <w:divBdr>
            <w:top w:val="none" w:sz="0" w:space="0" w:color="auto"/>
            <w:left w:val="none" w:sz="0" w:space="0" w:color="auto"/>
            <w:bottom w:val="none" w:sz="0" w:space="0" w:color="auto"/>
            <w:right w:val="none" w:sz="0" w:space="0" w:color="auto"/>
          </w:divBdr>
        </w:div>
        <w:div w:id="1931111518">
          <w:marLeft w:val="0"/>
          <w:marRight w:val="0"/>
          <w:marTop w:val="0"/>
          <w:marBottom w:val="0"/>
          <w:divBdr>
            <w:top w:val="none" w:sz="0" w:space="0" w:color="auto"/>
            <w:left w:val="none" w:sz="0" w:space="0" w:color="auto"/>
            <w:bottom w:val="none" w:sz="0" w:space="0" w:color="auto"/>
            <w:right w:val="none" w:sz="0" w:space="0" w:color="auto"/>
          </w:divBdr>
        </w:div>
        <w:div w:id="2141727127">
          <w:marLeft w:val="0"/>
          <w:marRight w:val="0"/>
          <w:marTop w:val="0"/>
          <w:marBottom w:val="0"/>
          <w:divBdr>
            <w:top w:val="none" w:sz="0" w:space="0" w:color="auto"/>
            <w:left w:val="none" w:sz="0" w:space="0" w:color="auto"/>
            <w:bottom w:val="none" w:sz="0" w:space="0" w:color="auto"/>
            <w:right w:val="none" w:sz="0" w:space="0" w:color="auto"/>
          </w:divBdr>
        </w:div>
      </w:divsChild>
    </w:div>
    <w:div w:id="380398678">
      <w:bodyDiv w:val="1"/>
      <w:marLeft w:val="0"/>
      <w:marRight w:val="0"/>
      <w:marTop w:val="0"/>
      <w:marBottom w:val="0"/>
      <w:divBdr>
        <w:top w:val="none" w:sz="0" w:space="0" w:color="auto"/>
        <w:left w:val="none" w:sz="0" w:space="0" w:color="auto"/>
        <w:bottom w:val="none" w:sz="0" w:space="0" w:color="auto"/>
        <w:right w:val="none" w:sz="0" w:space="0" w:color="auto"/>
      </w:divBdr>
    </w:div>
    <w:div w:id="408233228">
      <w:bodyDiv w:val="1"/>
      <w:marLeft w:val="0"/>
      <w:marRight w:val="0"/>
      <w:marTop w:val="0"/>
      <w:marBottom w:val="0"/>
      <w:divBdr>
        <w:top w:val="none" w:sz="0" w:space="0" w:color="auto"/>
        <w:left w:val="none" w:sz="0" w:space="0" w:color="auto"/>
        <w:bottom w:val="none" w:sz="0" w:space="0" w:color="auto"/>
        <w:right w:val="none" w:sz="0" w:space="0" w:color="auto"/>
      </w:divBdr>
      <w:divsChild>
        <w:div w:id="769817851">
          <w:marLeft w:val="0"/>
          <w:marRight w:val="0"/>
          <w:marTop w:val="0"/>
          <w:marBottom w:val="0"/>
          <w:divBdr>
            <w:top w:val="none" w:sz="0" w:space="0" w:color="auto"/>
            <w:left w:val="none" w:sz="0" w:space="0" w:color="auto"/>
            <w:bottom w:val="none" w:sz="0" w:space="0" w:color="auto"/>
            <w:right w:val="none" w:sz="0" w:space="0" w:color="auto"/>
          </w:divBdr>
        </w:div>
        <w:div w:id="1504081215">
          <w:marLeft w:val="0"/>
          <w:marRight w:val="0"/>
          <w:marTop w:val="0"/>
          <w:marBottom w:val="0"/>
          <w:divBdr>
            <w:top w:val="none" w:sz="0" w:space="0" w:color="auto"/>
            <w:left w:val="none" w:sz="0" w:space="0" w:color="auto"/>
            <w:bottom w:val="none" w:sz="0" w:space="0" w:color="auto"/>
            <w:right w:val="none" w:sz="0" w:space="0" w:color="auto"/>
          </w:divBdr>
        </w:div>
        <w:div w:id="2106222487">
          <w:marLeft w:val="0"/>
          <w:marRight w:val="0"/>
          <w:marTop w:val="0"/>
          <w:marBottom w:val="0"/>
          <w:divBdr>
            <w:top w:val="none" w:sz="0" w:space="0" w:color="auto"/>
            <w:left w:val="none" w:sz="0" w:space="0" w:color="auto"/>
            <w:bottom w:val="none" w:sz="0" w:space="0" w:color="auto"/>
            <w:right w:val="none" w:sz="0" w:space="0" w:color="auto"/>
          </w:divBdr>
        </w:div>
      </w:divsChild>
    </w:div>
    <w:div w:id="414521428">
      <w:bodyDiv w:val="1"/>
      <w:marLeft w:val="0"/>
      <w:marRight w:val="0"/>
      <w:marTop w:val="0"/>
      <w:marBottom w:val="0"/>
      <w:divBdr>
        <w:top w:val="none" w:sz="0" w:space="0" w:color="auto"/>
        <w:left w:val="none" w:sz="0" w:space="0" w:color="auto"/>
        <w:bottom w:val="none" w:sz="0" w:space="0" w:color="auto"/>
        <w:right w:val="none" w:sz="0" w:space="0" w:color="auto"/>
      </w:divBdr>
      <w:divsChild>
        <w:div w:id="269121632">
          <w:marLeft w:val="0"/>
          <w:marRight w:val="0"/>
          <w:marTop w:val="0"/>
          <w:marBottom w:val="0"/>
          <w:divBdr>
            <w:top w:val="none" w:sz="0" w:space="0" w:color="auto"/>
            <w:left w:val="none" w:sz="0" w:space="0" w:color="auto"/>
            <w:bottom w:val="none" w:sz="0" w:space="0" w:color="auto"/>
            <w:right w:val="none" w:sz="0" w:space="0" w:color="auto"/>
          </w:divBdr>
        </w:div>
        <w:div w:id="864639842">
          <w:marLeft w:val="0"/>
          <w:marRight w:val="0"/>
          <w:marTop w:val="0"/>
          <w:marBottom w:val="0"/>
          <w:divBdr>
            <w:top w:val="none" w:sz="0" w:space="0" w:color="auto"/>
            <w:left w:val="none" w:sz="0" w:space="0" w:color="auto"/>
            <w:bottom w:val="none" w:sz="0" w:space="0" w:color="auto"/>
            <w:right w:val="none" w:sz="0" w:space="0" w:color="auto"/>
          </w:divBdr>
        </w:div>
        <w:div w:id="1539704900">
          <w:marLeft w:val="0"/>
          <w:marRight w:val="0"/>
          <w:marTop w:val="0"/>
          <w:marBottom w:val="0"/>
          <w:divBdr>
            <w:top w:val="none" w:sz="0" w:space="0" w:color="auto"/>
            <w:left w:val="none" w:sz="0" w:space="0" w:color="auto"/>
            <w:bottom w:val="none" w:sz="0" w:space="0" w:color="auto"/>
            <w:right w:val="none" w:sz="0" w:space="0" w:color="auto"/>
          </w:divBdr>
        </w:div>
        <w:div w:id="1561210440">
          <w:marLeft w:val="0"/>
          <w:marRight w:val="0"/>
          <w:marTop w:val="0"/>
          <w:marBottom w:val="0"/>
          <w:divBdr>
            <w:top w:val="none" w:sz="0" w:space="0" w:color="auto"/>
            <w:left w:val="none" w:sz="0" w:space="0" w:color="auto"/>
            <w:bottom w:val="none" w:sz="0" w:space="0" w:color="auto"/>
            <w:right w:val="none" w:sz="0" w:space="0" w:color="auto"/>
          </w:divBdr>
        </w:div>
      </w:divsChild>
    </w:div>
    <w:div w:id="422654897">
      <w:bodyDiv w:val="1"/>
      <w:marLeft w:val="0"/>
      <w:marRight w:val="0"/>
      <w:marTop w:val="0"/>
      <w:marBottom w:val="0"/>
      <w:divBdr>
        <w:top w:val="none" w:sz="0" w:space="0" w:color="auto"/>
        <w:left w:val="none" w:sz="0" w:space="0" w:color="auto"/>
        <w:bottom w:val="none" w:sz="0" w:space="0" w:color="auto"/>
        <w:right w:val="none" w:sz="0" w:space="0" w:color="auto"/>
      </w:divBdr>
    </w:div>
    <w:div w:id="430903393">
      <w:bodyDiv w:val="1"/>
      <w:marLeft w:val="0"/>
      <w:marRight w:val="0"/>
      <w:marTop w:val="0"/>
      <w:marBottom w:val="0"/>
      <w:divBdr>
        <w:top w:val="none" w:sz="0" w:space="0" w:color="auto"/>
        <w:left w:val="none" w:sz="0" w:space="0" w:color="auto"/>
        <w:bottom w:val="none" w:sz="0" w:space="0" w:color="auto"/>
        <w:right w:val="none" w:sz="0" w:space="0" w:color="auto"/>
      </w:divBdr>
      <w:divsChild>
        <w:div w:id="184171173">
          <w:marLeft w:val="0"/>
          <w:marRight w:val="0"/>
          <w:marTop w:val="0"/>
          <w:marBottom w:val="0"/>
          <w:divBdr>
            <w:top w:val="none" w:sz="0" w:space="0" w:color="auto"/>
            <w:left w:val="none" w:sz="0" w:space="0" w:color="auto"/>
            <w:bottom w:val="none" w:sz="0" w:space="0" w:color="auto"/>
            <w:right w:val="none" w:sz="0" w:space="0" w:color="auto"/>
          </w:divBdr>
        </w:div>
        <w:div w:id="207497086">
          <w:marLeft w:val="0"/>
          <w:marRight w:val="0"/>
          <w:marTop w:val="0"/>
          <w:marBottom w:val="0"/>
          <w:divBdr>
            <w:top w:val="none" w:sz="0" w:space="0" w:color="auto"/>
            <w:left w:val="none" w:sz="0" w:space="0" w:color="auto"/>
            <w:bottom w:val="none" w:sz="0" w:space="0" w:color="auto"/>
            <w:right w:val="none" w:sz="0" w:space="0" w:color="auto"/>
          </w:divBdr>
        </w:div>
        <w:div w:id="294071174">
          <w:marLeft w:val="0"/>
          <w:marRight w:val="0"/>
          <w:marTop w:val="0"/>
          <w:marBottom w:val="0"/>
          <w:divBdr>
            <w:top w:val="none" w:sz="0" w:space="0" w:color="auto"/>
            <w:left w:val="none" w:sz="0" w:space="0" w:color="auto"/>
            <w:bottom w:val="none" w:sz="0" w:space="0" w:color="auto"/>
            <w:right w:val="none" w:sz="0" w:space="0" w:color="auto"/>
          </w:divBdr>
        </w:div>
        <w:div w:id="420490045">
          <w:marLeft w:val="0"/>
          <w:marRight w:val="0"/>
          <w:marTop w:val="0"/>
          <w:marBottom w:val="0"/>
          <w:divBdr>
            <w:top w:val="none" w:sz="0" w:space="0" w:color="auto"/>
            <w:left w:val="none" w:sz="0" w:space="0" w:color="auto"/>
            <w:bottom w:val="none" w:sz="0" w:space="0" w:color="auto"/>
            <w:right w:val="none" w:sz="0" w:space="0" w:color="auto"/>
          </w:divBdr>
        </w:div>
        <w:div w:id="452485704">
          <w:marLeft w:val="0"/>
          <w:marRight w:val="0"/>
          <w:marTop w:val="0"/>
          <w:marBottom w:val="0"/>
          <w:divBdr>
            <w:top w:val="none" w:sz="0" w:space="0" w:color="auto"/>
            <w:left w:val="none" w:sz="0" w:space="0" w:color="auto"/>
            <w:bottom w:val="none" w:sz="0" w:space="0" w:color="auto"/>
            <w:right w:val="none" w:sz="0" w:space="0" w:color="auto"/>
          </w:divBdr>
        </w:div>
        <w:div w:id="669019379">
          <w:marLeft w:val="0"/>
          <w:marRight w:val="0"/>
          <w:marTop w:val="0"/>
          <w:marBottom w:val="0"/>
          <w:divBdr>
            <w:top w:val="none" w:sz="0" w:space="0" w:color="auto"/>
            <w:left w:val="none" w:sz="0" w:space="0" w:color="auto"/>
            <w:bottom w:val="none" w:sz="0" w:space="0" w:color="auto"/>
            <w:right w:val="none" w:sz="0" w:space="0" w:color="auto"/>
          </w:divBdr>
        </w:div>
        <w:div w:id="775057034">
          <w:marLeft w:val="0"/>
          <w:marRight w:val="0"/>
          <w:marTop w:val="0"/>
          <w:marBottom w:val="0"/>
          <w:divBdr>
            <w:top w:val="none" w:sz="0" w:space="0" w:color="auto"/>
            <w:left w:val="none" w:sz="0" w:space="0" w:color="auto"/>
            <w:bottom w:val="none" w:sz="0" w:space="0" w:color="auto"/>
            <w:right w:val="none" w:sz="0" w:space="0" w:color="auto"/>
          </w:divBdr>
        </w:div>
        <w:div w:id="833035595">
          <w:marLeft w:val="0"/>
          <w:marRight w:val="0"/>
          <w:marTop w:val="0"/>
          <w:marBottom w:val="0"/>
          <w:divBdr>
            <w:top w:val="none" w:sz="0" w:space="0" w:color="auto"/>
            <w:left w:val="none" w:sz="0" w:space="0" w:color="auto"/>
            <w:bottom w:val="none" w:sz="0" w:space="0" w:color="auto"/>
            <w:right w:val="none" w:sz="0" w:space="0" w:color="auto"/>
          </w:divBdr>
        </w:div>
        <w:div w:id="985545866">
          <w:marLeft w:val="0"/>
          <w:marRight w:val="0"/>
          <w:marTop w:val="0"/>
          <w:marBottom w:val="0"/>
          <w:divBdr>
            <w:top w:val="none" w:sz="0" w:space="0" w:color="auto"/>
            <w:left w:val="none" w:sz="0" w:space="0" w:color="auto"/>
            <w:bottom w:val="none" w:sz="0" w:space="0" w:color="auto"/>
            <w:right w:val="none" w:sz="0" w:space="0" w:color="auto"/>
          </w:divBdr>
        </w:div>
        <w:div w:id="1144352876">
          <w:marLeft w:val="0"/>
          <w:marRight w:val="0"/>
          <w:marTop w:val="0"/>
          <w:marBottom w:val="0"/>
          <w:divBdr>
            <w:top w:val="none" w:sz="0" w:space="0" w:color="auto"/>
            <w:left w:val="none" w:sz="0" w:space="0" w:color="auto"/>
            <w:bottom w:val="none" w:sz="0" w:space="0" w:color="auto"/>
            <w:right w:val="none" w:sz="0" w:space="0" w:color="auto"/>
          </w:divBdr>
        </w:div>
        <w:div w:id="1203900316">
          <w:marLeft w:val="0"/>
          <w:marRight w:val="0"/>
          <w:marTop w:val="0"/>
          <w:marBottom w:val="0"/>
          <w:divBdr>
            <w:top w:val="none" w:sz="0" w:space="0" w:color="auto"/>
            <w:left w:val="none" w:sz="0" w:space="0" w:color="auto"/>
            <w:bottom w:val="none" w:sz="0" w:space="0" w:color="auto"/>
            <w:right w:val="none" w:sz="0" w:space="0" w:color="auto"/>
          </w:divBdr>
        </w:div>
        <w:div w:id="1410809689">
          <w:marLeft w:val="0"/>
          <w:marRight w:val="0"/>
          <w:marTop w:val="0"/>
          <w:marBottom w:val="0"/>
          <w:divBdr>
            <w:top w:val="none" w:sz="0" w:space="0" w:color="auto"/>
            <w:left w:val="none" w:sz="0" w:space="0" w:color="auto"/>
            <w:bottom w:val="none" w:sz="0" w:space="0" w:color="auto"/>
            <w:right w:val="none" w:sz="0" w:space="0" w:color="auto"/>
          </w:divBdr>
        </w:div>
        <w:div w:id="1436365196">
          <w:marLeft w:val="0"/>
          <w:marRight w:val="0"/>
          <w:marTop w:val="0"/>
          <w:marBottom w:val="0"/>
          <w:divBdr>
            <w:top w:val="none" w:sz="0" w:space="0" w:color="auto"/>
            <w:left w:val="none" w:sz="0" w:space="0" w:color="auto"/>
            <w:bottom w:val="none" w:sz="0" w:space="0" w:color="auto"/>
            <w:right w:val="none" w:sz="0" w:space="0" w:color="auto"/>
          </w:divBdr>
        </w:div>
        <w:div w:id="1479495011">
          <w:marLeft w:val="0"/>
          <w:marRight w:val="0"/>
          <w:marTop w:val="0"/>
          <w:marBottom w:val="0"/>
          <w:divBdr>
            <w:top w:val="none" w:sz="0" w:space="0" w:color="auto"/>
            <w:left w:val="none" w:sz="0" w:space="0" w:color="auto"/>
            <w:bottom w:val="none" w:sz="0" w:space="0" w:color="auto"/>
            <w:right w:val="none" w:sz="0" w:space="0" w:color="auto"/>
          </w:divBdr>
        </w:div>
        <w:div w:id="1488088595">
          <w:marLeft w:val="0"/>
          <w:marRight w:val="0"/>
          <w:marTop w:val="0"/>
          <w:marBottom w:val="0"/>
          <w:divBdr>
            <w:top w:val="none" w:sz="0" w:space="0" w:color="auto"/>
            <w:left w:val="none" w:sz="0" w:space="0" w:color="auto"/>
            <w:bottom w:val="none" w:sz="0" w:space="0" w:color="auto"/>
            <w:right w:val="none" w:sz="0" w:space="0" w:color="auto"/>
          </w:divBdr>
        </w:div>
        <w:div w:id="1650010678">
          <w:marLeft w:val="0"/>
          <w:marRight w:val="0"/>
          <w:marTop w:val="0"/>
          <w:marBottom w:val="0"/>
          <w:divBdr>
            <w:top w:val="none" w:sz="0" w:space="0" w:color="auto"/>
            <w:left w:val="none" w:sz="0" w:space="0" w:color="auto"/>
            <w:bottom w:val="none" w:sz="0" w:space="0" w:color="auto"/>
            <w:right w:val="none" w:sz="0" w:space="0" w:color="auto"/>
          </w:divBdr>
        </w:div>
        <w:div w:id="1718775018">
          <w:marLeft w:val="0"/>
          <w:marRight w:val="0"/>
          <w:marTop w:val="0"/>
          <w:marBottom w:val="0"/>
          <w:divBdr>
            <w:top w:val="none" w:sz="0" w:space="0" w:color="auto"/>
            <w:left w:val="none" w:sz="0" w:space="0" w:color="auto"/>
            <w:bottom w:val="none" w:sz="0" w:space="0" w:color="auto"/>
            <w:right w:val="none" w:sz="0" w:space="0" w:color="auto"/>
          </w:divBdr>
        </w:div>
        <w:div w:id="1743410597">
          <w:marLeft w:val="0"/>
          <w:marRight w:val="0"/>
          <w:marTop w:val="0"/>
          <w:marBottom w:val="0"/>
          <w:divBdr>
            <w:top w:val="none" w:sz="0" w:space="0" w:color="auto"/>
            <w:left w:val="none" w:sz="0" w:space="0" w:color="auto"/>
            <w:bottom w:val="none" w:sz="0" w:space="0" w:color="auto"/>
            <w:right w:val="none" w:sz="0" w:space="0" w:color="auto"/>
          </w:divBdr>
        </w:div>
        <w:div w:id="1753694953">
          <w:marLeft w:val="0"/>
          <w:marRight w:val="0"/>
          <w:marTop w:val="0"/>
          <w:marBottom w:val="0"/>
          <w:divBdr>
            <w:top w:val="none" w:sz="0" w:space="0" w:color="auto"/>
            <w:left w:val="none" w:sz="0" w:space="0" w:color="auto"/>
            <w:bottom w:val="none" w:sz="0" w:space="0" w:color="auto"/>
            <w:right w:val="none" w:sz="0" w:space="0" w:color="auto"/>
          </w:divBdr>
        </w:div>
        <w:div w:id="1765371807">
          <w:marLeft w:val="0"/>
          <w:marRight w:val="0"/>
          <w:marTop w:val="0"/>
          <w:marBottom w:val="0"/>
          <w:divBdr>
            <w:top w:val="none" w:sz="0" w:space="0" w:color="auto"/>
            <w:left w:val="none" w:sz="0" w:space="0" w:color="auto"/>
            <w:bottom w:val="none" w:sz="0" w:space="0" w:color="auto"/>
            <w:right w:val="none" w:sz="0" w:space="0" w:color="auto"/>
          </w:divBdr>
        </w:div>
        <w:div w:id="1815292370">
          <w:marLeft w:val="0"/>
          <w:marRight w:val="0"/>
          <w:marTop w:val="0"/>
          <w:marBottom w:val="0"/>
          <w:divBdr>
            <w:top w:val="none" w:sz="0" w:space="0" w:color="auto"/>
            <w:left w:val="none" w:sz="0" w:space="0" w:color="auto"/>
            <w:bottom w:val="none" w:sz="0" w:space="0" w:color="auto"/>
            <w:right w:val="none" w:sz="0" w:space="0" w:color="auto"/>
          </w:divBdr>
        </w:div>
        <w:div w:id="1891647136">
          <w:marLeft w:val="0"/>
          <w:marRight w:val="0"/>
          <w:marTop w:val="0"/>
          <w:marBottom w:val="0"/>
          <w:divBdr>
            <w:top w:val="none" w:sz="0" w:space="0" w:color="auto"/>
            <w:left w:val="none" w:sz="0" w:space="0" w:color="auto"/>
            <w:bottom w:val="none" w:sz="0" w:space="0" w:color="auto"/>
            <w:right w:val="none" w:sz="0" w:space="0" w:color="auto"/>
          </w:divBdr>
        </w:div>
        <w:div w:id="1943688706">
          <w:marLeft w:val="0"/>
          <w:marRight w:val="0"/>
          <w:marTop w:val="0"/>
          <w:marBottom w:val="0"/>
          <w:divBdr>
            <w:top w:val="none" w:sz="0" w:space="0" w:color="auto"/>
            <w:left w:val="none" w:sz="0" w:space="0" w:color="auto"/>
            <w:bottom w:val="none" w:sz="0" w:space="0" w:color="auto"/>
            <w:right w:val="none" w:sz="0" w:space="0" w:color="auto"/>
          </w:divBdr>
        </w:div>
        <w:div w:id="1972637706">
          <w:marLeft w:val="0"/>
          <w:marRight w:val="0"/>
          <w:marTop w:val="0"/>
          <w:marBottom w:val="0"/>
          <w:divBdr>
            <w:top w:val="none" w:sz="0" w:space="0" w:color="auto"/>
            <w:left w:val="none" w:sz="0" w:space="0" w:color="auto"/>
            <w:bottom w:val="none" w:sz="0" w:space="0" w:color="auto"/>
            <w:right w:val="none" w:sz="0" w:space="0" w:color="auto"/>
          </w:divBdr>
        </w:div>
        <w:div w:id="1984307560">
          <w:marLeft w:val="0"/>
          <w:marRight w:val="0"/>
          <w:marTop w:val="0"/>
          <w:marBottom w:val="0"/>
          <w:divBdr>
            <w:top w:val="none" w:sz="0" w:space="0" w:color="auto"/>
            <w:left w:val="none" w:sz="0" w:space="0" w:color="auto"/>
            <w:bottom w:val="none" w:sz="0" w:space="0" w:color="auto"/>
            <w:right w:val="none" w:sz="0" w:space="0" w:color="auto"/>
          </w:divBdr>
        </w:div>
        <w:div w:id="1996757648">
          <w:marLeft w:val="0"/>
          <w:marRight w:val="0"/>
          <w:marTop w:val="0"/>
          <w:marBottom w:val="0"/>
          <w:divBdr>
            <w:top w:val="none" w:sz="0" w:space="0" w:color="auto"/>
            <w:left w:val="none" w:sz="0" w:space="0" w:color="auto"/>
            <w:bottom w:val="none" w:sz="0" w:space="0" w:color="auto"/>
            <w:right w:val="none" w:sz="0" w:space="0" w:color="auto"/>
          </w:divBdr>
        </w:div>
        <w:div w:id="2105421963">
          <w:marLeft w:val="0"/>
          <w:marRight w:val="0"/>
          <w:marTop w:val="0"/>
          <w:marBottom w:val="0"/>
          <w:divBdr>
            <w:top w:val="none" w:sz="0" w:space="0" w:color="auto"/>
            <w:left w:val="none" w:sz="0" w:space="0" w:color="auto"/>
            <w:bottom w:val="none" w:sz="0" w:space="0" w:color="auto"/>
            <w:right w:val="none" w:sz="0" w:space="0" w:color="auto"/>
          </w:divBdr>
        </w:div>
        <w:div w:id="2136366426">
          <w:marLeft w:val="0"/>
          <w:marRight w:val="0"/>
          <w:marTop w:val="0"/>
          <w:marBottom w:val="0"/>
          <w:divBdr>
            <w:top w:val="none" w:sz="0" w:space="0" w:color="auto"/>
            <w:left w:val="none" w:sz="0" w:space="0" w:color="auto"/>
            <w:bottom w:val="none" w:sz="0" w:space="0" w:color="auto"/>
            <w:right w:val="none" w:sz="0" w:space="0" w:color="auto"/>
          </w:divBdr>
        </w:div>
      </w:divsChild>
    </w:div>
    <w:div w:id="445927335">
      <w:bodyDiv w:val="1"/>
      <w:marLeft w:val="0"/>
      <w:marRight w:val="0"/>
      <w:marTop w:val="0"/>
      <w:marBottom w:val="0"/>
      <w:divBdr>
        <w:top w:val="none" w:sz="0" w:space="0" w:color="auto"/>
        <w:left w:val="none" w:sz="0" w:space="0" w:color="auto"/>
        <w:bottom w:val="none" w:sz="0" w:space="0" w:color="auto"/>
        <w:right w:val="none" w:sz="0" w:space="0" w:color="auto"/>
      </w:divBdr>
      <w:divsChild>
        <w:div w:id="1367238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1050181">
              <w:marLeft w:val="0"/>
              <w:marRight w:val="0"/>
              <w:marTop w:val="0"/>
              <w:marBottom w:val="0"/>
              <w:divBdr>
                <w:top w:val="none" w:sz="0" w:space="0" w:color="auto"/>
                <w:left w:val="none" w:sz="0" w:space="0" w:color="auto"/>
                <w:bottom w:val="none" w:sz="0" w:space="0" w:color="auto"/>
                <w:right w:val="none" w:sz="0" w:space="0" w:color="auto"/>
              </w:divBdr>
              <w:divsChild>
                <w:div w:id="39794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0901129">
      <w:bodyDiv w:val="1"/>
      <w:marLeft w:val="0"/>
      <w:marRight w:val="0"/>
      <w:marTop w:val="0"/>
      <w:marBottom w:val="0"/>
      <w:divBdr>
        <w:top w:val="none" w:sz="0" w:space="0" w:color="auto"/>
        <w:left w:val="none" w:sz="0" w:space="0" w:color="auto"/>
        <w:bottom w:val="none" w:sz="0" w:space="0" w:color="auto"/>
        <w:right w:val="none" w:sz="0" w:space="0" w:color="auto"/>
      </w:divBdr>
    </w:div>
    <w:div w:id="483275328">
      <w:bodyDiv w:val="1"/>
      <w:marLeft w:val="0"/>
      <w:marRight w:val="0"/>
      <w:marTop w:val="0"/>
      <w:marBottom w:val="0"/>
      <w:divBdr>
        <w:top w:val="none" w:sz="0" w:space="0" w:color="auto"/>
        <w:left w:val="none" w:sz="0" w:space="0" w:color="auto"/>
        <w:bottom w:val="none" w:sz="0" w:space="0" w:color="auto"/>
        <w:right w:val="none" w:sz="0" w:space="0" w:color="auto"/>
      </w:divBdr>
    </w:div>
    <w:div w:id="493882411">
      <w:bodyDiv w:val="1"/>
      <w:marLeft w:val="0"/>
      <w:marRight w:val="0"/>
      <w:marTop w:val="0"/>
      <w:marBottom w:val="0"/>
      <w:divBdr>
        <w:top w:val="none" w:sz="0" w:space="0" w:color="auto"/>
        <w:left w:val="none" w:sz="0" w:space="0" w:color="auto"/>
        <w:bottom w:val="none" w:sz="0" w:space="0" w:color="auto"/>
        <w:right w:val="none" w:sz="0" w:space="0" w:color="auto"/>
      </w:divBdr>
      <w:divsChild>
        <w:div w:id="291450417">
          <w:marLeft w:val="0"/>
          <w:marRight w:val="0"/>
          <w:marTop w:val="0"/>
          <w:marBottom w:val="0"/>
          <w:divBdr>
            <w:top w:val="none" w:sz="0" w:space="0" w:color="auto"/>
            <w:left w:val="none" w:sz="0" w:space="0" w:color="auto"/>
            <w:bottom w:val="none" w:sz="0" w:space="0" w:color="auto"/>
            <w:right w:val="none" w:sz="0" w:space="0" w:color="auto"/>
          </w:divBdr>
          <w:divsChild>
            <w:div w:id="2111856847">
              <w:marLeft w:val="0"/>
              <w:marRight w:val="0"/>
              <w:marTop w:val="0"/>
              <w:marBottom w:val="0"/>
              <w:divBdr>
                <w:top w:val="none" w:sz="0" w:space="0" w:color="auto"/>
                <w:left w:val="none" w:sz="0" w:space="0" w:color="auto"/>
                <w:bottom w:val="none" w:sz="0" w:space="0" w:color="auto"/>
                <w:right w:val="none" w:sz="0" w:space="0" w:color="auto"/>
              </w:divBdr>
            </w:div>
          </w:divsChild>
        </w:div>
        <w:div w:id="1155221396">
          <w:marLeft w:val="0"/>
          <w:marRight w:val="0"/>
          <w:marTop w:val="0"/>
          <w:marBottom w:val="0"/>
          <w:divBdr>
            <w:top w:val="none" w:sz="0" w:space="0" w:color="auto"/>
            <w:left w:val="none" w:sz="0" w:space="0" w:color="auto"/>
            <w:bottom w:val="none" w:sz="0" w:space="0" w:color="auto"/>
            <w:right w:val="none" w:sz="0" w:space="0" w:color="auto"/>
          </w:divBdr>
        </w:div>
      </w:divsChild>
    </w:div>
    <w:div w:id="501705623">
      <w:bodyDiv w:val="1"/>
      <w:marLeft w:val="0"/>
      <w:marRight w:val="0"/>
      <w:marTop w:val="0"/>
      <w:marBottom w:val="0"/>
      <w:divBdr>
        <w:top w:val="none" w:sz="0" w:space="0" w:color="auto"/>
        <w:left w:val="none" w:sz="0" w:space="0" w:color="auto"/>
        <w:bottom w:val="none" w:sz="0" w:space="0" w:color="auto"/>
        <w:right w:val="none" w:sz="0" w:space="0" w:color="auto"/>
      </w:divBdr>
    </w:div>
    <w:div w:id="517694744">
      <w:bodyDiv w:val="1"/>
      <w:marLeft w:val="0"/>
      <w:marRight w:val="0"/>
      <w:marTop w:val="0"/>
      <w:marBottom w:val="0"/>
      <w:divBdr>
        <w:top w:val="none" w:sz="0" w:space="0" w:color="auto"/>
        <w:left w:val="none" w:sz="0" w:space="0" w:color="auto"/>
        <w:bottom w:val="none" w:sz="0" w:space="0" w:color="auto"/>
        <w:right w:val="none" w:sz="0" w:space="0" w:color="auto"/>
      </w:divBdr>
    </w:div>
    <w:div w:id="527304187">
      <w:bodyDiv w:val="1"/>
      <w:marLeft w:val="0"/>
      <w:marRight w:val="0"/>
      <w:marTop w:val="0"/>
      <w:marBottom w:val="0"/>
      <w:divBdr>
        <w:top w:val="none" w:sz="0" w:space="0" w:color="auto"/>
        <w:left w:val="none" w:sz="0" w:space="0" w:color="auto"/>
        <w:bottom w:val="none" w:sz="0" w:space="0" w:color="auto"/>
        <w:right w:val="none" w:sz="0" w:space="0" w:color="auto"/>
      </w:divBdr>
      <w:divsChild>
        <w:div w:id="180047129">
          <w:marLeft w:val="0"/>
          <w:marRight w:val="0"/>
          <w:marTop w:val="0"/>
          <w:marBottom w:val="0"/>
          <w:divBdr>
            <w:top w:val="none" w:sz="0" w:space="0" w:color="auto"/>
            <w:left w:val="none" w:sz="0" w:space="0" w:color="auto"/>
            <w:bottom w:val="none" w:sz="0" w:space="0" w:color="auto"/>
            <w:right w:val="none" w:sz="0" w:space="0" w:color="auto"/>
          </w:divBdr>
        </w:div>
        <w:div w:id="649331558">
          <w:marLeft w:val="0"/>
          <w:marRight w:val="0"/>
          <w:marTop w:val="0"/>
          <w:marBottom w:val="0"/>
          <w:divBdr>
            <w:top w:val="none" w:sz="0" w:space="0" w:color="auto"/>
            <w:left w:val="none" w:sz="0" w:space="0" w:color="auto"/>
            <w:bottom w:val="none" w:sz="0" w:space="0" w:color="auto"/>
            <w:right w:val="none" w:sz="0" w:space="0" w:color="auto"/>
          </w:divBdr>
        </w:div>
        <w:div w:id="1000037700">
          <w:marLeft w:val="0"/>
          <w:marRight w:val="0"/>
          <w:marTop w:val="0"/>
          <w:marBottom w:val="0"/>
          <w:divBdr>
            <w:top w:val="none" w:sz="0" w:space="0" w:color="auto"/>
            <w:left w:val="none" w:sz="0" w:space="0" w:color="auto"/>
            <w:bottom w:val="none" w:sz="0" w:space="0" w:color="auto"/>
            <w:right w:val="none" w:sz="0" w:space="0" w:color="auto"/>
          </w:divBdr>
        </w:div>
        <w:div w:id="1005934512">
          <w:marLeft w:val="0"/>
          <w:marRight w:val="0"/>
          <w:marTop w:val="0"/>
          <w:marBottom w:val="0"/>
          <w:divBdr>
            <w:top w:val="none" w:sz="0" w:space="0" w:color="auto"/>
            <w:left w:val="none" w:sz="0" w:space="0" w:color="auto"/>
            <w:bottom w:val="none" w:sz="0" w:space="0" w:color="auto"/>
            <w:right w:val="none" w:sz="0" w:space="0" w:color="auto"/>
          </w:divBdr>
          <w:divsChild>
            <w:div w:id="2033259483">
              <w:marLeft w:val="0"/>
              <w:marRight w:val="0"/>
              <w:marTop w:val="0"/>
              <w:marBottom w:val="0"/>
              <w:divBdr>
                <w:top w:val="none" w:sz="0" w:space="0" w:color="auto"/>
                <w:left w:val="none" w:sz="0" w:space="0" w:color="auto"/>
                <w:bottom w:val="none" w:sz="0" w:space="0" w:color="auto"/>
                <w:right w:val="none" w:sz="0" w:space="0" w:color="auto"/>
              </w:divBdr>
            </w:div>
          </w:divsChild>
        </w:div>
        <w:div w:id="1265648697">
          <w:marLeft w:val="0"/>
          <w:marRight w:val="0"/>
          <w:marTop w:val="0"/>
          <w:marBottom w:val="0"/>
          <w:divBdr>
            <w:top w:val="none" w:sz="0" w:space="0" w:color="auto"/>
            <w:left w:val="none" w:sz="0" w:space="0" w:color="auto"/>
            <w:bottom w:val="none" w:sz="0" w:space="0" w:color="auto"/>
            <w:right w:val="none" w:sz="0" w:space="0" w:color="auto"/>
          </w:divBdr>
        </w:div>
        <w:div w:id="1460566988">
          <w:marLeft w:val="0"/>
          <w:marRight w:val="0"/>
          <w:marTop w:val="0"/>
          <w:marBottom w:val="0"/>
          <w:divBdr>
            <w:top w:val="none" w:sz="0" w:space="0" w:color="auto"/>
            <w:left w:val="none" w:sz="0" w:space="0" w:color="auto"/>
            <w:bottom w:val="none" w:sz="0" w:space="0" w:color="auto"/>
            <w:right w:val="none" w:sz="0" w:space="0" w:color="auto"/>
          </w:divBdr>
        </w:div>
        <w:div w:id="1669627004">
          <w:marLeft w:val="0"/>
          <w:marRight w:val="0"/>
          <w:marTop w:val="0"/>
          <w:marBottom w:val="0"/>
          <w:divBdr>
            <w:top w:val="none" w:sz="0" w:space="0" w:color="auto"/>
            <w:left w:val="none" w:sz="0" w:space="0" w:color="auto"/>
            <w:bottom w:val="none" w:sz="0" w:space="0" w:color="auto"/>
            <w:right w:val="none" w:sz="0" w:space="0" w:color="auto"/>
          </w:divBdr>
        </w:div>
        <w:div w:id="1817330730">
          <w:marLeft w:val="0"/>
          <w:marRight w:val="0"/>
          <w:marTop w:val="0"/>
          <w:marBottom w:val="0"/>
          <w:divBdr>
            <w:top w:val="none" w:sz="0" w:space="0" w:color="auto"/>
            <w:left w:val="none" w:sz="0" w:space="0" w:color="auto"/>
            <w:bottom w:val="none" w:sz="0" w:space="0" w:color="auto"/>
            <w:right w:val="none" w:sz="0" w:space="0" w:color="auto"/>
          </w:divBdr>
        </w:div>
        <w:div w:id="1940870189">
          <w:marLeft w:val="0"/>
          <w:marRight w:val="0"/>
          <w:marTop w:val="0"/>
          <w:marBottom w:val="0"/>
          <w:divBdr>
            <w:top w:val="none" w:sz="0" w:space="0" w:color="auto"/>
            <w:left w:val="none" w:sz="0" w:space="0" w:color="auto"/>
            <w:bottom w:val="none" w:sz="0" w:space="0" w:color="auto"/>
            <w:right w:val="none" w:sz="0" w:space="0" w:color="auto"/>
          </w:divBdr>
        </w:div>
        <w:div w:id="1945074269">
          <w:marLeft w:val="0"/>
          <w:marRight w:val="0"/>
          <w:marTop w:val="0"/>
          <w:marBottom w:val="0"/>
          <w:divBdr>
            <w:top w:val="none" w:sz="0" w:space="0" w:color="auto"/>
            <w:left w:val="none" w:sz="0" w:space="0" w:color="auto"/>
            <w:bottom w:val="none" w:sz="0" w:space="0" w:color="auto"/>
            <w:right w:val="none" w:sz="0" w:space="0" w:color="auto"/>
          </w:divBdr>
        </w:div>
      </w:divsChild>
    </w:div>
    <w:div w:id="529495198">
      <w:bodyDiv w:val="1"/>
      <w:marLeft w:val="0"/>
      <w:marRight w:val="0"/>
      <w:marTop w:val="0"/>
      <w:marBottom w:val="0"/>
      <w:divBdr>
        <w:top w:val="none" w:sz="0" w:space="0" w:color="auto"/>
        <w:left w:val="none" w:sz="0" w:space="0" w:color="auto"/>
        <w:bottom w:val="none" w:sz="0" w:space="0" w:color="auto"/>
        <w:right w:val="none" w:sz="0" w:space="0" w:color="auto"/>
      </w:divBdr>
    </w:div>
    <w:div w:id="533620363">
      <w:bodyDiv w:val="1"/>
      <w:marLeft w:val="0"/>
      <w:marRight w:val="0"/>
      <w:marTop w:val="0"/>
      <w:marBottom w:val="0"/>
      <w:divBdr>
        <w:top w:val="none" w:sz="0" w:space="0" w:color="auto"/>
        <w:left w:val="none" w:sz="0" w:space="0" w:color="auto"/>
        <w:bottom w:val="none" w:sz="0" w:space="0" w:color="auto"/>
        <w:right w:val="none" w:sz="0" w:space="0" w:color="auto"/>
      </w:divBdr>
      <w:divsChild>
        <w:div w:id="703560180">
          <w:marLeft w:val="0"/>
          <w:marRight w:val="0"/>
          <w:marTop w:val="120"/>
          <w:marBottom w:val="0"/>
          <w:divBdr>
            <w:top w:val="none" w:sz="0" w:space="0" w:color="auto"/>
            <w:left w:val="none" w:sz="0" w:space="0" w:color="auto"/>
            <w:bottom w:val="none" w:sz="0" w:space="0" w:color="auto"/>
            <w:right w:val="none" w:sz="0" w:space="0" w:color="auto"/>
          </w:divBdr>
          <w:divsChild>
            <w:div w:id="1472018026">
              <w:marLeft w:val="0"/>
              <w:marRight w:val="0"/>
              <w:marTop w:val="0"/>
              <w:marBottom w:val="0"/>
              <w:divBdr>
                <w:top w:val="none" w:sz="0" w:space="0" w:color="auto"/>
                <w:left w:val="none" w:sz="0" w:space="0" w:color="auto"/>
                <w:bottom w:val="none" w:sz="0" w:space="0" w:color="auto"/>
                <w:right w:val="none" w:sz="0" w:space="0" w:color="auto"/>
              </w:divBdr>
            </w:div>
          </w:divsChild>
        </w:div>
        <w:div w:id="737292303">
          <w:marLeft w:val="0"/>
          <w:marRight w:val="0"/>
          <w:marTop w:val="120"/>
          <w:marBottom w:val="0"/>
          <w:divBdr>
            <w:top w:val="none" w:sz="0" w:space="0" w:color="auto"/>
            <w:left w:val="none" w:sz="0" w:space="0" w:color="auto"/>
            <w:bottom w:val="none" w:sz="0" w:space="0" w:color="auto"/>
            <w:right w:val="none" w:sz="0" w:space="0" w:color="auto"/>
          </w:divBdr>
          <w:divsChild>
            <w:div w:id="1509128131">
              <w:marLeft w:val="0"/>
              <w:marRight w:val="0"/>
              <w:marTop w:val="0"/>
              <w:marBottom w:val="0"/>
              <w:divBdr>
                <w:top w:val="none" w:sz="0" w:space="0" w:color="auto"/>
                <w:left w:val="none" w:sz="0" w:space="0" w:color="auto"/>
                <w:bottom w:val="none" w:sz="0" w:space="0" w:color="auto"/>
                <w:right w:val="none" w:sz="0" w:space="0" w:color="auto"/>
              </w:divBdr>
            </w:div>
          </w:divsChild>
        </w:div>
        <w:div w:id="1293944756">
          <w:marLeft w:val="0"/>
          <w:marRight w:val="0"/>
          <w:marTop w:val="120"/>
          <w:marBottom w:val="0"/>
          <w:divBdr>
            <w:top w:val="none" w:sz="0" w:space="0" w:color="auto"/>
            <w:left w:val="none" w:sz="0" w:space="0" w:color="auto"/>
            <w:bottom w:val="none" w:sz="0" w:space="0" w:color="auto"/>
            <w:right w:val="none" w:sz="0" w:space="0" w:color="auto"/>
          </w:divBdr>
          <w:divsChild>
            <w:div w:id="1954825259">
              <w:marLeft w:val="0"/>
              <w:marRight w:val="0"/>
              <w:marTop w:val="0"/>
              <w:marBottom w:val="0"/>
              <w:divBdr>
                <w:top w:val="none" w:sz="0" w:space="0" w:color="auto"/>
                <w:left w:val="none" w:sz="0" w:space="0" w:color="auto"/>
                <w:bottom w:val="none" w:sz="0" w:space="0" w:color="auto"/>
                <w:right w:val="none" w:sz="0" w:space="0" w:color="auto"/>
              </w:divBdr>
            </w:div>
          </w:divsChild>
        </w:div>
        <w:div w:id="1644001461">
          <w:marLeft w:val="0"/>
          <w:marRight w:val="0"/>
          <w:marTop w:val="120"/>
          <w:marBottom w:val="0"/>
          <w:divBdr>
            <w:top w:val="none" w:sz="0" w:space="0" w:color="auto"/>
            <w:left w:val="none" w:sz="0" w:space="0" w:color="auto"/>
            <w:bottom w:val="none" w:sz="0" w:space="0" w:color="auto"/>
            <w:right w:val="none" w:sz="0" w:space="0" w:color="auto"/>
          </w:divBdr>
          <w:divsChild>
            <w:div w:id="423843545">
              <w:marLeft w:val="0"/>
              <w:marRight w:val="0"/>
              <w:marTop w:val="0"/>
              <w:marBottom w:val="0"/>
              <w:divBdr>
                <w:top w:val="none" w:sz="0" w:space="0" w:color="auto"/>
                <w:left w:val="none" w:sz="0" w:space="0" w:color="auto"/>
                <w:bottom w:val="none" w:sz="0" w:space="0" w:color="auto"/>
                <w:right w:val="none" w:sz="0" w:space="0" w:color="auto"/>
              </w:divBdr>
            </w:div>
          </w:divsChild>
        </w:div>
        <w:div w:id="1646083573">
          <w:marLeft w:val="0"/>
          <w:marRight w:val="0"/>
          <w:marTop w:val="120"/>
          <w:marBottom w:val="0"/>
          <w:divBdr>
            <w:top w:val="none" w:sz="0" w:space="0" w:color="auto"/>
            <w:left w:val="none" w:sz="0" w:space="0" w:color="auto"/>
            <w:bottom w:val="none" w:sz="0" w:space="0" w:color="auto"/>
            <w:right w:val="none" w:sz="0" w:space="0" w:color="auto"/>
          </w:divBdr>
          <w:divsChild>
            <w:div w:id="625162864">
              <w:marLeft w:val="0"/>
              <w:marRight w:val="0"/>
              <w:marTop w:val="0"/>
              <w:marBottom w:val="0"/>
              <w:divBdr>
                <w:top w:val="none" w:sz="0" w:space="0" w:color="auto"/>
                <w:left w:val="none" w:sz="0" w:space="0" w:color="auto"/>
                <w:bottom w:val="none" w:sz="0" w:space="0" w:color="auto"/>
                <w:right w:val="none" w:sz="0" w:space="0" w:color="auto"/>
              </w:divBdr>
            </w:div>
          </w:divsChild>
        </w:div>
        <w:div w:id="1667781562">
          <w:marLeft w:val="0"/>
          <w:marRight w:val="0"/>
          <w:marTop w:val="120"/>
          <w:marBottom w:val="0"/>
          <w:divBdr>
            <w:top w:val="none" w:sz="0" w:space="0" w:color="auto"/>
            <w:left w:val="none" w:sz="0" w:space="0" w:color="auto"/>
            <w:bottom w:val="none" w:sz="0" w:space="0" w:color="auto"/>
            <w:right w:val="none" w:sz="0" w:space="0" w:color="auto"/>
          </w:divBdr>
          <w:divsChild>
            <w:div w:id="1189559910">
              <w:marLeft w:val="0"/>
              <w:marRight w:val="0"/>
              <w:marTop w:val="0"/>
              <w:marBottom w:val="0"/>
              <w:divBdr>
                <w:top w:val="none" w:sz="0" w:space="0" w:color="auto"/>
                <w:left w:val="none" w:sz="0" w:space="0" w:color="auto"/>
                <w:bottom w:val="none" w:sz="0" w:space="0" w:color="auto"/>
                <w:right w:val="none" w:sz="0" w:space="0" w:color="auto"/>
              </w:divBdr>
            </w:div>
          </w:divsChild>
        </w:div>
        <w:div w:id="2082947296">
          <w:marLeft w:val="0"/>
          <w:marRight w:val="0"/>
          <w:marTop w:val="120"/>
          <w:marBottom w:val="0"/>
          <w:divBdr>
            <w:top w:val="none" w:sz="0" w:space="0" w:color="auto"/>
            <w:left w:val="none" w:sz="0" w:space="0" w:color="auto"/>
            <w:bottom w:val="none" w:sz="0" w:space="0" w:color="auto"/>
            <w:right w:val="none" w:sz="0" w:space="0" w:color="auto"/>
          </w:divBdr>
          <w:divsChild>
            <w:div w:id="1879196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415387">
      <w:bodyDiv w:val="1"/>
      <w:marLeft w:val="0"/>
      <w:marRight w:val="0"/>
      <w:marTop w:val="0"/>
      <w:marBottom w:val="0"/>
      <w:divBdr>
        <w:top w:val="none" w:sz="0" w:space="0" w:color="auto"/>
        <w:left w:val="none" w:sz="0" w:space="0" w:color="auto"/>
        <w:bottom w:val="none" w:sz="0" w:space="0" w:color="auto"/>
        <w:right w:val="none" w:sz="0" w:space="0" w:color="auto"/>
      </w:divBdr>
      <w:divsChild>
        <w:div w:id="1389576010">
          <w:marLeft w:val="0"/>
          <w:marRight w:val="0"/>
          <w:marTop w:val="0"/>
          <w:marBottom w:val="0"/>
          <w:divBdr>
            <w:top w:val="none" w:sz="0" w:space="0" w:color="auto"/>
            <w:left w:val="none" w:sz="0" w:space="0" w:color="auto"/>
            <w:bottom w:val="none" w:sz="0" w:space="0" w:color="auto"/>
            <w:right w:val="none" w:sz="0" w:space="0" w:color="auto"/>
          </w:divBdr>
        </w:div>
      </w:divsChild>
    </w:div>
    <w:div w:id="590503578">
      <w:bodyDiv w:val="1"/>
      <w:marLeft w:val="0"/>
      <w:marRight w:val="0"/>
      <w:marTop w:val="0"/>
      <w:marBottom w:val="0"/>
      <w:divBdr>
        <w:top w:val="none" w:sz="0" w:space="0" w:color="auto"/>
        <w:left w:val="none" w:sz="0" w:space="0" w:color="auto"/>
        <w:bottom w:val="none" w:sz="0" w:space="0" w:color="auto"/>
        <w:right w:val="none" w:sz="0" w:space="0" w:color="auto"/>
      </w:divBdr>
      <w:divsChild>
        <w:div w:id="170075337">
          <w:marLeft w:val="0"/>
          <w:marRight w:val="0"/>
          <w:marTop w:val="0"/>
          <w:marBottom w:val="0"/>
          <w:divBdr>
            <w:top w:val="none" w:sz="0" w:space="0" w:color="auto"/>
            <w:left w:val="none" w:sz="0" w:space="0" w:color="auto"/>
            <w:bottom w:val="none" w:sz="0" w:space="0" w:color="auto"/>
            <w:right w:val="none" w:sz="0" w:space="0" w:color="auto"/>
          </w:divBdr>
        </w:div>
        <w:div w:id="175004980">
          <w:marLeft w:val="0"/>
          <w:marRight w:val="0"/>
          <w:marTop w:val="0"/>
          <w:marBottom w:val="0"/>
          <w:divBdr>
            <w:top w:val="none" w:sz="0" w:space="0" w:color="auto"/>
            <w:left w:val="none" w:sz="0" w:space="0" w:color="auto"/>
            <w:bottom w:val="none" w:sz="0" w:space="0" w:color="auto"/>
            <w:right w:val="none" w:sz="0" w:space="0" w:color="auto"/>
          </w:divBdr>
        </w:div>
        <w:div w:id="546839514">
          <w:marLeft w:val="0"/>
          <w:marRight w:val="0"/>
          <w:marTop w:val="0"/>
          <w:marBottom w:val="0"/>
          <w:divBdr>
            <w:top w:val="none" w:sz="0" w:space="0" w:color="auto"/>
            <w:left w:val="none" w:sz="0" w:space="0" w:color="auto"/>
            <w:bottom w:val="none" w:sz="0" w:space="0" w:color="auto"/>
            <w:right w:val="none" w:sz="0" w:space="0" w:color="auto"/>
          </w:divBdr>
        </w:div>
        <w:div w:id="563414948">
          <w:marLeft w:val="0"/>
          <w:marRight w:val="0"/>
          <w:marTop w:val="0"/>
          <w:marBottom w:val="0"/>
          <w:divBdr>
            <w:top w:val="none" w:sz="0" w:space="0" w:color="auto"/>
            <w:left w:val="none" w:sz="0" w:space="0" w:color="auto"/>
            <w:bottom w:val="none" w:sz="0" w:space="0" w:color="auto"/>
            <w:right w:val="none" w:sz="0" w:space="0" w:color="auto"/>
          </w:divBdr>
          <w:divsChild>
            <w:div w:id="162622021">
              <w:marLeft w:val="0"/>
              <w:marRight w:val="0"/>
              <w:marTop w:val="0"/>
              <w:marBottom w:val="0"/>
              <w:divBdr>
                <w:top w:val="none" w:sz="0" w:space="0" w:color="auto"/>
                <w:left w:val="none" w:sz="0" w:space="0" w:color="auto"/>
                <w:bottom w:val="none" w:sz="0" w:space="0" w:color="auto"/>
                <w:right w:val="none" w:sz="0" w:space="0" w:color="auto"/>
              </w:divBdr>
            </w:div>
            <w:div w:id="299507074">
              <w:marLeft w:val="0"/>
              <w:marRight w:val="0"/>
              <w:marTop w:val="0"/>
              <w:marBottom w:val="0"/>
              <w:divBdr>
                <w:top w:val="none" w:sz="0" w:space="0" w:color="auto"/>
                <w:left w:val="none" w:sz="0" w:space="0" w:color="auto"/>
                <w:bottom w:val="none" w:sz="0" w:space="0" w:color="auto"/>
                <w:right w:val="none" w:sz="0" w:space="0" w:color="auto"/>
              </w:divBdr>
            </w:div>
          </w:divsChild>
        </w:div>
        <w:div w:id="724137082">
          <w:marLeft w:val="0"/>
          <w:marRight w:val="0"/>
          <w:marTop w:val="0"/>
          <w:marBottom w:val="0"/>
          <w:divBdr>
            <w:top w:val="none" w:sz="0" w:space="0" w:color="auto"/>
            <w:left w:val="none" w:sz="0" w:space="0" w:color="auto"/>
            <w:bottom w:val="none" w:sz="0" w:space="0" w:color="auto"/>
            <w:right w:val="none" w:sz="0" w:space="0" w:color="auto"/>
          </w:divBdr>
        </w:div>
        <w:div w:id="1067220688">
          <w:marLeft w:val="0"/>
          <w:marRight w:val="0"/>
          <w:marTop w:val="0"/>
          <w:marBottom w:val="0"/>
          <w:divBdr>
            <w:top w:val="none" w:sz="0" w:space="0" w:color="auto"/>
            <w:left w:val="none" w:sz="0" w:space="0" w:color="auto"/>
            <w:bottom w:val="none" w:sz="0" w:space="0" w:color="auto"/>
            <w:right w:val="none" w:sz="0" w:space="0" w:color="auto"/>
          </w:divBdr>
        </w:div>
        <w:div w:id="2043553224">
          <w:marLeft w:val="0"/>
          <w:marRight w:val="0"/>
          <w:marTop w:val="0"/>
          <w:marBottom w:val="0"/>
          <w:divBdr>
            <w:top w:val="none" w:sz="0" w:space="0" w:color="auto"/>
            <w:left w:val="none" w:sz="0" w:space="0" w:color="auto"/>
            <w:bottom w:val="none" w:sz="0" w:space="0" w:color="auto"/>
            <w:right w:val="none" w:sz="0" w:space="0" w:color="auto"/>
          </w:divBdr>
        </w:div>
      </w:divsChild>
    </w:div>
    <w:div w:id="591160548">
      <w:bodyDiv w:val="1"/>
      <w:marLeft w:val="0"/>
      <w:marRight w:val="0"/>
      <w:marTop w:val="0"/>
      <w:marBottom w:val="0"/>
      <w:divBdr>
        <w:top w:val="none" w:sz="0" w:space="0" w:color="auto"/>
        <w:left w:val="none" w:sz="0" w:space="0" w:color="auto"/>
        <w:bottom w:val="none" w:sz="0" w:space="0" w:color="auto"/>
        <w:right w:val="none" w:sz="0" w:space="0" w:color="auto"/>
      </w:divBdr>
      <w:divsChild>
        <w:div w:id="8664538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55895422">
              <w:marLeft w:val="0"/>
              <w:marRight w:val="0"/>
              <w:marTop w:val="0"/>
              <w:marBottom w:val="0"/>
              <w:divBdr>
                <w:top w:val="none" w:sz="0" w:space="0" w:color="auto"/>
                <w:left w:val="none" w:sz="0" w:space="0" w:color="auto"/>
                <w:bottom w:val="none" w:sz="0" w:space="0" w:color="auto"/>
                <w:right w:val="none" w:sz="0" w:space="0" w:color="auto"/>
              </w:divBdr>
              <w:divsChild>
                <w:div w:id="369572764">
                  <w:marLeft w:val="0"/>
                  <w:marRight w:val="0"/>
                  <w:marTop w:val="0"/>
                  <w:marBottom w:val="0"/>
                  <w:divBdr>
                    <w:top w:val="none" w:sz="0" w:space="0" w:color="auto"/>
                    <w:left w:val="none" w:sz="0" w:space="0" w:color="auto"/>
                    <w:bottom w:val="none" w:sz="0" w:space="0" w:color="auto"/>
                    <w:right w:val="none" w:sz="0" w:space="0" w:color="auto"/>
                  </w:divBdr>
                  <w:divsChild>
                    <w:div w:id="516121527">
                      <w:marLeft w:val="0"/>
                      <w:marRight w:val="0"/>
                      <w:marTop w:val="0"/>
                      <w:marBottom w:val="0"/>
                      <w:divBdr>
                        <w:top w:val="none" w:sz="0" w:space="0" w:color="auto"/>
                        <w:left w:val="none" w:sz="0" w:space="0" w:color="auto"/>
                        <w:bottom w:val="none" w:sz="0" w:space="0" w:color="auto"/>
                        <w:right w:val="none" w:sz="0" w:space="0" w:color="auto"/>
                      </w:divBdr>
                    </w:div>
                    <w:div w:id="641470309">
                      <w:marLeft w:val="0"/>
                      <w:marRight w:val="0"/>
                      <w:marTop w:val="0"/>
                      <w:marBottom w:val="0"/>
                      <w:divBdr>
                        <w:top w:val="none" w:sz="0" w:space="0" w:color="auto"/>
                        <w:left w:val="none" w:sz="0" w:space="0" w:color="auto"/>
                        <w:bottom w:val="none" w:sz="0" w:space="0" w:color="auto"/>
                        <w:right w:val="none" w:sz="0" w:space="0" w:color="auto"/>
                      </w:divBdr>
                    </w:div>
                    <w:div w:id="164457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4289405">
      <w:bodyDiv w:val="1"/>
      <w:marLeft w:val="0"/>
      <w:marRight w:val="0"/>
      <w:marTop w:val="0"/>
      <w:marBottom w:val="0"/>
      <w:divBdr>
        <w:top w:val="none" w:sz="0" w:space="0" w:color="auto"/>
        <w:left w:val="none" w:sz="0" w:space="0" w:color="auto"/>
        <w:bottom w:val="none" w:sz="0" w:space="0" w:color="auto"/>
        <w:right w:val="none" w:sz="0" w:space="0" w:color="auto"/>
      </w:divBdr>
    </w:div>
    <w:div w:id="606281004">
      <w:bodyDiv w:val="1"/>
      <w:marLeft w:val="0"/>
      <w:marRight w:val="0"/>
      <w:marTop w:val="0"/>
      <w:marBottom w:val="0"/>
      <w:divBdr>
        <w:top w:val="none" w:sz="0" w:space="0" w:color="auto"/>
        <w:left w:val="none" w:sz="0" w:space="0" w:color="auto"/>
        <w:bottom w:val="none" w:sz="0" w:space="0" w:color="auto"/>
        <w:right w:val="none" w:sz="0" w:space="0" w:color="auto"/>
      </w:divBdr>
      <w:divsChild>
        <w:div w:id="3820274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78928499">
              <w:marLeft w:val="0"/>
              <w:marRight w:val="0"/>
              <w:marTop w:val="0"/>
              <w:marBottom w:val="0"/>
              <w:divBdr>
                <w:top w:val="none" w:sz="0" w:space="0" w:color="auto"/>
                <w:left w:val="none" w:sz="0" w:space="0" w:color="auto"/>
                <w:bottom w:val="none" w:sz="0" w:space="0" w:color="auto"/>
                <w:right w:val="none" w:sz="0" w:space="0" w:color="auto"/>
              </w:divBdr>
              <w:divsChild>
                <w:div w:id="161390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641253">
      <w:bodyDiv w:val="1"/>
      <w:marLeft w:val="0"/>
      <w:marRight w:val="0"/>
      <w:marTop w:val="0"/>
      <w:marBottom w:val="0"/>
      <w:divBdr>
        <w:top w:val="none" w:sz="0" w:space="0" w:color="auto"/>
        <w:left w:val="none" w:sz="0" w:space="0" w:color="auto"/>
        <w:bottom w:val="none" w:sz="0" w:space="0" w:color="auto"/>
        <w:right w:val="none" w:sz="0" w:space="0" w:color="auto"/>
      </w:divBdr>
    </w:div>
    <w:div w:id="658585007">
      <w:bodyDiv w:val="1"/>
      <w:marLeft w:val="0"/>
      <w:marRight w:val="0"/>
      <w:marTop w:val="0"/>
      <w:marBottom w:val="0"/>
      <w:divBdr>
        <w:top w:val="none" w:sz="0" w:space="0" w:color="auto"/>
        <w:left w:val="none" w:sz="0" w:space="0" w:color="auto"/>
        <w:bottom w:val="none" w:sz="0" w:space="0" w:color="auto"/>
        <w:right w:val="none" w:sz="0" w:space="0" w:color="auto"/>
      </w:divBdr>
    </w:div>
    <w:div w:id="662782620">
      <w:bodyDiv w:val="1"/>
      <w:marLeft w:val="0"/>
      <w:marRight w:val="0"/>
      <w:marTop w:val="0"/>
      <w:marBottom w:val="0"/>
      <w:divBdr>
        <w:top w:val="none" w:sz="0" w:space="0" w:color="auto"/>
        <w:left w:val="none" w:sz="0" w:space="0" w:color="auto"/>
        <w:bottom w:val="none" w:sz="0" w:space="0" w:color="auto"/>
        <w:right w:val="none" w:sz="0" w:space="0" w:color="auto"/>
      </w:divBdr>
      <w:divsChild>
        <w:div w:id="148944483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31825163">
              <w:marLeft w:val="0"/>
              <w:marRight w:val="0"/>
              <w:marTop w:val="0"/>
              <w:marBottom w:val="0"/>
              <w:divBdr>
                <w:top w:val="none" w:sz="0" w:space="0" w:color="auto"/>
                <w:left w:val="none" w:sz="0" w:space="0" w:color="auto"/>
                <w:bottom w:val="none" w:sz="0" w:space="0" w:color="auto"/>
                <w:right w:val="none" w:sz="0" w:space="0" w:color="auto"/>
              </w:divBdr>
              <w:divsChild>
                <w:div w:id="1804957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936106">
      <w:bodyDiv w:val="1"/>
      <w:marLeft w:val="0"/>
      <w:marRight w:val="0"/>
      <w:marTop w:val="0"/>
      <w:marBottom w:val="0"/>
      <w:divBdr>
        <w:top w:val="none" w:sz="0" w:space="0" w:color="auto"/>
        <w:left w:val="none" w:sz="0" w:space="0" w:color="auto"/>
        <w:bottom w:val="none" w:sz="0" w:space="0" w:color="auto"/>
        <w:right w:val="none" w:sz="0" w:space="0" w:color="auto"/>
      </w:divBdr>
    </w:div>
    <w:div w:id="696389740">
      <w:bodyDiv w:val="1"/>
      <w:marLeft w:val="0"/>
      <w:marRight w:val="0"/>
      <w:marTop w:val="0"/>
      <w:marBottom w:val="0"/>
      <w:divBdr>
        <w:top w:val="none" w:sz="0" w:space="0" w:color="auto"/>
        <w:left w:val="none" w:sz="0" w:space="0" w:color="auto"/>
        <w:bottom w:val="none" w:sz="0" w:space="0" w:color="auto"/>
        <w:right w:val="none" w:sz="0" w:space="0" w:color="auto"/>
      </w:divBdr>
    </w:div>
    <w:div w:id="731385752">
      <w:bodyDiv w:val="1"/>
      <w:marLeft w:val="0"/>
      <w:marRight w:val="0"/>
      <w:marTop w:val="0"/>
      <w:marBottom w:val="0"/>
      <w:divBdr>
        <w:top w:val="none" w:sz="0" w:space="0" w:color="auto"/>
        <w:left w:val="none" w:sz="0" w:space="0" w:color="auto"/>
        <w:bottom w:val="none" w:sz="0" w:space="0" w:color="auto"/>
        <w:right w:val="none" w:sz="0" w:space="0" w:color="auto"/>
      </w:divBdr>
    </w:div>
    <w:div w:id="741221379">
      <w:bodyDiv w:val="1"/>
      <w:marLeft w:val="0"/>
      <w:marRight w:val="0"/>
      <w:marTop w:val="0"/>
      <w:marBottom w:val="0"/>
      <w:divBdr>
        <w:top w:val="none" w:sz="0" w:space="0" w:color="auto"/>
        <w:left w:val="none" w:sz="0" w:space="0" w:color="auto"/>
        <w:bottom w:val="none" w:sz="0" w:space="0" w:color="auto"/>
        <w:right w:val="none" w:sz="0" w:space="0" w:color="auto"/>
      </w:divBdr>
    </w:div>
    <w:div w:id="750736877">
      <w:bodyDiv w:val="1"/>
      <w:marLeft w:val="0"/>
      <w:marRight w:val="0"/>
      <w:marTop w:val="0"/>
      <w:marBottom w:val="0"/>
      <w:divBdr>
        <w:top w:val="none" w:sz="0" w:space="0" w:color="auto"/>
        <w:left w:val="none" w:sz="0" w:space="0" w:color="auto"/>
        <w:bottom w:val="none" w:sz="0" w:space="0" w:color="auto"/>
        <w:right w:val="none" w:sz="0" w:space="0" w:color="auto"/>
      </w:divBdr>
    </w:div>
    <w:div w:id="753820695">
      <w:bodyDiv w:val="1"/>
      <w:marLeft w:val="0"/>
      <w:marRight w:val="0"/>
      <w:marTop w:val="0"/>
      <w:marBottom w:val="0"/>
      <w:divBdr>
        <w:top w:val="none" w:sz="0" w:space="0" w:color="auto"/>
        <w:left w:val="none" w:sz="0" w:space="0" w:color="auto"/>
        <w:bottom w:val="none" w:sz="0" w:space="0" w:color="auto"/>
        <w:right w:val="none" w:sz="0" w:space="0" w:color="auto"/>
      </w:divBdr>
      <w:divsChild>
        <w:div w:id="284890368">
          <w:marLeft w:val="0"/>
          <w:marRight w:val="0"/>
          <w:marTop w:val="0"/>
          <w:marBottom w:val="0"/>
          <w:divBdr>
            <w:top w:val="none" w:sz="0" w:space="0" w:color="auto"/>
            <w:left w:val="none" w:sz="0" w:space="0" w:color="auto"/>
            <w:bottom w:val="none" w:sz="0" w:space="0" w:color="auto"/>
            <w:right w:val="none" w:sz="0" w:space="0" w:color="auto"/>
          </w:divBdr>
        </w:div>
        <w:div w:id="405802098">
          <w:marLeft w:val="0"/>
          <w:marRight w:val="0"/>
          <w:marTop w:val="0"/>
          <w:marBottom w:val="0"/>
          <w:divBdr>
            <w:top w:val="none" w:sz="0" w:space="0" w:color="auto"/>
            <w:left w:val="none" w:sz="0" w:space="0" w:color="auto"/>
            <w:bottom w:val="none" w:sz="0" w:space="0" w:color="auto"/>
            <w:right w:val="none" w:sz="0" w:space="0" w:color="auto"/>
          </w:divBdr>
        </w:div>
        <w:div w:id="781993834">
          <w:marLeft w:val="0"/>
          <w:marRight w:val="0"/>
          <w:marTop w:val="0"/>
          <w:marBottom w:val="0"/>
          <w:divBdr>
            <w:top w:val="none" w:sz="0" w:space="0" w:color="auto"/>
            <w:left w:val="none" w:sz="0" w:space="0" w:color="auto"/>
            <w:bottom w:val="none" w:sz="0" w:space="0" w:color="auto"/>
            <w:right w:val="none" w:sz="0" w:space="0" w:color="auto"/>
          </w:divBdr>
        </w:div>
        <w:div w:id="1155103935">
          <w:marLeft w:val="0"/>
          <w:marRight w:val="0"/>
          <w:marTop w:val="0"/>
          <w:marBottom w:val="0"/>
          <w:divBdr>
            <w:top w:val="none" w:sz="0" w:space="0" w:color="auto"/>
            <w:left w:val="none" w:sz="0" w:space="0" w:color="auto"/>
            <w:bottom w:val="none" w:sz="0" w:space="0" w:color="auto"/>
            <w:right w:val="none" w:sz="0" w:space="0" w:color="auto"/>
          </w:divBdr>
        </w:div>
        <w:div w:id="1322350566">
          <w:marLeft w:val="0"/>
          <w:marRight w:val="0"/>
          <w:marTop w:val="0"/>
          <w:marBottom w:val="0"/>
          <w:divBdr>
            <w:top w:val="none" w:sz="0" w:space="0" w:color="auto"/>
            <w:left w:val="none" w:sz="0" w:space="0" w:color="auto"/>
            <w:bottom w:val="none" w:sz="0" w:space="0" w:color="auto"/>
            <w:right w:val="none" w:sz="0" w:space="0" w:color="auto"/>
          </w:divBdr>
        </w:div>
        <w:div w:id="1369987959">
          <w:marLeft w:val="0"/>
          <w:marRight w:val="0"/>
          <w:marTop w:val="0"/>
          <w:marBottom w:val="0"/>
          <w:divBdr>
            <w:top w:val="none" w:sz="0" w:space="0" w:color="auto"/>
            <w:left w:val="none" w:sz="0" w:space="0" w:color="auto"/>
            <w:bottom w:val="none" w:sz="0" w:space="0" w:color="auto"/>
            <w:right w:val="none" w:sz="0" w:space="0" w:color="auto"/>
          </w:divBdr>
        </w:div>
        <w:div w:id="1448424519">
          <w:marLeft w:val="0"/>
          <w:marRight w:val="0"/>
          <w:marTop w:val="0"/>
          <w:marBottom w:val="0"/>
          <w:divBdr>
            <w:top w:val="none" w:sz="0" w:space="0" w:color="auto"/>
            <w:left w:val="none" w:sz="0" w:space="0" w:color="auto"/>
            <w:bottom w:val="none" w:sz="0" w:space="0" w:color="auto"/>
            <w:right w:val="none" w:sz="0" w:space="0" w:color="auto"/>
          </w:divBdr>
        </w:div>
        <w:div w:id="1835870930">
          <w:marLeft w:val="0"/>
          <w:marRight w:val="0"/>
          <w:marTop w:val="0"/>
          <w:marBottom w:val="0"/>
          <w:divBdr>
            <w:top w:val="none" w:sz="0" w:space="0" w:color="auto"/>
            <w:left w:val="none" w:sz="0" w:space="0" w:color="auto"/>
            <w:bottom w:val="none" w:sz="0" w:space="0" w:color="auto"/>
            <w:right w:val="none" w:sz="0" w:space="0" w:color="auto"/>
          </w:divBdr>
        </w:div>
      </w:divsChild>
    </w:div>
    <w:div w:id="760833045">
      <w:bodyDiv w:val="1"/>
      <w:marLeft w:val="0"/>
      <w:marRight w:val="0"/>
      <w:marTop w:val="0"/>
      <w:marBottom w:val="0"/>
      <w:divBdr>
        <w:top w:val="none" w:sz="0" w:space="0" w:color="auto"/>
        <w:left w:val="none" w:sz="0" w:space="0" w:color="auto"/>
        <w:bottom w:val="none" w:sz="0" w:space="0" w:color="auto"/>
        <w:right w:val="none" w:sz="0" w:space="0" w:color="auto"/>
      </w:divBdr>
    </w:div>
    <w:div w:id="768965830">
      <w:bodyDiv w:val="1"/>
      <w:marLeft w:val="0"/>
      <w:marRight w:val="0"/>
      <w:marTop w:val="0"/>
      <w:marBottom w:val="0"/>
      <w:divBdr>
        <w:top w:val="none" w:sz="0" w:space="0" w:color="auto"/>
        <w:left w:val="none" w:sz="0" w:space="0" w:color="auto"/>
        <w:bottom w:val="none" w:sz="0" w:space="0" w:color="auto"/>
        <w:right w:val="none" w:sz="0" w:space="0" w:color="auto"/>
      </w:divBdr>
      <w:divsChild>
        <w:div w:id="13682181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127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791049">
      <w:bodyDiv w:val="1"/>
      <w:marLeft w:val="0"/>
      <w:marRight w:val="0"/>
      <w:marTop w:val="0"/>
      <w:marBottom w:val="0"/>
      <w:divBdr>
        <w:top w:val="none" w:sz="0" w:space="0" w:color="auto"/>
        <w:left w:val="none" w:sz="0" w:space="0" w:color="auto"/>
        <w:bottom w:val="none" w:sz="0" w:space="0" w:color="auto"/>
        <w:right w:val="none" w:sz="0" w:space="0" w:color="auto"/>
      </w:divBdr>
      <w:divsChild>
        <w:div w:id="1421487188">
          <w:marLeft w:val="0"/>
          <w:marRight w:val="0"/>
          <w:marTop w:val="0"/>
          <w:marBottom w:val="0"/>
          <w:divBdr>
            <w:top w:val="none" w:sz="0" w:space="0" w:color="auto"/>
            <w:left w:val="none" w:sz="0" w:space="0" w:color="auto"/>
            <w:bottom w:val="none" w:sz="0" w:space="0" w:color="auto"/>
            <w:right w:val="none" w:sz="0" w:space="0" w:color="auto"/>
          </w:divBdr>
        </w:div>
      </w:divsChild>
    </w:div>
    <w:div w:id="785855115">
      <w:bodyDiv w:val="1"/>
      <w:marLeft w:val="0"/>
      <w:marRight w:val="0"/>
      <w:marTop w:val="0"/>
      <w:marBottom w:val="0"/>
      <w:divBdr>
        <w:top w:val="none" w:sz="0" w:space="0" w:color="auto"/>
        <w:left w:val="none" w:sz="0" w:space="0" w:color="auto"/>
        <w:bottom w:val="none" w:sz="0" w:space="0" w:color="auto"/>
        <w:right w:val="none" w:sz="0" w:space="0" w:color="auto"/>
      </w:divBdr>
    </w:div>
    <w:div w:id="820275173">
      <w:bodyDiv w:val="1"/>
      <w:marLeft w:val="0"/>
      <w:marRight w:val="0"/>
      <w:marTop w:val="0"/>
      <w:marBottom w:val="0"/>
      <w:divBdr>
        <w:top w:val="none" w:sz="0" w:space="0" w:color="auto"/>
        <w:left w:val="none" w:sz="0" w:space="0" w:color="auto"/>
        <w:bottom w:val="none" w:sz="0" w:space="0" w:color="auto"/>
        <w:right w:val="none" w:sz="0" w:space="0" w:color="auto"/>
      </w:divBdr>
    </w:div>
    <w:div w:id="840505996">
      <w:bodyDiv w:val="1"/>
      <w:marLeft w:val="0"/>
      <w:marRight w:val="0"/>
      <w:marTop w:val="0"/>
      <w:marBottom w:val="0"/>
      <w:divBdr>
        <w:top w:val="none" w:sz="0" w:space="0" w:color="auto"/>
        <w:left w:val="none" w:sz="0" w:space="0" w:color="auto"/>
        <w:bottom w:val="none" w:sz="0" w:space="0" w:color="auto"/>
        <w:right w:val="none" w:sz="0" w:space="0" w:color="auto"/>
      </w:divBdr>
      <w:divsChild>
        <w:div w:id="1102337653">
          <w:marLeft w:val="0"/>
          <w:marRight w:val="0"/>
          <w:marTop w:val="0"/>
          <w:marBottom w:val="0"/>
          <w:divBdr>
            <w:top w:val="none" w:sz="0" w:space="0" w:color="auto"/>
            <w:left w:val="none" w:sz="0" w:space="0" w:color="auto"/>
            <w:bottom w:val="none" w:sz="0" w:space="0" w:color="auto"/>
            <w:right w:val="none" w:sz="0" w:space="0" w:color="auto"/>
          </w:divBdr>
        </w:div>
        <w:div w:id="1569532946">
          <w:marLeft w:val="0"/>
          <w:marRight w:val="0"/>
          <w:marTop w:val="0"/>
          <w:marBottom w:val="0"/>
          <w:divBdr>
            <w:top w:val="none" w:sz="0" w:space="0" w:color="auto"/>
            <w:left w:val="none" w:sz="0" w:space="0" w:color="auto"/>
            <w:bottom w:val="none" w:sz="0" w:space="0" w:color="auto"/>
            <w:right w:val="none" w:sz="0" w:space="0" w:color="auto"/>
          </w:divBdr>
        </w:div>
      </w:divsChild>
    </w:div>
    <w:div w:id="861288377">
      <w:bodyDiv w:val="1"/>
      <w:marLeft w:val="0"/>
      <w:marRight w:val="0"/>
      <w:marTop w:val="0"/>
      <w:marBottom w:val="0"/>
      <w:divBdr>
        <w:top w:val="none" w:sz="0" w:space="0" w:color="auto"/>
        <w:left w:val="none" w:sz="0" w:space="0" w:color="auto"/>
        <w:bottom w:val="none" w:sz="0" w:space="0" w:color="auto"/>
        <w:right w:val="none" w:sz="0" w:space="0" w:color="auto"/>
      </w:divBdr>
    </w:div>
    <w:div w:id="872117367">
      <w:bodyDiv w:val="1"/>
      <w:marLeft w:val="0"/>
      <w:marRight w:val="0"/>
      <w:marTop w:val="0"/>
      <w:marBottom w:val="0"/>
      <w:divBdr>
        <w:top w:val="none" w:sz="0" w:space="0" w:color="auto"/>
        <w:left w:val="none" w:sz="0" w:space="0" w:color="auto"/>
        <w:bottom w:val="none" w:sz="0" w:space="0" w:color="auto"/>
        <w:right w:val="none" w:sz="0" w:space="0" w:color="auto"/>
      </w:divBdr>
    </w:div>
    <w:div w:id="882449661">
      <w:bodyDiv w:val="1"/>
      <w:marLeft w:val="0"/>
      <w:marRight w:val="0"/>
      <w:marTop w:val="0"/>
      <w:marBottom w:val="0"/>
      <w:divBdr>
        <w:top w:val="none" w:sz="0" w:space="0" w:color="auto"/>
        <w:left w:val="none" w:sz="0" w:space="0" w:color="auto"/>
        <w:bottom w:val="none" w:sz="0" w:space="0" w:color="auto"/>
        <w:right w:val="none" w:sz="0" w:space="0" w:color="auto"/>
      </w:divBdr>
    </w:div>
    <w:div w:id="908464614">
      <w:bodyDiv w:val="1"/>
      <w:marLeft w:val="0"/>
      <w:marRight w:val="0"/>
      <w:marTop w:val="0"/>
      <w:marBottom w:val="0"/>
      <w:divBdr>
        <w:top w:val="none" w:sz="0" w:space="0" w:color="auto"/>
        <w:left w:val="none" w:sz="0" w:space="0" w:color="auto"/>
        <w:bottom w:val="none" w:sz="0" w:space="0" w:color="auto"/>
        <w:right w:val="none" w:sz="0" w:space="0" w:color="auto"/>
      </w:divBdr>
    </w:div>
    <w:div w:id="926645833">
      <w:bodyDiv w:val="1"/>
      <w:marLeft w:val="0"/>
      <w:marRight w:val="0"/>
      <w:marTop w:val="0"/>
      <w:marBottom w:val="0"/>
      <w:divBdr>
        <w:top w:val="none" w:sz="0" w:space="0" w:color="auto"/>
        <w:left w:val="none" w:sz="0" w:space="0" w:color="auto"/>
        <w:bottom w:val="none" w:sz="0" w:space="0" w:color="auto"/>
        <w:right w:val="none" w:sz="0" w:space="0" w:color="auto"/>
      </w:divBdr>
      <w:divsChild>
        <w:div w:id="31346843">
          <w:marLeft w:val="0"/>
          <w:marRight w:val="0"/>
          <w:marTop w:val="0"/>
          <w:marBottom w:val="0"/>
          <w:divBdr>
            <w:top w:val="none" w:sz="0" w:space="0" w:color="auto"/>
            <w:left w:val="none" w:sz="0" w:space="0" w:color="auto"/>
            <w:bottom w:val="none" w:sz="0" w:space="0" w:color="auto"/>
            <w:right w:val="none" w:sz="0" w:space="0" w:color="auto"/>
          </w:divBdr>
        </w:div>
        <w:div w:id="606890288">
          <w:marLeft w:val="0"/>
          <w:marRight w:val="0"/>
          <w:marTop w:val="0"/>
          <w:marBottom w:val="0"/>
          <w:divBdr>
            <w:top w:val="none" w:sz="0" w:space="0" w:color="auto"/>
            <w:left w:val="none" w:sz="0" w:space="0" w:color="auto"/>
            <w:bottom w:val="none" w:sz="0" w:space="0" w:color="auto"/>
            <w:right w:val="none" w:sz="0" w:space="0" w:color="auto"/>
          </w:divBdr>
        </w:div>
        <w:div w:id="625888419">
          <w:marLeft w:val="0"/>
          <w:marRight w:val="0"/>
          <w:marTop w:val="0"/>
          <w:marBottom w:val="0"/>
          <w:divBdr>
            <w:top w:val="none" w:sz="0" w:space="0" w:color="auto"/>
            <w:left w:val="none" w:sz="0" w:space="0" w:color="auto"/>
            <w:bottom w:val="none" w:sz="0" w:space="0" w:color="auto"/>
            <w:right w:val="none" w:sz="0" w:space="0" w:color="auto"/>
          </w:divBdr>
        </w:div>
        <w:div w:id="745414818">
          <w:marLeft w:val="0"/>
          <w:marRight w:val="0"/>
          <w:marTop w:val="0"/>
          <w:marBottom w:val="0"/>
          <w:divBdr>
            <w:top w:val="none" w:sz="0" w:space="0" w:color="auto"/>
            <w:left w:val="none" w:sz="0" w:space="0" w:color="auto"/>
            <w:bottom w:val="none" w:sz="0" w:space="0" w:color="auto"/>
            <w:right w:val="none" w:sz="0" w:space="0" w:color="auto"/>
          </w:divBdr>
        </w:div>
        <w:div w:id="869412103">
          <w:marLeft w:val="0"/>
          <w:marRight w:val="0"/>
          <w:marTop w:val="0"/>
          <w:marBottom w:val="0"/>
          <w:divBdr>
            <w:top w:val="none" w:sz="0" w:space="0" w:color="auto"/>
            <w:left w:val="none" w:sz="0" w:space="0" w:color="auto"/>
            <w:bottom w:val="none" w:sz="0" w:space="0" w:color="auto"/>
            <w:right w:val="none" w:sz="0" w:space="0" w:color="auto"/>
          </w:divBdr>
        </w:div>
        <w:div w:id="1248727993">
          <w:marLeft w:val="0"/>
          <w:marRight w:val="0"/>
          <w:marTop w:val="0"/>
          <w:marBottom w:val="0"/>
          <w:divBdr>
            <w:top w:val="none" w:sz="0" w:space="0" w:color="auto"/>
            <w:left w:val="none" w:sz="0" w:space="0" w:color="auto"/>
            <w:bottom w:val="none" w:sz="0" w:space="0" w:color="auto"/>
            <w:right w:val="none" w:sz="0" w:space="0" w:color="auto"/>
          </w:divBdr>
          <w:divsChild>
            <w:div w:id="1889566587">
              <w:marLeft w:val="0"/>
              <w:marRight w:val="0"/>
              <w:marTop w:val="0"/>
              <w:marBottom w:val="0"/>
              <w:divBdr>
                <w:top w:val="none" w:sz="0" w:space="0" w:color="auto"/>
                <w:left w:val="none" w:sz="0" w:space="0" w:color="auto"/>
                <w:bottom w:val="none" w:sz="0" w:space="0" w:color="auto"/>
                <w:right w:val="none" w:sz="0" w:space="0" w:color="auto"/>
              </w:divBdr>
            </w:div>
          </w:divsChild>
        </w:div>
        <w:div w:id="1882277404">
          <w:marLeft w:val="0"/>
          <w:marRight w:val="0"/>
          <w:marTop w:val="0"/>
          <w:marBottom w:val="0"/>
          <w:divBdr>
            <w:top w:val="none" w:sz="0" w:space="0" w:color="auto"/>
            <w:left w:val="none" w:sz="0" w:space="0" w:color="auto"/>
            <w:bottom w:val="none" w:sz="0" w:space="0" w:color="auto"/>
            <w:right w:val="none" w:sz="0" w:space="0" w:color="auto"/>
          </w:divBdr>
        </w:div>
        <w:div w:id="1888909264">
          <w:marLeft w:val="0"/>
          <w:marRight w:val="0"/>
          <w:marTop w:val="0"/>
          <w:marBottom w:val="0"/>
          <w:divBdr>
            <w:top w:val="none" w:sz="0" w:space="0" w:color="auto"/>
            <w:left w:val="none" w:sz="0" w:space="0" w:color="auto"/>
            <w:bottom w:val="none" w:sz="0" w:space="0" w:color="auto"/>
            <w:right w:val="none" w:sz="0" w:space="0" w:color="auto"/>
          </w:divBdr>
        </w:div>
      </w:divsChild>
    </w:div>
    <w:div w:id="934552056">
      <w:bodyDiv w:val="1"/>
      <w:marLeft w:val="0"/>
      <w:marRight w:val="0"/>
      <w:marTop w:val="0"/>
      <w:marBottom w:val="0"/>
      <w:divBdr>
        <w:top w:val="none" w:sz="0" w:space="0" w:color="auto"/>
        <w:left w:val="none" w:sz="0" w:space="0" w:color="auto"/>
        <w:bottom w:val="none" w:sz="0" w:space="0" w:color="auto"/>
        <w:right w:val="none" w:sz="0" w:space="0" w:color="auto"/>
      </w:divBdr>
      <w:divsChild>
        <w:div w:id="1094452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70909043">
              <w:marLeft w:val="0"/>
              <w:marRight w:val="0"/>
              <w:marTop w:val="0"/>
              <w:marBottom w:val="0"/>
              <w:divBdr>
                <w:top w:val="none" w:sz="0" w:space="0" w:color="auto"/>
                <w:left w:val="none" w:sz="0" w:space="0" w:color="auto"/>
                <w:bottom w:val="none" w:sz="0" w:space="0" w:color="auto"/>
                <w:right w:val="none" w:sz="0" w:space="0" w:color="auto"/>
              </w:divBdr>
              <w:divsChild>
                <w:div w:id="59058681">
                  <w:marLeft w:val="0"/>
                  <w:marRight w:val="0"/>
                  <w:marTop w:val="0"/>
                  <w:marBottom w:val="0"/>
                  <w:divBdr>
                    <w:top w:val="none" w:sz="0" w:space="0" w:color="auto"/>
                    <w:left w:val="none" w:sz="0" w:space="0" w:color="auto"/>
                    <w:bottom w:val="none" w:sz="0" w:space="0" w:color="auto"/>
                    <w:right w:val="none" w:sz="0" w:space="0" w:color="auto"/>
                  </w:divBdr>
                  <w:divsChild>
                    <w:div w:id="828903532">
                      <w:marLeft w:val="0"/>
                      <w:marRight w:val="0"/>
                      <w:marTop w:val="0"/>
                      <w:marBottom w:val="0"/>
                      <w:divBdr>
                        <w:top w:val="none" w:sz="0" w:space="0" w:color="auto"/>
                        <w:left w:val="none" w:sz="0" w:space="0" w:color="auto"/>
                        <w:bottom w:val="none" w:sz="0" w:space="0" w:color="auto"/>
                        <w:right w:val="none" w:sz="0" w:space="0" w:color="auto"/>
                      </w:divBdr>
                      <w:divsChild>
                        <w:div w:id="864903203">
                          <w:marLeft w:val="0"/>
                          <w:marRight w:val="0"/>
                          <w:marTop w:val="0"/>
                          <w:marBottom w:val="0"/>
                          <w:divBdr>
                            <w:top w:val="none" w:sz="0" w:space="0" w:color="auto"/>
                            <w:left w:val="none" w:sz="0" w:space="0" w:color="auto"/>
                            <w:bottom w:val="none" w:sz="0" w:space="0" w:color="auto"/>
                            <w:right w:val="none" w:sz="0" w:space="0" w:color="auto"/>
                          </w:divBdr>
                          <w:divsChild>
                            <w:div w:id="1151941287">
                              <w:marLeft w:val="0"/>
                              <w:marRight w:val="0"/>
                              <w:marTop w:val="0"/>
                              <w:marBottom w:val="0"/>
                              <w:divBdr>
                                <w:top w:val="none" w:sz="0" w:space="0" w:color="auto"/>
                                <w:left w:val="none" w:sz="0" w:space="0" w:color="auto"/>
                                <w:bottom w:val="none" w:sz="0" w:space="0" w:color="auto"/>
                                <w:right w:val="none" w:sz="0" w:space="0" w:color="auto"/>
                              </w:divBdr>
                            </w:div>
                            <w:div w:id="2057507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7738723">
      <w:bodyDiv w:val="1"/>
      <w:marLeft w:val="0"/>
      <w:marRight w:val="0"/>
      <w:marTop w:val="0"/>
      <w:marBottom w:val="0"/>
      <w:divBdr>
        <w:top w:val="none" w:sz="0" w:space="0" w:color="auto"/>
        <w:left w:val="none" w:sz="0" w:space="0" w:color="auto"/>
        <w:bottom w:val="none" w:sz="0" w:space="0" w:color="auto"/>
        <w:right w:val="none" w:sz="0" w:space="0" w:color="auto"/>
      </w:divBdr>
      <w:divsChild>
        <w:div w:id="354237839">
          <w:marLeft w:val="0"/>
          <w:marRight w:val="0"/>
          <w:marTop w:val="0"/>
          <w:marBottom w:val="0"/>
          <w:divBdr>
            <w:top w:val="none" w:sz="0" w:space="0" w:color="auto"/>
            <w:left w:val="none" w:sz="0" w:space="0" w:color="auto"/>
            <w:bottom w:val="none" w:sz="0" w:space="0" w:color="auto"/>
            <w:right w:val="none" w:sz="0" w:space="0" w:color="auto"/>
          </w:divBdr>
        </w:div>
        <w:div w:id="909995712">
          <w:marLeft w:val="0"/>
          <w:marRight w:val="0"/>
          <w:marTop w:val="0"/>
          <w:marBottom w:val="0"/>
          <w:divBdr>
            <w:top w:val="none" w:sz="0" w:space="0" w:color="auto"/>
            <w:left w:val="none" w:sz="0" w:space="0" w:color="auto"/>
            <w:bottom w:val="none" w:sz="0" w:space="0" w:color="auto"/>
            <w:right w:val="none" w:sz="0" w:space="0" w:color="auto"/>
          </w:divBdr>
        </w:div>
        <w:div w:id="1041586894">
          <w:marLeft w:val="0"/>
          <w:marRight w:val="0"/>
          <w:marTop w:val="0"/>
          <w:marBottom w:val="0"/>
          <w:divBdr>
            <w:top w:val="none" w:sz="0" w:space="0" w:color="auto"/>
            <w:left w:val="none" w:sz="0" w:space="0" w:color="auto"/>
            <w:bottom w:val="none" w:sz="0" w:space="0" w:color="auto"/>
            <w:right w:val="none" w:sz="0" w:space="0" w:color="auto"/>
          </w:divBdr>
        </w:div>
        <w:div w:id="1361470142">
          <w:marLeft w:val="0"/>
          <w:marRight w:val="0"/>
          <w:marTop w:val="0"/>
          <w:marBottom w:val="0"/>
          <w:divBdr>
            <w:top w:val="none" w:sz="0" w:space="0" w:color="auto"/>
            <w:left w:val="none" w:sz="0" w:space="0" w:color="auto"/>
            <w:bottom w:val="none" w:sz="0" w:space="0" w:color="auto"/>
            <w:right w:val="none" w:sz="0" w:space="0" w:color="auto"/>
          </w:divBdr>
        </w:div>
        <w:div w:id="1615097280">
          <w:marLeft w:val="0"/>
          <w:marRight w:val="0"/>
          <w:marTop w:val="0"/>
          <w:marBottom w:val="0"/>
          <w:divBdr>
            <w:top w:val="none" w:sz="0" w:space="0" w:color="auto"/>
            <w:left w:val="none" w:sz="0" w:space="0" w:color="auto"/>
            <w:bottom w:val="none" w:sz="0" w:space="0" w:color="auto"/>
            <w:right w:val="none" w:sz="0" w:space="0" w:color="auto"/>
          </w:divBdr>
        </w:div>
        <w:div w:id="1645498840">
          <w:marLeft w:val="0"/>
          <w:marRight w:val="0"/>
          <w:marTop w:val="0"/>
          <w:marBottom w:val="0"/>
          <w:divBdr>
            <w:top w:val="none" w:sz="0" w:space="0" w:color="auto"/>
            <w:left w:val="none" w:sz="0" w:space="0" w:color="auto"/>
            <w:bottom w:val="none" w:sz="0" w:space="0" w:color="auto"/>
            <w:right w:val="none" w:sz="0" w:space="0" w:color="auto"/>
          </w:divBdr>
        </w:div>
        <w:div w:id="1934896320">
          <w:marLeft w:val="0"/>
          <w:marRight w:val="0"/>
          <w:marTop w:val="0"/>
          <w:marBottom w:val="0"/>
          <w:divBdr>
            <w:top w:val="none" w:sz="0" w:space="0" w:color="auto"/>
            <w:left w:val="none" w:sz="0" w:space="0" w:color="auto"/>
            <w:bottom w:val="none" w:sz="0" w:space="0" w:color="auto"/>
            <w:right w:val="none" w:sz="0" w:space="0" w:color="auto"/>
          </w:divBdr>
        </w:div>
        <w:div w:id="2081363772">
          <w:marLeft w:val="0"/>
          <w:marRight w:val="0"/>
          <w:marTop w:val="0"/>
          <w:marBottom w:val="0"/>
          <w:divBdr>
            <w:top w:val="none" w:sz="0" w:space="0" w:color="auto"/>
            <w:left w:val="none" w:sz="0" w:space="0" w:color="auto"/>
            <w:bottom w:val="none" w:sz="0" w:space="0" w:color="auto"/>
            <w:right w:val="none" w:sz="0" w:space="0" w:color="auto"/>
          </w:divBdr>
        </w:div>
      </w:divsChild>
    </w:div>
    <w:div w:id="958995841">
      <w:bodyDiv w:val="1"/>
      <w:marLeft w:val="0"/>
      <w:marRight w:val="0"/>
      <w:marTop w:val="0"/>
      <w:marBottom w:val="0"/>
      <w:divBdr>
        <w:top w:val="none" w:sz="0" w:space="0" w:color="auto"/>
        <w:left w:val="none" w:sz="0" w:space="0" w:color="auto"/>
        <w:bottom w:val="none" w:sz="0" w:space="0" w:color="auto"/>
        <w:right w:val="none" w:sz="0" w:space="0" w:color="auto"/>
      </w:divBdr>
    </w:div>
    <w:div w:id="966617298">
      <w:bodyDiv w:val="1"/>
      <w:marLeft w:val="0"/>
      <w:marRight w:val="0"/>
      <w:marTop w:val="0"/>
      <w:marBottom w:val="0"/>
      <w:divBdr>
        <w:top w:val="none" w:sz="0" w:space="0" w:color="auto"/>
        <w:left w:val="none" w:sz="0" w:space="0" w:color="auto"/>
        <w:bottom w:val="none" w:sz="0" w:space="0" w:color="auto"/>
        <w:right w:val="none" w:sz="0" w:space="0" w:color="auto"/>
      </w:divBdr>
      <w:divsChild>
        <w:div w:id="396639">
          <w:marLeft w:val="0"/>
          <w:marRight w:val="0"/>
          <w:marTop w:val="0"/>
          <w:marBottom w:val="0"/>
          <w:divBdr>
            <w:top w:val="none" w:sz="0" w:space="0" w:color="auto"/>
            <w:left w:val="none" w:sz="0" w:space="0" w:color="auto"/>
            <w:bottom w:val="none" w:sz="0" w:space="0" w:color="auto"/>
            <w:right w:val="none" w:sz="0" w:space="0" w:color="auto"/>
          </w:divBdr>
        </w:div>
        <w:div w:id="1959754895">
          <w:marLeft w:val="0"/>
          <w:marRight w:val="0"/>
          <w:marTop w:val="0"/>
          <w:marBottom w:val="0"/>
          <w:divBdr>
            <w:top w:val="none" w:sz="0" w:space="0" w:color="auto"/>
            <w:left w:val="none" w:sz="0" w:space="0" w:color="auto"/>
            <w:bottom w:val="none" w:sz="0" w:space="0" w:color="auto"/>
            <w:right w:val="none" w:sz="0" w:space="0" w:color="auto"/>
          </w:divBdr>
        </w:div>
      </w:divsChild>
    </w:div>
    <w:div w:id="968826873">
      <w:bodyDiv w:val="1"/>
      <w:marLeft w:val="0"/>
      <w:marRight w:val="0"/>
      <w:marTop w:val="0"/>
      <w:marBottom w:val="0"/>
      <w:divBdr>
        <w:top w:val="none" w:sz="0" w:space="0" w:color="auto"/>
        <w:left w:val="none" w:sz="0" w:space="0" w:color="auto"/>
        <w:bottom w:val="none" w:sz="0" w:space="0" w:color="auto"/>
        <w:right w:val="none" w:sz="0" w:space="0" w:color="auto"/>
      </w:divBdr>
      <w:divsChild>
        <w:div w:id="429816925">
          <w:marLeft w:val="0"/>
          <w:marRight w:val="0"/>
          <w:marTop w:val="0"/>
          <w:marBottom w:val="0"/>
          <w:divBdr>
            <w:top w:val="none" w:sz="0" w:space="0" w:color="auto"/>
            <w:left w:val="none" w:sz="0" w:space="0" w:color="auto"/>
            <w:bottom w:val="none" w:sz="0" w:space="0" w:color="auto"/>
            <w:right w:val="none" w:sz="0" w:space="0" w:color="auto"/>
          </w:divBdr>
        </w:div>
        <w:div w:id="1618173269">
          <w:marLeft w:val="0"/>
          <w:marRight w:val="0"/>
          <w:marTop w:val="0"/>
          <w:marBottom w:val="0"/>
          <w:divBdr>
            <w:top w:val="none" w:sz="0" w:space="0" w:color="auto"/>
            <w:left w:val="none" w:sz="0" w:space="0" w:color="auto"/>
            <w:bottom w:val="none" w:sz="0" w:space="0" w:color="auto"/>
            <w:right w:val="none" w:sz="0" w:space="0" w:color="auto"/>
          </w:divBdr>
        </w:div>
      </w:divsChild>
    </w:div>
    <w:div w:id="971911526">
      <w:bodyDiv w:val="1"/>
      <w:marLeft w:val="0"/>
      <w:marRight w:val="0"/>
      <w:marTop w:val="0"/>
      <w:marBottom w:val="0"/>
      <w:divBdr>
        <w:top w:val="none" w:sz="0" w:space="0" w:color="auto"/>
        <w:left w:val="none" w:sz="0" w:space="0" w:color="auto"/>
        <w:bottom w:val="none" w:sz="0" w:space="0" w:color="auto"/>
        <w:right w:val="none" w:sz="0" w:space="0" w:color="auto"/>
      </w:divBdr>
    </w:div>
    <w:div w:id="991641671">
      <w:bodyDiv w:val="1"/>
      <w:marLeft w:val="0"/>
      <w:marRight w:val="0"/>
      <w:marTop w:val="0"/>
      <w:marBottom w:val="0"/>
      <w:divBdr>
        <w:top w:val="none" w:sz="0" w:space="0" w:color="auto"/>
        <w:left w:val="none" w:sz="0" w:space="0" w:color="auto"/>
        <w:bottom w:val="none" w:sz="0" w:space="0" w:color="auto"/>
        <w:right w:val="none" w:sz="0" w:space="0" w:color="auto"/>
      </w:divBdr>
      <w:divsChild>
        <w:div w:id="290592698">
          <w:marLeft w:val="0"/>
          <w:marRight w:val="0"/>
          <w:marTop w:val="0"/>
          <w:marBottom w:val="0"/>
          <w:divBdr>
            <w:top w:val="none" w:sz="0" w:space="0" w:color="auto"/>
            <w:left w:val="none" w:sz="0" w:space="0" w:color="auto"/>
            <w:bottom w:val="none" w:sz="0" w:space="0" w:color="auto"/>
            <w:right w:val="none" w:sz="0" w:space="0" w:color="auto"/>
          </w:divBdr>
        </w:div>
        <w:div w:id="331102129">
          <w:marLeft w:val="0"/>
          <w:marRight w:val="0"/>
          <w:marTop w:val="0"/>
          <w:marBottom w:val="0"/>
          <w:divBdr>
            <w:top w:val="none" w:sz="0" w:space="0" w:color="auto"/>
            <w:left w:val="none" w:sz="0" w:space="0" w:color="auto"/>
            <w:bottom w:val="none" w:sz="0" w:space="0" w:color="auto"/>
            <w:right w:val="none" w:sz="0" w:space="0" w:color="auto"/>
          </w:divBdr>
        </w:div>
      </w:divsChild>
    </w:div>
    <w:div w:id="1006979802">
      <w:bodyDiv w:val="1"/>
      <w:marLeft w:val="0"/>
      <w:marRight w:val="0"/>
      <w:marTop w:val="0"/>
      <w:marBottom w:val="0"/>
      <w:divBdr>
        <w:top w:val="none" w:sz="0" w:space="0" w:color="auto"/>
        <w:left w:val="none" w:sz="0" w:space="0" w:color="auto"/>
        <w:bottom w:val="none" w:sz="0" w:space="0" w:color="auto"/>
        <w:right w:val="none" w:sz="0" w:space="0" w:color="auto"/>
      </w:divBdr>
      <w:divsChild>
        <w:div w:id="31730494">
          <w:marLeft w:val="0"/>
          <w:marRight w:val="0"/>
          <w:marTop w:val="0"/>
          <w:marBottom w:val="0"/>
          <w:divBdr>
            <w:top w:val="none" w:sz="0" w:space="0" w:color="auto"/>
            <w:left w:val="none" w:sz="0" w:space="0" w:color="auto"/>
            <w:bottom w:val="none" w:sz="0" w:space="0" w:color="auto"/>
            <w:right w:val="none" w:sz="0" w:space="0" w:color="auto"/>
          </w:divBdr>
        </w:div>
        <w:div w:id="675575141">
          <w:marLeft w:val="0"/>
          <w:marRight w:val="0"/>
          <w:marTop w:val="0"/>
          <w:marBottom w:val="0"/>
          <w:divBdr>
            <w:top w:val="none" w:sz="0" w:space="0" w:color="auto"/>
            <w:left w:val="none" w:sz="0" w:space="0" w:color="auto"/>
            <w:bottom w:val="none" w:sz="0" w:space="0" w:color="auto"/>
            <w:right w:val="none" w:sz="0" w:space="0" w:color="auto"/>
          </w:divBdr>
        </w:div>
        <w:div w:id="1235554969">
          <w:marLeft w:val="0"/>
          <w:marRight w:val="0"/>
          <w:marTop w:val="0"/>
          <w:marBottom w:val="0"/>
          <w:divBdr>
            <w:top w:val="none" w:sz="0" w:space="0" w:color="auto"/>
            <w:left w:val="none" w:sz="0" w:space="0" w:color="auto"/>
            <w:bottom w:val="none" w:sz="0" w:space="0" w:color="auto"/>
            <w:right w:val="none" w:sz="0" w:space="0" w:color="auto"/>
          </w:divBdr>
        </w:div>
        <w:div w:id="2048798261">
          <w:marLeft w:val="0"/>
          <w:marRight w:val="0"/>
          <w:marTop w:val="0"/>
          <w:marBottom w:val="0"/>
          <w:divBdr>
            <w:top w:val="none" w:sz="0" w:space="0" w:color="auto"/>
            <w:left w:val="none" w:sz="0" w:space="0" w:color="auto"/>
            <w:bottom w:val="none" w:sz="0" w:space="0" w:color="auto"/>
            <w:right w:val="none" w:sz="0" w:space="0" w:color="auto"/>
          </w:divBdr>
        </w:div>
      </w:divsChild>
    </w:div>
    <w:div w:id="1007638781">
      <w:bodyDiv w:val="1"/>
      <w:marLeft w:val="0"/>
      <w:marRight w:val="0"/>
      <w:marTop w:val="0"/>
      <w:marBottom w:val="0"/>
      <w:divBdr>
        <w:top w:val="none" w:sz="0" w:space="0" w:color="auto"/>
        <w:left w:val="none" w:sz="0" w:space="0" w:color="auto"/>
        <w:bottom w:val="none" w:sz="0" w:space="0" w:color="auto"/>
        <w:right w:val="none" w:sz="0" w:space="0" w:color="auto"/>
      </w:divBdr>
    </w:div>
    <w:div w:id="1017121593">
      <w:bodyDiv w:val="1"/>
      <w:marLeft w:val="0"/>
      <w:marRight w:val="0"/>
      <w:marTop w:val="0"/>
      <w:marBottom w:val="0"/>
      <w:divBdr>
        <w:top w:val="none" w:sz="0" w:space="0" w:color="auto"/>
        <w:left w:val="none" w:sz="0" w:space="0" w:color="auto"/>
        <w:bottom w:val="none" w:sz="0" w:space="0" w:color="auto"/>
        <w:right w:val="none" w:sz="0" w:space="0" w:color="auto"/>
      </w:divBdr>
    </w:div>
    <w:div w:id="1031877118">
      <w:bodyDiv w:val="1"/>
      <w:marLeft w:val="0"/>
      <w:marRight w:val="0"/>
      <w:marTop w:val="0"/>
      <w:marBottom w:val="0"/>
      <w:divBdr>
        <w:top w:val="none" w:sz="0" w:space="0" w:color="auto"/>
        <w:left w:val="none" w:sz="0" w:space="0" w:color="auto"/>
        <w:bottom w:val="none" w:sz="0" w:space="0" w:color="auto"/>
        <w:right w:val="none" w:sz="0" w:space="0" w:color="auto"/>
      </w:divBdr>
    </w:div>
    <w:div w:id="1058237394">
      <w:bodyDiv w:val="1"/>
      <w:marLeft w:val="0"/>
      <w:marRight w:val="0"/>
      <w:marTop w:val="0"/>
      <w:marBottom w:val="0"/>
      <w:divBdr>
        <w:top w:val="none" w:sz="0" w:space="0" w:color="auto"/>
        <w:left w:val="none" w:sz="0" w:space="0" w:color="auto"/>
        <w:bottom w:val="none" w:sz="0" w:space="0" w:color="auto"/>
        <w:right w:val="none" w:sz="0" w:space="0" w:color="auto"/>
      </w:divBdr>
      <w:divsChild>
        <w:div w:id="1231690880">
          <w:marLeft w:val="0"/>
          <w:marRight w:val="0"/>
          <w:marTop w:val="0"/>
          <w:marBottom w:val="0"/>
          <w:divBdr>
            <w:top w:val="none" w:sz="0" w:space="0" w:color="auto"/>
            <w:left w:val="none" w:sz="0" w:space="0" w:color="auto"/>
            <w:bottom w:val="none" w:sz="0" w:space="0" w:color="auto"/>
            <w:right w:val="none" w:sz="0" w:space="0" w:color="auto"/>
          </w:divBdr>
        </w:div>
        <w:div w:id="1831172543">
          <w:marLeft w:val="0"/>
          <w:marRight w:val="0"/>
          <w:marTop w:val="0"/>
          <w:marBottom w:val="0"/>
          <w:divBdr>
            <w:top w:val="none" w:sz="0" w:space="0" w:color="auto"/>
            <w:left w:val="none" w:sz="0" w:space="0" w:color="auto"/>
            <w:bottom w:val="none" w:sz="0" w:space="0" w:color="auto"/>
            <w:right w:val="none" w:sz="0" w:space="0" w:color="auto"/>
          </w:divBdr>
        </w:div>
        <w:div w:id="2021808689">
          <w:marLeft w:val="0"/>
          <w:marRight w:val="0"/>
          <w:marTop w:val="0"/>
          <w:marBottom w:val="0"/>
          <w:divBdr>
            <w:top w:val="none" w:sz="0" w:space="0" w:color="auto"/>
            <w:left w:val="none" w:sz="0" w:space="0" w:color="auto"/>
            <w:bottom w:val="none" w:sz="0" w:space="0" w:color="auto"/>
            <w:right w:val="none" w:sz="0" w:space="0" w:color="auto"/>
          </w:divBdr>
        </w:div>
      </w:divsChild>
    </w:div>
    <w:div w:id="1082533261">
      <w:bodyDiv w:val="1"/>
      <w:marLeft w:val="0"/>
      <w:marRight w:val="0"/>
      <w:marTop w:val="0"/>
      <w:marBottom w:val="0"/>
      <w:divBdr>
        <w:top w:val="none" w:sz="0" w:space="0" w:color="auto"/>
        <w:left w:val="none" w:sz="0" w:space="0" w:color="auto"/>
        <w:bottom w:val="none" w:sz="0" w:space="0" w:color="auto"/>
        <w:right w:val="none" w:sz="0" w:space="0" w:color="auto"/>
      </w:divBdr>
    </w:div>
    <w:div w:id="1083841436">
      <w:bodyDiv w:val="1"/>
      <w:marLeft w:val="0"/>
      <w:marRight w:val="0"/>
      <w:marTop w:val="0"/>
      <w:marBottom w:val="0"/>
      <w:divBdr>
        <w:top w:val="none" w:sz="0" w:space="0" w:color="auto"/>
        <w:left w:val="none" w:sz="0" w:space="0" w:color="auto"/>
        <w:bottom w:val="none" w:sz="0" w:space="0" w:color="auto"/>
        <w:right w:val="none" w:sz="0" w:space="0" w:color="auto"/>
      </w:divBdr>
      <w:divsChild>
        <w:div w:id="18584968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76616202">
              <w:marLeft w:val="0"/>
              <w:marRight w:val="0"/>
              <w:marTop w:val="0"/>
              <w:marBottom w:val="0"/>
              <w:divBdr>
                <w:top w:val="none" w:sz="0" w:space="0" w:color="auto"/>
                <w:left w:val="none" w:sz="0" w:space="0" w:color="auto"/>
                <w:bottom w:val="none" w:sz="0" w:space="0" w:color="auto"/>
                <w:right w:val="none" w:sz="0" w:space="0" w:color="auto"/>
              </w:divBdr>
              <w:divsChild>
                <w:div w:id="19025197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25569226">
                      <w:marLeft w:val="0"/>
                      <w:marRight w:val="0"/>
                      <w:marTop w:val="0"/>
                      <w:marBottom w:val="0"/>
                      <w:divBdr>
                        <w:top w:val="none" w:sz="0" w:space="0" w:color="auto"/>
                        <w:left w:val="none" w:sz="0" w:space="0" w:color="auto"/>
                        <w:bottom w:val="none" w:sz="0" w:space="0" w:color="auto"/>
                        <w:right w:val="none" w:sz="0" w:space="0" w:color="auto"/>
                      </w:divBdr>
                      <w:divsChild>
                        <w:div w:id="1849366568">
                          <w:marLeft w:val="0"/>
                          <w:marRight w:val="0"/>
                          <w:marTop w:val="0"/>
                          <w:marBottom w:val="0"/>
                          <w:divBdr>
                            <w:top w:val="none" w:sz="0" w:space="0" w:color="auto"/>
                            <w:left w:val="none" w:sz="0" w:space="0" w:color="auto"/>
                            <w:bottom w:val="none" w:sz="0" w:space="0" w:color="auto"/>
                            <w:right w:val="none" w:sz="0" w:space="0" w:color="auto"/>
                          </w:divBdr>
                          <w:divsChild>
                            <w:div w:id="280066877">
                              <w:marLeft w:val="0"/>
                              <w:marRight w:val="0"/>
                              <w:marTop w:val="0"/>
                              <w:marBottom w:val="0"/>
                              <w:divBdr>
                                <w:top w:val="none" w:sz="0" w:space="0" w:color="auto"/>
                                <w:left w:val="none" w:sz="0" w:space="0" w:color="auto"/>
                                <w:bottom w:val="none" w:sz="0" w:space="0" w:color="auto"/>
                                <w:right w:val="none" w:sz="0" w:space="0" w:color="auto"/>
                              </w:divBdr>
                              <w:divsChild>
                                <w:div w:id="173554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9107690">
      <w:bodyDiv w:val="1"/>
      <w:marLeft w:val="0"/>
      <w:marRight w:val="0"/>
      <w:marTop w:val="0"/>
      <w:marBottom w:val="0"/>
      <w:divBdr>
        <w:top w:val="none" w:sz="0" w:space="0" w:color="auto"/>
        <w:left w:val="none" w:sz="0" w:space="0" w:color="auto"/>
        <w:bottom w:val="none" w:sz="0" w:space="0" w:color="auto"/>
        <w:right w:val="none" w:sz="0" w:space="0" w:color="auto"/>
      </w:divBdr>
      <w:divsChild>
        <w:div w:id="813179414">
          <w:marLeft w:val="0"/>
          <w:marRight w:val="0"/>
          <w:marTop w:val="0"/>
          <w:marBottom w:val="0"/>
          <w:divBdr>
            <w:top w:val="none" w:sz="0" w:space="0" w:color="auto"/>
            <w:left w:val="none" w:sz="0" w:space="0" w:color="auto"/>
            <w:bottom w:val="none" w:sz="0" w:space="0" w:color="auto"/>
            <w:right w:val="none" w:sz="0" w:space="0" w:color="auto"/>
          </w:divBdr>
        </w:div>
        <w:div w:id="1027869241">
          <w:marLeft w:val="0"/>
          <w:marRight w:val="0"/>
          <w:marTop w:val="0"/>
          <w:marBottom w:val="0"/>
          <w:divBdr>
            <w:top w:val="none" w:sz="0" w:space="0" w:color="auto"/>
            <w:left w:val="none" w:sz="0" w:space="0" w:color="auto"/>
            <w:bottom w:val="none" w:sz="0" w:space="0" w:color="auto"/>
            <w:right w:val="none" w:sz="0" w:space="0" w:color="auto"/>
          </w:divBdr>
        </w:div>
        <w:div w:id="1030765378">
          <w:marLeft w:val="0"/>
          <w:marRight w:val="0"/>
          <w:marTop w:val="0"/>
          <w:marBottom w:val="0"/>
          <w:divBdr>
            <w:top w:val="none" w:sz="0" w:space="0" w:color="auto"/>
            <w:left w:val="none" w:sz="0" w:space="0" w:color="auto"/>
            <w:bottom w:val="none" w:sz="0" w:space="0" w:color="auto"/>
            <w:right w:val="none" w:sz="0" w:space="0" w:color="auto"/>
          </w:divBdr>
        </w:div>
        <w:div w:id="1100368037">
          <w:marLeft w:val="0"/>
          <w:marRight w:val="0"/>
          <w:marTop w:val="0"/>
          <w:marBottom w:val="0"/>
          <w:divBdr>
            <w:top w:val="none" w:sz="0" w:space="0" w:color="auto"/>
            <w:left w:val="none" w:sz="0" w:space="0" w:color="auto"/>
            <w:bottom w:val="none" w:sz="0" w:space="0" w:color="auto"/>
            <w:right w:val="none" w:sz="0" w:space="0" w:color="auto"/>
          </w:divBdr>
        </w:div>
        <w:div w:id="1927299638">
          <w:marLeft w:val="0"/>
          <w:marRight w:val="0"/>
          <w:marTop w:val="0"/>
          <w:marBottom w:val="0"/>
          <w:divBdr>
            <w:top w:val="none" w:sz="0" w:space="0" w:color="auto"/>
            <w:left w:val="none" w:sz="0" w:space="0" w:color="auto"/>
            <w:bottom w:val="none" w:sz="0" w:space="0" w:color="auto"/>
            <w:right w:val="none" w:sz="0" w:space="0" w:color="auto"/>
          </w:divBdr>
        </w:div>
        <w:div w:id="1936594697">
          <w:marLeft w:val="0"/>
          <w:marRight w:val="0"/>
          <w:marTop w:val="0"/>
          <w:marBottom w:val="0"/>
          <w:divBdr>
            <w:top w:val="none" w:sz="0" w:space="0" w:color="auto"/>
            <w:left w:val="none" w:sz="0" w:space="0" w:color="auto"/>
            <w:bottom w:val="none" w:sz="0" w:space="0" w:color="auto"/>
            <w:right w:val="none" w:sz="0" w:space="0" w:color="auto"/>
          </w:divBdr>
        </w:div>
        <w:div w:id="2022127258">
          <w:marLeft w:val="0"/>
          <w:marRight w:val="0"/>
          <w:marTop w:val="0"/>
          <w:marBottom w:val="0"/>
          <w:divBdr>
            <w:top w:val="none" w:sz="0" w:space="0" w:color="auto"/>
            <w:left w:val="none" w:sz="0" w:space="0" w:color="auto"/>
            <w:bottom w:val="none" w:sz="0" w:space="0" w:color="auto"/>
            <w:right w:val="none" w:sz="0" w:space="0" w:color="auto"/>
          </w:divBdr>
        </w:div>
      </w:divsChild>
    </w:div>
    <w:div w:id="1106117860">
      <w:bodyDiv w:val="1"/>
      <w:marLeft w:val="0"/>
      <w:marRight w:val="0"/>
      <w:marTop w:val="0"/>
      <w:marBottom w:val="0"/>
      <w:divBdr>
        <w:top w:val="none" w:sz="0" w:space="0" w:color="auto"/>
        <w:left w:val="none" w:sz="0" w:space="0" w:color="auto"/>
        <w:bottom w:val="none" w:sz="0" w:space="0" w:color="auto"/>
        <w:right w:val="none" w:sz="0" w:space="0" w:color="auto"/>
      </w:divBdr>
    </w:div>
    <w:div w:id="1145967820">
      <w:bodyDiv w:val="1"/>
      <w:marLeft w:val="0"/>
      <w:marRight w:val="0"/>
      <w:marTop w:val="0"/>
      <w:marBottom w:val="0"/>
      <w:divBdr>
        <w:top w:val="none" w:sz="0" w:space="0" w:color="auto"/>
        <w:left w:val="none" w:sz="0" w:space="0" w:color="auto"/>
        <w:bottom w:val="none" w:sz="0" w:space="0" w:color="auto"/>
        <w:right w:val="none" w:sz="0" w:space="0" w:color="auto"/>
      </w:divBdr>
    </w:div>
    <w:div w:id="1158157553">
      <w:bodyDiv w:val="1"/>
      <w:marLeft w:val="0"/>
      <w:marRight w:val="0"/>
      <w:marTop w:val="0"/>
      <w:marBottom w:val="0"/>
      <w:divBdr>
        <w:top w:val="none" w:sz="0" w:space="0" w:color="auto"/>
        <w:left w:val="none" w:sz="0" w:space="0" w:color="auto"/>
        <w:bottom w:val="none" w:sz="0" w:space="0" w:color="auto"/>
        <w:right w:val="none" w:sz="0" w:space="0" w:color="auto"/>
      </w:divBdr>
      <w:divsChild>
        <w:div w:id="287705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3475097">
              <w:marLeft w:val="0"/>
              <w:marRight w:val="0"/>
              <w:marTop w:val="0"/>
              <w:marBottom w:val="0"/>
              <w:divBdr>
                <w:top w:val="none" w:sz="0" w:space="0" w:color="auto"/>
                <w:left w:val="none" w:sz="0" w:space="0" w:color="auto"/>
                <w:bottom w:val="none" w:sz="0" w:space="0" w:color="auto"/>
                <w:right w:val="none" w:sz="0" w:space="0" w:color="auto"/>
              </w:divBdr>
              <w:divsChild>
                <w:div w:id="711421463">
                  <w:marLeft w:val="0"/>
                  <w:marRight w:val="0"/>
                  <w:marTop w:val="0"/>
                  <w:marBottom w:val="0"/>
                  <w:divBdr>
                    <w:top w:val="none" w:sz="0" w:space="0" w:color="auto"/>
                    <w:left w:val="none" w:sz="0" w:space="0" w:color="auto"/>
                    <w:bottom w:val="none" w:sz="0" w:space="0" w:color="auto"/>
                    <w:right w:val="none" w:sz="0" w:space="0" w:color="auto"/>
                  </w:divBdr>
                  <w:divsChild>
                    <w:div w:id="269625818">
                      <w:marLeft w:val="0"/>
                      <w:marRight w:val="0"/>
                      <w:marTop w:val="0"/>
                      <w:marBottom w:val="0"/>
                      <w:divBdr>
                        <w:top w:val="none" w:sz="0" w:space="0" w:color="auto"/>
                        <w:left w:val="none" w:sz="0" w:space="0" w:color="auto"/>
                        <w:bottom w:val="none" w:sz="0" w:space="0" w:color="auto"/>
                        <w:right w:val="none" w:sz="0" w:space="0" w:color="auto"/>
                      </w:divBdr>
                      <w:divsChild>
                        <w:div w:id="926231262">
                          <w:marLeft w:val="0"/>
                          <w:marRight w:val="0"/>
                          <w:marTop w:val="0"/>
                          <w:marBottom w:val="0"/>
                          <w:divBdr>
                            <w:top w:val="none" w:sz="0" w:space="0" w:color="auto"/>
                            <w:left w:val="none" w:sz="0" w:space="0" w:color="auto"/>
                            <w:bottom w:val="none" w:sz="0" w:space="0" w:color="auto"/>
                            <w:right w:val="none" w:sz="0" w:space="0" w:color="auto"/>
                          </w:divBdr>
                          <w:divsChild>
                            <w:div w:id="1420172118">
                              <w:marLeft w:val="0"/>
                              <w:marRight w:val="0"/>
                              <w:marTop w:val="0"/>
                              <w:marBottom w:val="0"/>
                              <w:divBdr>
                                <w:top w:val="none" w:sz="0" w:space="0" w:color="auto"/>
                                <w:left w:val="none" w:sz="0" w:space="0" w:color="auto"/>
                                <w:bottom w:val="none" w:sz="0" w:space="0" w:color="auto"/>
                                <w:right w:val="none" w:sz="0" w:space="0" w:color="auto"/>
                              </w:divBdr>
                              <w:divsChild>
                                <w:div w:id="1508135604">
                                  <w:marLeft w:val="0"/>
                                  <w:marRight w:val="0"/>
                                  <w:marTop w:val="0"/>
                                  <w:marBottom w:val="0"/>
                                  <w:divBdr>
                                    <w:top w:val="none" w:sz="0" w:space="0" w:color="auto"/>
                                    <w:left w:val="none" w:sz="0" w:space="0" w:color="auto"/>
                                    <w:bottom w:val="none" w:sz="0" w:space="0" w:color="auto"/>
                                    <w:right w:val="none" w:sz="0" w:space="0" w:color="auto"/>
                                  </w:divBdr>
                                  <w:divsChild>
                                    <w:div w:id="998578220">
                                      <w:marLeft w:val="0"/>
                                      <w:marRight w:val="0"/>
                                      <w:marTop w:val="0"/>
                                      <w:marBottom w:val="0"/>
                                      <w:divBdr>
                                        <w:top w:val="none" w:sz="0" w:space="0" w:color="auto"/>
                                        <w:left w:val="none" w:sz="0" w:space="0" w:color="auto"/>
                                        <w:bottom w:val="none" w:sz="0" w:space="0" w:color="auto"/>
                                        <w:right w:val="none" w:sz="0" w:space="0" w:color="auto"/>
                                      </w:divBdr>
                                      <w:divsChild>
                                        <w:div w:id="732191612">
                                          <w:marLeft w:val="0"/>
                                          <w:marRight w:val="0"/>
                                          <w:marTop w:val="0"/>
                                          <w:marBottom w:val="0"/>
                                          <w:divBdr>
                                            <w:top w:val="none" w:sz="0" w:space="0" w:color="auto"/>
                                            <w:left w:val="none" w:sz="0" w:space="0" w:color="auto"/>
                                            <w:bottom w:val="none" w:sz="0" w:space="0" w:color="auto"/>
                                            <w:right w:val="none" w:sz="0" w:space="0" w:color="auto"/>
                                          </w:divBdr>
                                          <w:divsChild>
                                            <w:div w:id="696153945">
                                              <w:marLeft w:val="0"/>
                                              <w:marRight w:val="0"/>
                                              <w:marTop w:val="0"/>
                                              <w:marBottom w:val="0"/>
                                              <w:divBdr>
                                                <w:top w:val="none" w:sz="0" w:space="0" w:color="auto"/>
                                                <w:left w:val="none" w:sz="0" w:space="0" w:color="auto"/>
                                                <w:bottom w:val="none" w:sz="0" w:space="0" w:color="auto"/>
                                                <w:right w:val="none" w:sz="0" w:space="0" w:color="auto"/>
                                              </w:divBdr>
                                            </w:div>
                                            <w:div w:id="983631146">
                                              <w:marLeft w:val="0"/>
                                              <w:marRight w:val="0"/>
                                              <w:marTop w:val="0"/>
                                              <w:marBottom w:val="0"/>
                                              <w:divBdr>
                                                <w:top w:val="none" w:sz="0" w:space="0" w:color="auto"/>
                                                <w:left w:val="none" w:sz="0" w:space="0" w:color="auto"/>
                                                <w:bottom w:val="none" w:sz="0" w:space="0" w:color="auto"/>
                                                <w:right w:val="none" w:sz="0" w:space="0" w:color="auto"/>
                                              </w:divBdr>
                                            </w:div>
                                            <w:div w:id="1022316815">
                                              <w:marLeft w:val="0"/>
                                              <w:marRight w:val="0"/>
                                              <w:marTop w:val="0"/>
                                              <w:marBottom w:val="0"/>
                                              <w:divBdr>
                                                <w:top w:val="none" w:sz="0" w:space="0" w:color="auto"/>
                                                <w:left w:val="none" w:sz="0" w:space="0" w:color="auto"/>
                                                <w:bottom w:val="none" w:sz="0" w:space="0" w:color="auto"/>
                                                <w:right w:val="none" w:sz="0" w:space="0" w:color="auto"/>
                                              </w:divBdr>
                                            </w:div>
                                            <w:div w:id="1140339178">
                                              <w:marLeft w:val="0"/>
                                              <w:marRight w:val="0"/>
                                              <w:marTop w:val="0"/>
                                              <w:marBottom w:val="0"/>
                                              <w:divBdr>
                                                <w:top w:val="none" w:sz="0" w:space="0" w:color="auto"/>
                                                <w:left w:val="none" w:sz="0" w:space="0" w:color="auto"/>
                                                <w:bottom w:val="none" w:sz="0" w:space="0" w:color="auto"/>
                                                <w:right w:val="none" w:sz="0" w:space="0" w:color="auto"/>
                                              </w:divBdr>
                                            </w:div>
                                            <w:div w:id="1724524921">
                                              <w:marLeft w:val="0"/>
                                              <w:marRight w:val="0"/>
                                              <w:marTop w:val="0"/>
                                              <w:marBottom w:val="0"/>
                                              <w:divBdr>
                                                <w:top w:val="none" w:sz="0" w:space="0" w:color="auto"/>
                                                <w:left w:val="none" w:sz="0" w:space="0" w:color="auto"/>
                                                <w:bottom w:val="none" w:sz="0" w:space="0" w:color="auto"/>
                                                <w:right w:val="none" w:sz="0" w:space="0" w:color="auto"/>
                                              </w:divBdr>
                                            </w:div>
                                            <w:div w:id="1997956196">
                                              <w:marLeft w:val="0"/>
                                              <w:marRight w:val="0"/>
                                              <w:marTop w:val="0"/>
                                              <w:marBottom w:val="0"/>
                                              <w:divBdr>
                                                <w:top w:val="none" w:sz="0" w:space="0" w:color="auto"/>
                                                <w:left w:val="none" w:sz="0" w:space="0" w:color="auto"/>
                                                <w:bottom w:val="none" w:sz="0" w:space="0" w:color="auto"/>
                                                <w:right w:val="none" w:sz="0" w:space="0" w:color="auto"/>
                                              </w:divBdr>
                                            </w:div>
                                          </w:divsChild>
                                        </w:div>
                                        <w:div w:id="1499418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1875324">
      <w:bodyDiv w:val="1"/>
      <w:marLeft w:val="0"/>
      <w:marRight w:val="0"/>
      <w:marTop w:val="0"/>
      <w:marBottom w:val="0"/>
      <w:divBdr>
        <w:top w:val="none" w:sz="0" w:space="0" w:color="auto"/>
        <w:left w:val="none" w:sz="0" w:space="0" w:color="auto"/>
        <w:bottom w:val="none" w:sz="0" w:space="0" w:color="auto"/>
        <w:right w:val="none" w:sz="0" w:space="0" w:color="auto"/>
      </w:divBdr>
      <w:divsChild>
        <w:div w:id="360863012">
          <w:marLeft w:val="0"/>
          <w:marRight w:val="0"/>
          <w:marTop w:val="0"/>
          <w:marBottom w:val="0"/>
          <w:divBdr>
            <w:top w:val="none" w:sz="0" w:space="0" w:color="auto"/>
            <w:left w:val="none" w:sz="0" w:space="0" w:color="auto"/>
            <w:bottom w:val="none" w:sz="0" w:space="0" w:color="auto"/>
            <w:right w:val="none" w:sz="0" w:space="0" w:color="auto"/>
          </w:divBdr>
        </w:div>
        <w:div w:id="791750851">
          <w:marLeft w:val="0"/>
          <w:marRight w:val="0"/>
          <w:marTop w:val="0"/>
          <w:marBottom w:val="0"/>
          <w:divBdr>
            <w:top w:val="none" w:sz="0" w:space="0" w:color="auto"/>
            <w:left w:val="none" w:sz="0" w:space="0" w:color="auto"/>
            <w:bottom w:val="none" w:sz="0" w:space="0" w:color="auto"/>
            <w:right w:val="none" w:sz="0" w:space="0" w:color="auto"/>
          </w:divBdr>
          <w:divsChild>
            <w:div w:id="82462636">
              <w:marLeft w:val="0"/>
              <w:marRight w:val="0"/>
              <w:marTop w:val="0"/>
              <w:marBottom w:val="0"/>
              <w:divBdr>
                <w:top w:val="none" w:sz="0" w:space="0" w:color="auto"/>
                <w:left w:val="none" w:sz="0" w:space="0" w:color="auto"/>
                <w:bottom w:val="none" w:sz="0" w:space="0" w:color="auto"/>
                <w:right w:val="none" w:sz="0" w:space="0" w:color="auto"/>
              </w:divBdr>
            </w:div>
            <w:div w:id="486749435">
              <w:marLeft w:val="0"/>
              <w:marRight w:val="0"/>
              <w:marTop w:val="0"/>
              <w:marBottom w:val="0"/>
              <w:divBdr>
                <w:top w:val="none" w:sz="0" w:space="0" w:color="auto"/>
                <w:left w:val="none" w:sz="0" w:space="0" w:color="auto"/>
                <w:bottom w:val="none" w:sz="0" w:space="0" w:color="auto"/>
                <w:right w:val="none" w:sz="0" w:space="0" w:color="auto"/>
              </w:divBdr>
            </w:div>
            <w:div w:id="503059863">
              <w:marLeft w:val="0"/>
              <w:marRight w:val="0"/>
              <w:marTop w:val="0"/>
              <w:marBottom w:val="0"/>
              <w:divBdr>
                <w:top w:val="none" w:sz="0" w:space="0" w:color="auto"/>
                <w:left w:val="none" w:sz="0" w:space="0" w:color="auto"/>
                <w:bottom w:val="none" w:sz="0" w:space="0" w:color="auto"/>
                <w:right w:val="none" w:sz="0" w:space="0" w:color="auto"/>
              </w:divBdr>
            </w:div>
            <w:div w:id="869294033">
              <w:marLeft w:val="0"/>
              <w:marRight w:val="0"/>
              <w:marTop w:val="0"/>
              <w:marBottom w:val="0"/>
              <w:divBdr>
                <w:top w:val="none" w:sz="0" w:space="0" w:color="auto"/>
                <w:left w:val="none" w:sz="0" w:space="0" w:color="auto"/>
                <w:bottom w:val="none" w:sz="0" w:space="0" w:color="auto"/>
                <w:right w:val="none" w:sz="0" w:space="0" w:color="auto"/>
              </w:divBdr>
            </w:div>
            <w:div w:id="1398552701">
              <w:marLeft w:val="0"/>
              <w:marRight w:val="0"/>
              <w:marTop w:val="0"/>
              <w:marBottom w:val="0"/>
              <w:divBdr>
                <w:top w:val="none" w:sz="0" w:space="0" w:color="auto"/>
                <w:left w:val="none" w:sz="0" w:space="0" w:color="auto"/>
                <w:bottom w:val="none" w:sz="0" w:space="0" w:color="auto"/>
                <w:right w:val="none" w:sz="0" w:space="0" w:color="auto"/>
              </w:divBdr>
            </w:div>
          </w:divsChild>
        </w:div>
        <w:div w:id="1764912914">
          <w:marLeft w:val="0"/>
          <w:marRight w:val="0"/>
          <w:marTop w:val="0"/>
          <w:marBottom w:val="0"/>
          <w:divBdr>
            <w:top w:val="none" w:sz="0" w:space="0" w:color="auto"/>
            <w:left w:val="none" w:sz="0" w:space="0" w:color="auto"/>
            <w:bottom w:val="none" w:sz="0" w:space="0" w:color="auto"/>
            <w:right w:val="none" w:sz="0" w:space="0" w:color="auto"/>
          </w:divBdr>
        </w:div>
        <w:div w:id="1980067854">
          <w:marLeft w:val="0"/>
          <w:marRight w:val="0"/>
          <w:marTop w:val="0"/>
          <w:marBottom w:val="0"/>
          <w:divBdr>
            <w:top w:val="none" w:sz="0" w:space="0" w:color="auto"/>
            <w:left w:val="none" w:sz="0" w:space="0" w:color="auto"/>
            <w:bottom w:val="none" w:sz="0" w:space="0" w:color="auto"/>
            <w:right w:val="none" w:sz="0" w:space="0" w:color="auto"/>
          </w:divBdr>
        </w:div>
      </w:divsChild>
    </w:div>
    <w:div w:id="1185048268">
      <w:bodyDiv w:val="1"/>
      <w:marLeft w:val="0"/>
      <w:marRight w:val="0"/>
      <w:marTop w:val="0"/>
      <w:marBottom w:val="0"/>
      <w:divBdr>
        <w:top w:val="none" w:sz="0" w:space="0" w:color="auto"/>
        <w:left w:val="none" w:sz="0" w:space="0" w:color="auto"/>
        <w:bottom w:val="none" w:sz="0" w:space="0" w:color="auto"/>
        <w:right w:val="none" w:sz="0" w:space="0" w:color="auto"/>
      </w:divBdr>
      <w:divsChild>
        <w:div w:id="203715350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57272808">
              <w:marLeft w:val="0"/>
              <w:marRight w:val="0"/>
              <w:marTop w:val="0"/>
              <w:marBottom w:val="0"/>
              <w:divBdr>
                <w:top w:val="none" w:sz="0" w:space="0" w:color="auto"/>
                <w:left w:val="none" w:sz="0" w:space="0" w:color="auto"/>
                <w:bottom w:val="none" w:sz="0" w:space="0" w:color="auto"/>
                <w:right w:val="none" w:sz="0" w:space="0" w:color="auto"/>
              </w:divBdr>
              <w:divsChild>
                <w:div w:id="1586065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729922">
      <w:bodyDiv w:val="1"/>
      <w:marLeft w:val="0"/>
      <w:marRight w:val="0"/>
      <w:marTop w:val="0"/>
      <w:marBottom w:val="0"/>
      <w:divBdr>
        <w:top w:val="none" w:sz="0" w:space="0" w:color="auto"/>
        <w:left w:val="none" w:sz="0" w:space="0" w:color="auto"/>
        <w:bottom w:val="none" w:sz="0" w:space="0" w:color="auto"/>
        <w:right w:val="none" w:sz="0" w:space="0" w:color="auto"/>
      </w:divBdr>
      <w:divsChild>
        <w:div w:id="1655262093">
          <w:marLeft w:val="0"/>
          <w:marRight w:val="0"/>
          <w:marTop w:val="0"/>
          <w:marBottom w:val="0"/>
          <w:divBdr>
            <w:top w:val="none" w:sz="0" w:space="0" w:color="auto"/>
            <w:left w:val="none" w:sz="0" w:space="0" w:color="auto"/>
            <w:bottom w:val="none" w:sz="0" w:space="0" w:color="auto"/>
            <w:right w:val="none" w:sz="0" w:space="0" w:color="auto"/>
          </w:divBdr>
        </w:div>
        <w:div w:id="1940605036">
          <w:marLeft w:val="0"/>
          <w:marRight w:val="0"/>
          <w:marTop w:val="0"/>
          <w:marBottom w:val="0"/>
          <w:divBdr>
            <w:top w:val="none" w:sz="0" w:space="0" w:color="auto"/>
            <w:left w:val="none" w:sz="0" w:space="0" w:color="auto"/>
            <w:bottom w:val="none" w:sz="0" w:space="0" w:color="auto"/>
            <w:right w:val="none" w:sz="0" w:space="0" w:color="auto"/>
          </w:divBdr>
        </w:div>
        <w:div w:id="2136212382">
          <w:marLeft w:val="0"/>
          <w:marRight w:val="0"/>
          <w:marTop w:val="0"/>
          <w:marBottom w:val="0"/>
          <w:divBdr>
            <w:top w:val="none" w:sz="0" w:space="0" w:color="auto"/>
            <w:left w:val="none" w:sz="0" w:space="0" w:color="auto"/>
            <w:bottom w:val="none" w:sz="0" w:space="0" w:color="auto"/>
            <w:right w:val="none" w:sz="0" w:space="0" w:color="auto"/>
          </w:divBdr>
        </w:div>
      </w:divsChild>
    </w:div>
    <w:div w:id="1224028336">
      <w:bodyDiv w:val="1"/>
      <w:marLeft w:val="0"/>
      <w:marRight w:val="0"/>
      <w:marTop w:val="0"/>
      <w:marBottom w:val="0"/>
      <w:divBdr>
        <w:top w:val="none" w:sz="0" w:space="0" w:color="auto"/>
        <w:left w:val="none" w:sz="0" w:space="0" w:color="auto"/>
        <w:bottom w:val="none" w:sz="0" w:space="0" w:color="auto"/>
        <w:right w:val="none" w:sz="0" w:space="0" w:color="auto"/>
      </w:divBdr>
    </w:div>
    <w:div w:id="1243175397">
      <w:bodyDiv w:val="1"/>
      <w:marLeft w:val="0"/>
      <w:marRight w:val="0"/>
      <w:marTop w:val="0"/>
      <w:marBottom w:val="0"/>
      <w:divBdr>
        <w:top w:val="none" w:sz="0" w:space="0" w:color="auto"/>
        <w:left w:val="none" w:sz="0" w:space="0" w:color="auto"/>
        <w:bottom w:val="none" w:sz="0" w:space="0" w:color="auto"/>
        <w:right w:val="none" w:sz="0" w:space="0" w:color="auto"/>
      </w:divBdr>
    </w:div>
    <w:div w:id="1328748040">
      <w:bodyDiv w:val="1"/>
      <w:marLeft w:val="0"/>
      <w:marRight w:val="0"/>
      <w:marTop w:val="0"/>
      <w:marBottom w:val="0"/>
      <w:divBdr>
        <w:top w:val="none" w:sz="0" w:space="0" w:color="auto"/>
        <w:left w:val="none" w:sz="0" w:space="0" w:color="auto"/>
        <w:bottom w:val="none" w:sz="0" w:space="0" w:color="auto"/>
        <w:right w:val="none" w:sz="0" w:space="0" w:color="auto"/>
      </w:divBdr>
      <w:divsChild>
        <w:div w:id="17061786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59429274">
              <w:marLeft w:val="0"/>
              <w:marRight w:val="0"/>
              <w:marTop w:val="0"/>
              <w:marBottom w:val="0"/>
              <w:divBdr>
                <w:top w:val="none" w:sz="0" w:space="0" w:color="auto"/>
                <w:left w:val="none" w:sz="0" w:space="0" w:color="auto"/>
                <w:bottom w:val="none" w:sz="0" w:space="0" w:color="auto"/>
                <w:right w:val="none" w:sz="0" w:space="0" w:color="auto"/>
              </w:divBdr>
              <w:divsChild>
                <w:div w:id="1465543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563452">
      <w:bodyDiv w:val="1"/>
      <w:marLeft w:val="0"/>
      <w:marRight w:val="0"/>
      <w:marTop w:val="0"/>
      <w:marBottom w:val="0"/>
      <w:divBdr>
        <w:top w:val="none" w:sz="0" w:space="0" w:color="auto"/>
        <w:left w:val="none" w:sz="0" w:space="0" w:color="auto"/>
        <w:bottom w:val="none" w:sz="0" w:space="0" w:color="auto"/>
        <w:right w:val="none" w:sz="0" w:space="0" w:color="auto"/>
      </w:divBdr>
    </w:div>
    <w:div w:id="1414862132">
      <w:bodyDiv w:val="1"/>
      <w:marLeft w:val="0"/>
      <w:marRight w:val="0"/>
      <w:marTop w:val="0"/>
      <w:marBottom w:val="0"/>
      <w:divBdr>
        <w:top w:val="none" w:sz="0" w:space="0" w:color="auto"/>
        <w:left w:val="none" w:sz="0" w:space="0" w:color="auto"/>
        <w:bottom w:val="none" w:sz="0" w:space="0" w:color="auto"/>
        <w:right w:val="none" w:sz="0" w:space="0" w:color="auto"/>
      </w:divBdr>
      <w:divsChild>
        <w:div w:id="27730390">
          <w:marLeft w:val="0"/>
          <w:marRight w:val="0"/>
          <w:marTop w:val="0"/>
          <w:marBottom w:val="0"/>
          <w:divBdr>
            <w:top w:val="none" w:sz="0" w:space="0" w:color="auto"/>
            <w:left w:val="none" w:sz="0" w:space="0" w:color="auto"/>
            <w:bottom w:val="none" w:sz="0" w:space="0" w:color="auto"/>
            <w:right w:val="none" w:sz="0" w:space="0" w:color="auto"/>
          </w:divBdr>
        </w:div>
        <w:div w:id="637150424">
          <w:marLeft w:val="0"/>
          <w:marRight w:val="0"/>
          <w:marTop w:val="0"/>
          <w:marBottom w:val="0"/>
          <w:divBdr>
            <w:top w:val="none" w:sz="0" w:space="0" w:color="auto"/>
            <w:left w:val="none" w:sz="0" w:space="0" w:color="auto"/>
            <w:bottom w:val="none" w:sz="0" w:space="0" w:color="auto"/>
            <w:right w:val="none" w:sz="0" w:space="0" w:color="auto"/>
          </w:divBdr>
        </w:div>
        <w:div w:id="689374090">
          <w:marLeft w:val="0"/>
          <w:marRight w:val="0"/>
          <w:marTop w:val="0"/>
          <w:marBottom w:val="0"/>
          <w:divBdr>
            <w:top w:val="none" w:sz="0" w:space="0" w:color="auto"/>
            <w:left w:val="none" w:sz="0" w:space="0" w:color="auto"/>
            <w:bottom w:val="none" w:sz="0" w:space="0" w:color="auto"/>
            <w:right w:val="none" w:sz="0" w:space="0" w:color="auto"/>
          </w:divBdr>
        </w:div>
        <w:div w:id="932980609">
          <w:marLeft w:val="0"/>
          <w:marRight w:val="0"/>
          <w:marTop w:val="0"/>
          <w:marBottom w:val="0"/>
          <w:divBdr>
            <w:top w:val="none" w:sz="0" w:space="0" w:color="auto"/>
            <w:left w:val="none" w:sz="0" w:space="0" w:color="auto"/>
            <w:bottom w:val="none" w:sz="0" w:space="0" w:color="auto"/>
            <w:right w:val="none" w:sz="0" w:space="0" w:color="auto"/>
          </w:divBdr>
        </w:div>
      </w:divsChild>
    </w:div>
    <w:div w:id="1452943038">
      <w:bodyDiv w:val="1"/>
      <w:marLeft w:val="0"/>
      <w:marRight w:val="0"/>
      <w:marTop w:val="0"/>
      <w:marBottom w:val="0"/>
      <w:divBdr>
        <w:top w:val="none" w:sz="0" w:space="0" w:color="auto"/>
        <w:left w:val="none" w:sz="0" w:space="0" w:color="auto"/>
        <w:bottom w:val="none" w:sz="0" w:space="0" w:color="auto"/>
        <w:right w:val="none" w:sz="0" w:space="0" w:color="auto"/>
      </w:divBdr>
    </w:div>
    <w:div w:id="1461335523">
      <w:bodyDiv w:val="1"/>
      <w:marLeft w:val="0"/>
      <w:marRight w:val="0"/>
      <w:marTop w:val="0"/>
      <w:marBottom w:val="0"/>
      <w:divBdr>
        <w:top w:val="none" w:sz="0" w:space="0" w:color="auto"/>
        <w:left w:val="none" w:sz="0" w:space="0" w:color="auto"/>
        <w:bottom w:val="none" w:sz="0" w:space="0" w:color="auto"/>
        <w:right w:val="none" w:sz="0" w:space="0" w:color="auto"/>
      </w:divBdr>
      <w:divsChild>
        <w:div w:id="15722305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42937972">
              <w:marLeft w:val="0"/>
              <w:marRight w:val="0"/>
              <w:marTop w:val="0"/>
              <w:marBottom w:val="0"/>
              <w:divBdr>
                <w:top w:val="none" w:sz="0" w:space="0" w:color="auto"/>
                <w:left w:val="none" w:sz="0" w:space="0" w:color="auto"/>
                <w:bottom w:val="none" w:sz="0" w:space="0" w:color="auto"/>
                <w:right w:val="none" w:sz="0" w:space="0" w:color="auto"/>
              </w:divBdr>
              <w:divsChild>
                <w:div w:id="674379795">
                  <w:marLeft w:val="0"/>
                  <w:marRight w:val="0"/>
                  <w:marTop w:val="0"/>
                  <w:marBottom w:val="0"/>
                  <w:divBdr>
                    <w:top w:val="none" w:sz="0" w:space="0" w:color="auto"/>
                    <w:left w:val="none" w:sz="0" w:space="0" w:color="auto"/>
                    <w:bottom w:val="none" w:sz="0" w:space="0" w:color="auto"/>
                    <w:right w:val="none" w:sz="0" w:space="0" w:color="auto"/>
                  </w:divBdr>
                  <w:divsChild>
                    <w:div w:id="163977379">
                      <w:marLeft w:val="0"/>
                      <w:marRight w:val="0"/>
                      <w:marTop w:val="0"/>
                      <w:marBottom w:val="0"/>
                      <w:divBdr>
                        <w:top w:val="none" w:sz="0" w:space="0" w:color="auto"/>
                        <w:left w:val="none" w:sz="0" w:space="0" w:color="auto"/>
                        <w:bottom w:val="none" w:sz="0" w:space="0" w:color="auto"/>
                        <w:right w:val="none" w:sz="0" w:space="0" w:color="auto"/>
                      </w:divBdr>
                      <w:divsChild>
                        <w:div w:id="961424390">
                          <w:marLeft w:val="0"/>
                          <w:marRight w:val="0"/>
                          <w:marTop w:val="0"/>
                          <w:marBottom w:val="0"/>
                          <w:divBdr>
                            <w:top w:val="none" w:sz="0" w:space="0" w:color="auto"/>
                            <w:left w:val="none" w:sz="0" w:space="0" w:color="auto"/>
                            <w:bottom w:val="none" w:sz="0" w:space="0" w:color="auto"/>
                            <w:right w:val="none" w:sz="0" w:space="0" w:color="auto"/>
                          </w:divBdr>
                          <w:divsChild>
                            <w:div w:id="716707543">
                              <w:marLeft w:val="0"/>
                              <w:marRight w:val="0"/>
                              <w:marTop w:val="0"/>
                              <w:marBottom w:val="0"/>
                              <w:divBdr>
                                <w:top w:val="none" w:sz="0" w:space="0" w:color="auto"/>
                                <w:left w:val="none" w:sz="0" w:space="0" w:color="auto"/>
                                <w:bottom w:val="none" w:sz="0" w:space="0" w:color="auto"/>
                                <w:right w:val="none" w:sz="0" w:space="0" w:color="auto"/>
                              </w:divBdr>
                              <w:divsChild>
                                <w:div w:id="1821726187">
                                  <w:marLeft w:val="0"/>
                                  <w:marRight w:val="0"/>
                                  <w:marTop w:val="0"/>
                                  <w:marBottom w:val="0"/>
                                  <w:divBdr>
                                    <w:top w:val="none" w:sz="0" w:space="0" w:color="auto"/>
                                    <w:left w:val="none" w:sz="0" w:space="0" w:color="auto"/>
                                    <w:bottom w:val="none" w:sz="0" w:space="0" w:color="auto"/>
                                    <w:right w:val="none" w:sz="0" w:space="0" w:color="auto"/>
                                  </w:divBdr>
                                  <w:divsChild>
                                    <w:div w:id="2025856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7281330">
      <w:bodyDiv w:val="1"/>
      <w:marLeft w:val="0"/>
      <w:marRight w:val="0"/>
      <w:marTop w:val="0"/>
      <w:marBottom w:val="0"/>
      <w:divBdr>
        <w:top w:val="none" w:sz="0" w:space="0" w:color="auto"/>
        <w:left w:val="none" w:sz="0" w:space="0" w:color="auto"/>
        <w:bottom w:val="none" w:sz="0" w:space="0" w:color="auto"/>
        <w:right w:val="none" w:sz="0" w:space="0" w:color="auto"/>
      </w:divBdr>
    </w:div>
    <w:div w:id="1491361611">
      <w:bodyDiv w:val="1"/>
      <w:marLeft w:val="0"/>
      <w:marRight w:val="0"/>
      <w:marTop w:val="0"/>
      <w:marBottom w:val="0"/>
      <w:divBdr>
        <w:top w:val="none" w:sz="0" w:space="0" w:color="auto"/>
        <w:left w:val="none" w:sz="0" w:space="0" w:color="auto"/>
        <w:bottom w:val="none" w:sz="0" w:space="0" w:color="auto"/>
        <w:right w:val="none" w:sz="0" w:space="0" w:color="auto"/>
      </w:divBdr>
    </w:div>
    <w:div w:id="1508328235">
      <w:bodyDiv w:val="1"/>
      <w:marLeft w:val="0"/>
      <w:marRight w:val="0"/>
      <w:marTop w:val="0"/>
      <w:marBottom w:val="0"/>
      <w:divBdr>
        <w:top w:val="none" w:sz="0" w:space="0" w:color="auto"/>
        <w:left w:val="none" w:sz="0" w:space="0" w:color="auto"/>
        <w:bottom w:val="none" w:sz="0" w:space="0" w:color="auto"/>
        <w:right w:val="none" w:sz="0" w:space="0" w:color="auto"/>
      </w:divBdr>
      <w:divsChild>
        <w:div w:id="654454836">
          <w:marLeft w:val="0"/>
          <w:marRight w:val="0"/>
          <w:marTop w:val="0"/>
          <w:marBottom w:val="0"/>
          <w:divBdr>
            <w:top w:val="none" w:sz="0" w:space="0" w:color="auto"/>
            <w:left w:val="none" w:sz="0" w:space="0" w:color="auto"/>
            <w:bottom w:val="none" w:sz="0" w:space="0" w:color="auto"/>
            <w:right w:val="none" w:sz="0" w:space="0" w:color="auto"/>
          </w:divBdr>
        </w:div>
      </w:divsChild>
    </w:div>
    <w:div w:id="1523589249">
      <w:bodyDiv w:val="1"/>
      <w:marLeft w:val="0"/>
      <w:marRight w:val="0"/>
      <w:marTop w:val="0"/>
      <w:marBottom w:val="0"/>
      <w:divBdr>
        <w:top w:val="none" w:sz="0" w:space="0" w:color="auto"/>
        <w:left w:val="none" w:sz="0" w:space="0" w:color="auto"/>
        <w:bottom w:val="none" w:sz="0" w:space="0" w:color="auto"/>
        <w:right w:val="none" w:sz="0" w:space="0" w:color="auto"/>
      </w:divBdr>
    </w:div>
    <w:div w:id="1567454962">
      <w:bodyDiv w:val="1"/>
      <w:marLeft w:val="0"/>
      <w:marRight w:val="0"/>
      <w:marTop w:val="0"/>
      <w:marBottom w:val="0"/>
      <w:divBdr>
        <w:top w:val="none" w:sz="0" w:space="0" w:color="auto"/>
        <w:left w:val="none" w:sz="0" w:space="0" w:color="auto"/>
        <w:bottom w:val="none" w:sz="0" w:space="0" w:color="auto"/>
        <w:right w:val="none" w:sz="0" w:space="0" w:color="auto"/>
      </w:divBdr>
      <w:divsChild>
        <w:div w:id="8219918">
          <w:marLeft w:val="0"/>
          <w:marRight w:val="0"/>
          <w:marTop w:val="0"/>
          <w:marBottom w:val="0"/>
          <w:divBdr>
            <w:top w:val="none" w:sz="0" w:space="0" w:color="auto"/>
            <w:left w:val="none" w:sz="0" w:space="0" w:color="auto"/>
            <w:bottom w:val="none" w:sz="0" w:space="0" w:color="auto"/>
            <w:right w:val="none" w:sz="0" w:space="0" w:color="auto"/>
          </w:divBdr>
        </w:div>
        <w:div w:id="125394033">
          <w:marLeft w:val="0"/>
          <w:marRight w:val="0"/>
          <w:marTop w:val="0"/>
          <w:marBottom w:val="0"/>
          <w:divBdr>
            <w:top w:val="none" w:sz="0" w:space="0" w:color="auto"/>
            <w:left w:val="none" w:sz="0" w:space="0" w:color="auto"/>
            <w:bottom w:val="none" w:sz="0" w:space="0" w:color="auto"/>
            <w:right w:val="none" w:sz="0" w:space="0" w:color="auto"/>
          </w:divBdr>
        </w:div>
        <w:div w:id="243954222">
          <w:marLeft w:val="0"/>
          <w:marRight w:val="0"/>
          <w:marTop w:val="0"/>
          <w:marBottom w:val="0"/>
          <w:divBdr>
            <w:top w:val="none" w:sz="0" w:space="0" w:color="auto"/>
            <w:left w:val="none" w:sz="0" w:space="0" w:color="auto"/>
            <w:bottom w:val="none" w:sz="0" w:space="0" w:color="auto"/>
            <w:right w:val="none" w:sz="0" w:space="0" w:color="auto"/>
          </w:divBdr>
        </w:div>
        <w:div w:id="1178497456">
          <w:marLeft w:val="0"/>
          <w:marRight w:val="0"/>
          <w:marTop w:val="0"/>
          <w:marBottom w:val="0"/>
          <w:divBdr>
            <w:top w:val="none" w:sz="0" w:space="0" w:color="auto"/>
            <w:left w:val="none" w:sz="0" w:space="0" w:color="auto"/>
            <w:bottom w:val="none" w:sz="0" w:space="0" w:color="auto"/>
            <w:right w:val="none" w:sz="0" w:space="0" w:color="auto"/>
          </w:divBdr>
        </w:div>
        <w:div w:id="1944454501">
          <w:marLeft w:val="0"/>
          <w:marRight w:val="0"/>
          <w:marTop w:val="0"/>
          <w:marBottom w:val="0"/>
          <w:divBdr>
            <w:top w:val="none" w:sz="0" w:space="0" w:color="auto"/>
            <w:left w:val="none" w:sz="0" w:space="0" w:color="auto"/>
            <w:bottom w:val="none" w:sz="0" w:space="0" w:color="auto"/>
            <w:right w:val="none" w:sz="0" w:space="0" w:color="auto"/>
          </w:divBdr>
        </w:div>
      </w:divsChild>
    </w:div>
    <w:div w:id="1592813140">
      <w:bodyDiv w:val="1"/>
      <w:marLeft w:val="0"/>
      <w:marRight w:val="0"/>
      <w:marTop w:val="0"/>
      <w:marBottom w:val="0"/>
      <w:divBdr>
        <w:top w:val="none" w:sz="0" w:space="0" w:color="auto"/>
        <w:left w:val="none" w:sz="0" w:space="0" w:color="auto"/>
        <w:bottom w:val="none" w:sz="0" w:space="0" w:color="auto"/>
        <w:right w:val="none" w:sz="0" w:space="0" w:color="auto"/>
      </w:divBdr>
    </w:div>
    <w:div w:id="1611548274">
      <w:bodyDiv w:val="1"/>
      <w:marLeft w:val="0"/>
      <w:marRight w:val="0"/>
      <w:marTop w:val="0"/>
      <w:marBottom w:val="0"/>
      <w:divBdr>
        <w:top w:val="none" w:sz="0" w:space="0" w:color="auto"/>
        <w:left w:val="none" w:sz="0" w:space="0" w:color="auto"/>
        <w:bottom w:val="none" w:sz="0" w:space="0" w:color="auto"/>
        <w:right w:val="none" w:sz="0" w:space="0" w:color="auto"/>
      </w:divBdr>
    </w:div>
    <w:div w:id="1617174958">
      <w:bodyDiv w:val="1"/>
      <w:marLeft w:val="0"/>
      <w:marRight w:val="0"/>
      <w:marTop w:val="0"/>
      <w:marBottom w:val="0"/>
      <w:divBdr>
        <w:top w:val="none" w:sz="0" w:space="0" w:color="auto"/>
        <w:left w:val="none" w:sz="0" w:space="0" w:color="auto"/>
        <w:bottom w:val="none" w:sz="0" w:space="0" w:color="auto"/>
        <w:right w:val="none" w:sz="0" w:space="0" w:color="auto"/>
      </w:divBdr>
      <w:divsChild>
        <w:div w:id="248732838">
          <w:marLeft w:val="0"/>
          <w:marRight w:val="0"/>
          <w:marTop w:val="0"/>
          <w:marBottom w:val="0"/>
          <w:divBdr>
            <w:top w:val="none" w:sz="0" w:space="0" w:color="auto"/>
            <w:left w:val="none" w:sz="0" w:space="0" w:color="auto"/>
            <w:bottom w:val="none" w:sz="0" w:space="0" w:color="auto"/>
            <w:right w:val="none" w:sz="0" w:space="0" w:color="auto"/>
          </w:divBdr>
        </w:div>
        <w:div w:id="1047337408">
          <w:marLeft w:val="0"/>
          <w:marRight w:val="0"/>
          <w:marTop w:val="0"/>
          <w:marBottom w:val="0"/>
          <w:divBdr>
            <w:top w:val="none" w:sz="0" w:space="0" w:color="auto"/>
            <w:left w:val="none" w:sz="0" w:space="0" w:color="auto"/>
            <w:bottom w:val="none" w:sz="0" w:space="0" w:color="auto"/>
            <w:right w:val="none" w:sz="0" w:space="0" w:color="auto"/>
          </w:divBdr>
        </w:div>
        <w:div w:id="1224751472">
          <w:marLeft w:val="0"/>
          <w:marRight w:val="0"/>
          <w:marTop w:val="0"/>
          <w:marBottom w:val="0"/>
          <w:divBdr>
            <w:top w:val="none" w:sz="0" w:space="0" w:color="auto"/>
            <w:left w:val="none" w:sz="0" w:space="0" w:color="auto"/>
            <w:bottom w:val="none" w:sz="0" w:space="0" w:color="auto"/>
            <w:right w:val="none" w:sz="0" w:space="0" w:color="auto"/>
          </w:divBdr>
          <w:divsChild>
            <w:div w:id="421683974">
              <w:marLeft w:val="0"/>
              <w:marRight w:val="0"/>
              <w:marTop w:val="0"/>
              <w:marBottom w:val="0"/>
              <w:divBdr>
                <w:top w:val="none" w:sz="0" w:space="0" w:color="auto"/>
                <w:left w:val="none" w:sz="0" w:space="0" w:color="auto"/>
                <w:bottom w:val="none" w:sz="0" w:space="0" w:color="auto"/>
                <w:right w:val="none" w:sz="0" w:space="0" w:color="auto"/>
              </w:divBdr>
            </w:div>
            <w:div w:id="2081520737">
              <w:marLeft w:val="0"/>
              <w:marRight w:val="0"/>
              <w:marTop w:val="0"/>
              <w:marBottom w:val="0"/>
              <w:divBdr>
                <w:top w:val="none" w:sz="0" w:space="0" w:color="auto"/>
                <w:left w:val="none" w:sz="0" w:space="0" w:color="auto"/>
                <w:bottom w:val="none" w:sz="0" w:space="0" w:color="auto"/>
                <w:right w:val="none" w:sz="0" w:space="0" w:color="auto"/>
              </w:divBdr>
            </w:div>
          </w:divsChild>
        </w:div>
        <w:div w:id="2001999648">
          <w:marLeft w:val="0"/>
          <w:marRight w:val="0"/>
          <w:marTop w:val="0"/>
          <w:marBottom w:val="0"/>
          <w:divBdr>
            <w:top w:val="none" w:sz="0" w:space="0" w:color="auto"/>
            <w:left w:val="none" w:sz="0" w:space="0" w:color="auto"/>
            <w:bottom w:val="none" w:sz="0" w:space="0" w:color="auto"/>
            <w:right w:val="none" w:sz="0" w:space="0" w:color="auto"/>
          </w:divBdr>
          <w:divsChild>
            <w:div w:id="277033737">
              <w:marLeft w:val="0"/>
              <w:marRight w:val="0"/>
              <w:marTop w:val="0"/>
              <w:marBottom w:val="0"/>
              <w:divBdr>
                <w:top w:val="none" w:sz="0" w:space="0" w:color="auto"/>
                <w:left w:val="none" w:sz="0" w:space="0" w:color="auto"/>
                <w:bottom w:val="none" w:sz="0" w:space="0" w:color="auto"/>
                <w:right w:val="none" w:sz="0" w:space="0" w:color="auto"/>
              </w:divBdr>
            </w:div>
            <w:div w:id="302194365">
              <w:marLeft w:val="0"/>
              <w:marRight w:val="0"/>
              <w:marTop w:val="0"/>
              <w:marBottom w:val="0"/>
              <w:divBdr>
                <w:top w:val="none" w:sz="0" w:space="0" w:color="auto"/>
                <w:left w:val="none" w:sz="0" w:space="0" w:color="auto"/>
                <w:bottom w:val="none" w:sz="0" w:space="0" w:color="auto"/>
                <w:right w:val="none" w:sz="0" w:space="0" w:color="auto"/>
              </w:divBdr>
            </w:div>
            <w:div w:id="1407150524">
              <w:marLeft w:val="0"/>
              <w:marRight w:val="0"/>
              <w:marTop w:val="0"/>
              <w:marBottom w:val="0"/>
              <w:divBdr>
                <w:top w:val="none" w:sz="0" w:space="0" w:color="auto"/>
                <w:left w:val="none" w:sz="0" w:space="0" w:color="auto"/>
                <w:bottom w:val="none" w:sz="0" w:space="0" w:color="auto"/>
                <w:right w:val="none" w:sz="0" w:space="0" w:color="auto"/>
              </w:divBdr>
            </w:div>
            <w:div w:id="2040932642">
              <w:marLeft w:val="0"/>
              <w:marRight w:val="0"/>
              <w:marTop w:val="0"/>
              <w:marBottom w:val="0"/>
              <w:divBdr>
                <w:top w:val="none" w:sz="0" w:space="0" w:color="auto"/>
                <w:left w:val="none" w:sz="0" w:space="0" w:color="auto"/>
                <w:bottom w:val="none" w:sz="0" w:space="0" w:color="auto"/>
                <w:right w:val="none" w:sz="0" w:space="0" w:color="auto"/>
              </w:divBdr>
            </w:div>
            <w:div w:id="2080320971">
              <w:marLeft w:val="0"/>
              <w:marRight w:val="0"/>
              <w:marTop w:val="0"/>
              <w:marBottom w:val="0"/>
              <w:divBdr>
                <w:top w:val="none" w:sz="0" w:space="0" w:color="auto"/>
                <w:left w:val="none" w:sz="0" w:space="0" w:color="auto"/>
                <w:bottom w:val="none" w:sz="0" w:space="0" w:color="auto"/>
                <w:right w:val="none" w:sz="0" w:space="0" w:color="auto"/>
              </w:divBdr>
            </w:div>
          </w:divsChild>
        </w:div>
        <w:div w:id="2016031134">
          <w:marLeft w:val="0"/>
          <w:marRight w:val="0"/>
          <w:marTop w:val="0"/>
          <w:marBottom w:val="0"/>
          <w:divBdr>
            <w:top w:val="none" w:sz="0" w:space="0" w:color="auto"/>
            <w:left w:val="none" w:sz="0" w:space="0" w:color="auto"/>
            <w:bottom w:val="none" w:sz="0" w:space="0" w:color="auto"/>
            <w:right w:val="none" w:sz="0" w:space="0" w:color="auto"/>
          </w:divBdr>
        </w:div>
      </w:divsChild>
    </w:div>
    <w:div w:id="1643004604">
      <w:bodyDiv w:val="1"/>
      <w:marLeft w:val="0"/>
      <w:marRight w:val="0"/>
      <w:marTop w:val="0"/>
      <w:marBottom w:val="0"/>
      <w:divBdr>
        <w:top w:val="none" w:sz="0" w:space="0" w:color="auto"/>
        <w:left w:val="none" w:sz="0" w:space="0" w:color="auto"/>
        <w:bottom w:val="none" w:sz="0" w:space="0" w:color="auto"/>
        <w:right w:val="none" w:sz="0" w:space="0" w:color="auto"/>
      </w:divBdr>
      <w:divsChild>
        <w:div w:id="969630807">
          <w:marLeft w:val="0"/>
          <w:marRight w:val="0"/>
          <w:marTop w:val="0"/>
          <w:marBottom w:val="0"/>
          <w:divBdr>
            <w:top w:val="none" w:sz="0" w:space="0" w:color="auto"/>
            <w:left w:val="none" w:sz="0" w:space="0" w:color="auto"/>
            <w:bottom w:val="none" w:sz="0" w:space="0" w:color="auto"/>
            <w:right w:val="none" w:sz="0" w:space="0" w:color="auto"/>
          </w:divBdr>
          <w:divsChild>
            <w:div w:id="761222807">
              <w:marLeft w:val="0"/>
              <w:marRight w:val="0"/>
              <w:marTop w:val="0"/>
              <w:marBottom w:val="0"/>
              <w:divBdr>
                <w:top w:val="none" w:sz="0" w:space="0" w:color="auto"/>
                <w:left w:val="none" w:sz="0" w:space="0" w:color="auto"/>
                <w:bottom w:val="none" w:sz="0" w:space="0" w:color="auto"/>
                <w:right w:val="none" w:sz="0" w:space="0" w:color="auto"/>
              </w:divBdr>
            </w:div>
            <w:div w:id="1262647960">
              <w:marLeft w:val="0"/>
              <w:marRight w:val="0"/>
              <w:marTop w:val="0"/>
              <w:marBottom w:val="0"/>
              <w:divBdr>
                <w:top w:val="none" w:sz="0" w:space="0" w:color="auto"/>
                <w:left w:val="none" w:sz="0" w:space="0" w:color="auto"/>
                <w:bottom w:val="none" w:sz="0" w:space="0" w:color="auto"/>
                <w:right w:val="none" w:sz="0" w:space="0" w:color="auto"/>
              </w:divBdr>
            </w:div>
            <w:div w:id="2061050385">
              <w:marLeft w:val="0"/>
              <w:marRight w:val="0"/>
              <w:marTop w:val="0"/>
              <w:marBottom w:val="0"/>
              <w:divBdr>
                <w:top w:val="none" w:sz="0" w:space="0" w:color="auto"/>
                <w:left w:val="none" w:sz="0" w:space="0" w:color="auto"/>
                <w:bottom w:val="none" w:sz="0" w:space="0" w:color="auto"/>
                <w:right w:val="none" w:sz="0" w:space="0" w:color="auto"/>
              </w:divBdr>
            </w:div>
          </w:divsChild>
        </w:div>
        <w:div w:id="2092697122">
          <w:marLeft w:val="0"/>
          <w:marRight w:val="0"/>
          <w:marTop w:val="0"/>
          <w:marBottom w:val="0"/>
          <w:divBdr>
            <w:top w:val="none" w:sz="0" w:space="0" w:color="auto"/>
            <w:left w:val="none" w:sz="0" w:space="0" w:color="auto"/>
            <w:bottom w:val="none" w:sz="0" w:space="0" w:color="auto"/>
            <w:right w:val="none" w:sz="0" w:space="0" w:color="auto"/>
          </w:divBdr>
        </w:div>
      </w:divsChild>
    </w:div>
    <w:div w:id="1650095454">
      <w:bodyDiv w:val="1"/>
      <w:marLeft w:val="0"/>
      <w:marRight w:val="0"/>
      <w:marTop w:val="0"/>
      <w:marBottom w:val="0"/>
      <w:divBdr>
        <w:top w:val="none" w:sz="0" w:space="0" w:color="auto"/>
        <w:left w:val="none" w:sz="0" w:space="0" w:color="auto"/>
        <w:bottom w:val="none" w:sz="0" w:space="0" w:color="auto"/>
        <w:right w:val="none" w:sz="0" w:space="0" w:color="auto"/>
      </w:divBdr>
      <w:divsChild>
        <w:div w:id="1032918964">
          <w:marLeft w:val="0"/>
          <w:marRight w:val="0"/>
          <w:marTop w:val="0"/>
          <w:marBottom w:val="0"/>
          <w:divBdr>
            <w:top w:val="none" w:sz="0" w:space="0" w:color="auto"/>
            <w:left w:val="none" w:sz="0" w:space="0" w:color="auto"/>
            <w:bottom w:val="none" w:sz="0" w:space="0" w:color="auto"/>
            <w:right w:val="none" w:sz="0" w:space="0" w:color="auto"/>
          </w:divBdr>
        </w:div>
        <w:div w:id="1568876980">
          <w:marLeft w:val="0"/>
          <w:marRight w:val="0"/>
          <w:marTop w:val="0"/>
          <w:marBottom w:val="0"/>
          <w:divBdr>
            <w:top w:val="none" w:sz="0" w:space="0" w:color="auto"/>
            <w:left w:val="none" w:sz="0" w:space="0" w:color="auto"/>
            <w:bottom w:val="none" w:sz="0" w:space="0" w:color="auto"/>
            <w:right w:val="none" w:sz="0" w:space="0" w:color="auto"/>
          </w:divBdr>
          <w:divsChild>
            <w:div w:id="340279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864399">
      <w:bodyDiv w:val="1"/>
      <w:marLeft w:val="0"/>
      <w:marRight w:val="0"/>
      <w:marTop w:val="0"/>
      <w:marBottom w:val="0"/>
      <w:divBdr>
        <w:top w:val="none" w:sz="0" w:space="0" w:color="auto"/>
        <w:left w:val="none" w:sz="0" w:space="0" w:color="auto"/>
        <w:bottom w:val="none" w:sz="0" w:space="0" w:color="auto"/>
        <w:right w:val="none" w:sz="0" w:space="0" w:color="auto"/>
      </w:divBdr>
    </w:div>
    <w:div w:id="1674070323">
      <w:bodyDiv w:val="1"/>
      <w:marLeft w:val="0"/>
      <w:marRight w:val="0"/>
      <w:marTop w:val="0"/>
      <w:marBottom w:val="0"/>
      <w:divBdr>
        <w:top w:val="none" w:sz="0" w:space="0" w:color="auto"/>
        <w:left w:val="none" w:sz="0" w:space="0" w:color="auto"/>
        <w:bottom w:val="none" w:sz="0" w:space="0" w:color="auto"/>
        <w:right w:val="none" w:sz="0" w:space="0" w:color="auto"/>
      </w:divBdr>
    </w:div>
    <w:div w:id="1676808601">
      <w:bodyDiv w:val="1"/>
      <w:marLeft w:val="0"/>
      <w:marRight w:val="0"/>
      <w:marTop w:val="0"/>
      <w:marBottom w:val="0"/>
      <w:divBdr>
        <w:top w:val="none" w:sz="0" w:space="0" w:color="auto"/>
        <w:left w:val="none" w:sz="0" w:space="0" w:color="auto"/>
        <w:bottom w:val="none" w:sz="0" w:space="0" w:color="auto"/>
        <w:right w:val="none" w:sz="0" w:space="0" w:color="auto"/>
      </w:divBdr>
    </w:div>
    <w:div w:id="1682391796">
      <w:bodyDiv w:val="1"/>
      <w:marLeft w:val="0"/>
      <w:marRight w:val="0"/>
      <w:marTop w:val="0"/>
      <w:marBottom w:val="0"/>
      <w:divBdr>
        <w:top w:val="none" w:sz="0" w:space="0" w:color="auto"/>
        <w:left w:val="none" w:sz="0" w:space="0" w:color="auto"/>
        <w:bottom w:val="none" w:sz="0" w:space="0" w:color="auto"/>
        <w:right w:val="none" w:sz="0" w:space="0" w:color="auto"/>
      </w:divBdr>
      <w:divsChild>
        <w:div w:id="160179254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29077990">
              <w:marLeft w:val="0"/>
              <w:marRight w:val="0"/>
              <w:marTop w:val="0"/>
              <w:marBottom w:val="0"/>
              <w:divBdr>
                <w:top w:val="none" w:sz="0" w:space="0" w:color="auto"/>
                <w:left w:val="none" w:sz="0" w:space="0" w:color="auto"/>
                <w:bottom w:val="none" w:sz="0" w:space="0" w:color="auto"/>
                <w:right w:val="none" w:sz="0" w:space="0" w:color="auto"/>
              </w:divBdr>
              <w:divsChild>
                <w:div w:id="180821437">
                  <w:marLeft w:val="0"/>
                  <w:marRight w:val="0"/>
                  <w:marTop w:val="0"/>
                  <w:marBottom w:val="0"/>
                  <w:divBdr>
                    <w:top w:val="none" w:sz="0" w:space="0" w:color="auto"/>
                    <w:left w:val="none" w:sz="0" w:space="0" w:color="auto"/>
                    <w:bottom w:val="none" w:sz="0" w:space="0" w:color="auto"/>
                    <w:right w:val="none" w:sz="0" w:space="0" w:color="auto"/>
                  </w:divBdr>
                  <w:divsChild>
                    <w:div w:id="325406159">
                      <w:marLeft w:val="0"/>
                      <w:marRight w:val="0"/>
                      <w:marTop w:val="0"/>
                      <w:marBottom w:val="0"/>
                      <w:divBdr>
                        <w:top w:val="none" w:sz="0" w:space="0" w:color="auto"/>
                        <w:left w:val="none" w:sz="0" w:space="0" w:color="auto"/>
                        <w:bottom w:val="none" w:sz="0" w:space="0" w:color="auto"/>
                        <w:right w:val="none" w:sz="0" w:space="0" w:color="auto"/>
                      </w:divBdr>
                      <w:divsChild>
                        <w:div w:id="805003475">
                          <w:marLeft w:val="0"/>
                          <w:marRight w:val="0"/>
                          <w:marTop w:val="0"/>
                          <w:marBottom w:val="0"/>
                          <w:divBdr>
                            <w:top w:val="none" w:sz="0" w:space="0" w:color="auto"/>
                            <w:left w:val="none" w:sz="0" w:space="0" w:color="auto"/>
                            <w:bottom w:val="none" w:sz="0" w:space="0" w:color="auto"/>
                            <w:right w:val="none" w:sz="0" w:space="0" w:color="auto"/>
                          </w:divBdr>
                          <w:divsChild>
                            <w:div w:id="385950801">
                              <w:marLeft w:val="0"/>
                              <w:marRight w:val="0"/>
                              <w:marTop w:val="0"/>
                              <w:marBottom w:val="0"/>
                              <w:divBdr>
                                <w:top w:val="none" w:sz="0" w:space="0" w:color="auto"/>
                                <w:left w:val="none" w:sz="0" w:space="0" w:color="auto"/>
                                <w:bottom w:val="none" w:sz="0" w:space="0" w:color="auto"/>
                                <w:right w:val="none" w:sz="0" w:space="0" w:color="auto"/>
                              </w:divBdr>
                            </w:div>
                            <w:div w:id="1055353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5206528">
      <w:bodyDiv w:val="1"/>
      <w:marLeft w:val="0"/>
      <w:marRight w:val="0"/>
      <w:marTop w:val="0"/>
      <w:marBottom w:val="0"/>
      <w:divBdr>
        <w:top w:val="none" w:sz="0" w:space="0" w:color="auto"/>
        <w:left w:val="none" w:sz="0" w:space="0" w:color="auto"/>
        <w:bottom w:val="none" w:sz="0" w:space="0" w:color="auto"/>
        <w:right w:val="none" w:sz="0" w:space="0" w:color="auto"/>
      </w:divBdr>
      <w:divsChild>
        <w:div w:id="660932119">
          <w:marLeft w:val="0"/>
          <w:marRight w:val="0"/>
          <w:marTop w:val="0"/>
          <w:marBottom w:val="0"/>
          <w:divBdr>
            <w:top w:val="none" w:sz="0" w:space="0" w:color="auto"/>
            <w:left w:val="none" w:sz="0" w:space="0" w:color="auto"/>
            <w:bottom w:val="none" w:sz="0" w:space="0" w:color="auto"/>
            <w:right w:val="none" w:sz="0" w:space="0" w:color="auto"/>
          </w:divBdr>
        </w:div>
        <w:div w:id="773474081">
          <w:marLeft w:val="0"/>
          <w:marRight w:val="0"/>
          <w:marTop w:val="0"/>
          <w:marBottom w:val="0"/>
          <w:divBdr>
            <w:top w:val="none" w:sz="0" w:space="0" w:color="auto"/>
            <w:left w:val="none" w:sz="0" w:space="0" w:color="auto"/>
            <w:bottom w:val="none" w:sz="0" w:space="0" w:color="auto"/>
            <w:right w:val="none" w:sz="0" w:space="0" w:color="auto"/>
          </w:divBdr>
        </w:div>
        <w:div w:id="1934245703">
          <w:marLeft w:val="0"/>
          <w:marRight w:val="0"/>
          <w:marTop w:val="0"/>
          <w:marBottom w:val="0"/>
          <w:divBdr>
            <w:top w:val="none" w:sz="0" w:space="0" w:color="auto"/>
            <w:left w:val="none" w:sz="0" w:space="0" w:color="auto"/>
            <w:bottom w:val="none" w:sz="0" w:space="0" w:color="auto"/>
            <w:right w:val="none" w:sz="0" w:space="0" w:color="auto"/>
          </w:divBdr>
        </w:div>
        <w:div w:id="2037266275">
          <w:marLeft w:val="0"/>
          <w:marRight w:val="0"/>
          <w:marTop w:val="0"/>
          <w:marBottom w:val="0"/>
          <w:divBdr>
            <w:top w:val="none" w:sz="0" w:space="0" w:color="auto"/>
            <w:left w:val="none" w:sz="0" w:space="0" w:color="auto"/>
            <w:bottom w:val="none" w:sz="0" w:space="0" w:color="auto"/>
            <w:right w:val="none" w:sz="0" w:space="0" w:color="auto"/>
          </w:divBdr>
        </w:div>
      </w:divsChild>
    </w:div>
    <w:div w:id="1759909662">
      <w:bodyDiv w:val="1"/>
      <w:marLeft w:val="0"/>
      <w:marRight w:val="0"/>
      <w:marTop w:val="0"/>
      <w:marBottom w:val="0"/>
      <w:divBdr>
        <w:top w:val="none" w:sz="0" w:space="0" w:color="auto"/>
        <w:left w:val="none" w:sz="0" w:space="0" w:color="auto"/>
        <w:bottom w:val="none" w:sz="0" w:space="0" w:color="auto"/>
        <w:right w:val="none" w:sz="0" w:space="0" w:color="auto"/>
      </w:divBdr>
      <w:divsChild>
        <w:div w:id="104676150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81573861">
              <w:marLeft w:val="0"/>
              <w:marRight w:val="0"/>
              <w:marTop w:val="0"/>
              <w:marBottom w:val="0"/>
              <w:divBdr>
                <w:top w:val="none" w:sz="0" w:space="0" w:color="auto"/>
                <w:left w:val="none" w:sz="0" w:space="0" w:color="auto"/>
                <w:bottom w:val="none" w:sz="0" w:space="0" w:color="auto"/>
                <w:right w:val="none" w:sz="0" w:space="0" w:color="auto"/>
              </w:divBdr>
              <w:divsChild>
                <w:div w:id="117946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453767">
      <w:bodyDiv w:val="1"/>
      <w:marLeft w:val="0"/>
      <w:marRight w:val="0"/>
      <w:marTop w:val="0"/>
      <w:marBottom w:val="0"/>
      <w:divBdr>
        <w:top w:val="none" w:sz="0" w:space="0" w:color="auto"/>
        <w:left w:val="none" w:sz="0" w:space="0" w:color="auto"/>
        <w:bottom w:val="none" w:sz="0" w:space="0" w:color="auto"/>
        <w:right w:val="none" w:sz="0" w:space="0" w:color="auto"/>
      </w:divBdr>
    </w:div>
    <w:div w:id="1766851096">
      <w:bodyDiv w:val="1"/>
      <w:marLeft w:val="0"/>
      <w:marRight w:val="0"/>
      <w:marTop w:val="0"/>
      <w:marBottom w:val="0"/>
      <w:divBdr>
        <w:top w:val="none" w:sz="0" w:space="0" w:color="auto"/>
        <w:left w:val="none" w:sz="0" w:space="0" w:color="auto"/>
        <w:bottom w:val="none" w:sz="0" w:space="0" w:color="auto"/>
        <w:right w:val="none" w:sz="0" w:space="0" w:color="auto"/>
      </w:divBdr>
    </w:div>
    <w:div w:id="1778062347">
      <w:bodyDiv w:val="1"/>
      <w:marLeft w:val="0"/>
      <w:marRight w:val="0"/>
      <w:marTop w:val="0"/>
      <w:marBottom w:val="0"/>
      <w:divBdr>
        <w:top w:val="none" w:sz="0" w:space="0" w:color="auto"/>
        <w:left w:val="none" w:sz="0" w:space="0" w:color="auto"/>
        <w:bottom w:val="none" w:sz="0" w:space="0" w:color="auto"/>
        <w:right w:val="none" w:sz="0" w:space="0" w:color="auto"/>
      </w:divBdr>
      <w:divsChild>
        <w:div w:id="193617037">
          <w:marLeft w:val="0"/>
          <w:marRight w:val="0"/>
          <w:marTop w:val="0"/>
          <w:marBottom w:val="0"/>
          <w:divBdr>
            <w:top w:val="none" w:sz="0" w:space="0" w:color="auto"/>
            <w:left w:val="none" w:sz="0" w:space="0" w:color="auto"/>
            <w:bottom w:val="none" w:sz="0" w:space="0" w:color="auto"/>
            <w:right w:val="none" w:sz="0" w:space="0" w:color="auto"/>
          </w:divBdr>
        </w:div>
        <w:div w:id="732314801">
          <w:marLeft w:val="0"/>
          <w:marRight w:val="0"/>
          <w:marTop w:val="0"/>
          <w:marBottom w:val="0"/>
          <w:divBdr>
            <w:top w:val="none" w:sz="0" w:space="0" w:color="auto"/>
            <w:left w:val="none" w:sz="0" w:space="0" w:color="auto"/>
            <w:bottom w:val="none" w:sz="0" w:space="0" w:color="auto"/>
            <w:right w:val="none" w:sz="0" w:space="0" w:color="auto"/>
          </w:divBdr>
        </w:div>
        <w:div w:id="829490301">
          <w:marLeft w:val="0"/>
          <w:marRight w:val="0"/>
          <w:marTop w:val="0"/>
          <w:marBottom w:val="0"/>
          <w:divBdr>
            <w:top w:val="none" w:sz="0" w:space="0" w:color="auto"/>
            <w:left w:val="none" w:sz="0" w:space="0" w:color="auto"/>
            <w:bottom w:val="none" w:sz="0" w:space="0" w:color="auto"/>
            <w:right w:val="none" w:sz="0" w:space="0" w:color="auto"/>
          </w:divBdr>
        </w:div>
        <w:div w:id="1091199774">
          <w:marLeft w:val="0"/>
          <w:marRight w:val="0"/>
          <w:marTop w:val="0"/>
          <w:marBottom w:val="0"/>
          <w:divBdr>
            <w:top w:val="none" w:sz="0" w:space="0" w:color="auto"/>
            <w:left w:val="none" w:sz="0" w:space="0" w:color="auto"/>
            <w:bottom w:val="none" w:sz="0" w:space="0" w:color="auto"/>
            <w:right w:val="none" w:sz="0" w:space="0" w:color="auto"/>
          </w:divBdr>
        </w:div>
        <w:div w:id="1114444727">
          <w:marLeft w:val="0"/>
          <w:marRight w:val="0"/>
          <w:marTop w:val="0"/>
          <w:marBottom w:val="0"/>
          <w:divBdr>
            <w:top w:val="none" w:sz="0" w:space="0" w:color="auto"/>
            <w:left w:val="none" w:sz="0" w:space="0" w:color="auto"/>
            <w:bottom w:val="none" w:sz="0" w:space="0" w:color="auto"/>
            <w:right w:val="none" w:sz="0" w:space="0" w:color="auto"/>
          </w:divBdr>
        </w:div>
        <w:div w:id="1171216188">
          <w:marLeft w:val="0"/>
          <w:marRight w:val="0"/>
          <w:marTop w:val="0"/>
          <w:marBottom w:val="0"/>
          <w:divBdr>
            <w:top w:val="none" w:sz="0" w:space="0" w:color="auto"/>
            <w:left w:val="none" w:sz="0" w:space="0" w:color="auto"/>
            <w:bottom w:val="none" w:sz="0" w:space="0" w:color="auto"/>
            <w:right w:val="none" w:sz="0" w:space="0" w:color="auto"/>
          </w:divBdr>
        </w:div>
        <w:div w:id="1371566587">
          <w:marLeft w:val="0"/>
          <w:marRight w:val="0"/>
          <w:marTop w:val="0"/>
          <w:marBottom w:val="0"/>
          <w:divBdr>
            <w:top w:val="none" w:sz="0" w:space="0" w:color="auto"/>
            <w:left w:val="none" w:sz="0" w:space="0" w:color="auto"/>
            <w:bottom w:val="none" w:sz="0" w:space="0" w:color="auto"/>
            <w:right w:val="none" w:sz="0" w:space="0" w:color="auto"/>
          </w:divBdr>
        </w:div>
        <w:div w:id="1625424491">
          <w:marLeft w:val="0"/>
          <w:marRight w:val="0"/>
          <w:marTop w:val="0"/>
          <w:marBottom w:val="0"/>
          <w:divBdr>
            <w:top w:val="none" w:sz="0" w:space="0" w:color="auto"/>
            <w:left w:val="none" w:sz="0" w:space="0" w:color="auto"/>
            <w:bottom w:val="none" w:sz="0" w:space="0" w:color="auto"/>
            <w:right w:val="none" w:sz="0" w:space="0" w:color="auto"/>
          </w:divBdr>
        </w:div>
        <w:div w:id="1731922332">
          <w:marLeft w:val="0"/>
          <w:marRight w:val="0"/>
          <w:marTop w:val="0"/>
          <w:marBottom w:val="0"/>
          <w:divBdr>
            <w:top w:val="none" w:sz="0" w:space="0" w:color="auto"/>
            <w:left w:val="none" w:sz="0" w:space="0" w:color="auto"/>
            <w:bottom w:val="none" w:sz="0" w:space="0" w:color="auto"/>
            <w:right w:val="none" w:sz="0" w:space="0" w:color="auto"/>
          </w:divBdr>
        </w:div>
        <w:div w:id="1806501914">
          <w:marLeft w:val="0"/>
          <w:marRight w:val="0"/>
          <w:marTop w:val="0"/>
          <w:marBottom w:val="0"/>
          <w:divBdr>
            <w:top w:val="none" w:sz="0" w:space="0" w:color="auto"/>
            <w:left w:val="none" w:sz="0" w:space="0" w:color="auto"/>
            <w:bottom w:val="none" w:sz="0" w:space="0" w:color="auto"/>
            <w:right w:val="none" w:sz="0" w:space="0" w:color="auto"/>
          </w:divBdr>
        </w:div>
        <w:div w:id="1811631264">
          <w:marLeft w:val="0"/>
          <w:marRight w:val="0"/>
          <w:marTop w:val="0"/>
          <w:marBottom w:val="0"/>
          <w:divBdr>
            <w:top w:val="none" w:sz="0" w:space="0" w:color="auto"/>
            <w:left w:val="none" w:sz="0" w:space="0" w:color="auto"/>
            <w:bottom w:val="none" w:sz="0" w:space="0" w:color="auto"/>
            <w:right w:val="none" w:sz="0" w:space="0" w:color="auto"/>
          </w:divBdr>
        </w:div>
        <w:div w:id="1831872258">
          <w:marLeft w:val="0"/>
          <w:marRight w:val="0"/>
          <w:marTop w:val="0"/>
          <w:marBottom w:val="0"/>
          <w:divBdr>
            <w:top w:val="none" w:sz="0" w:space="0" w:color="auto"/>
            <w:left w:val="none" w:sz="0" w:space="0" w:color="auto"/>
            <w:bottom w:val="none" w:sz="0" w:space="0" w:color="auto"/>
            <w:right w:val="none" w:sz="0" w:space="0" w:color="auto"/>
          </w:divBdr>
        </w:div>
        <w:div w:id="2018267451">
          <w:marLeft w:val="0"/>
          <w:marRight w:val="0"/>
          <w:marTop w:val="0"/>
          <w:marBottom w:val="0"/>
          <w:divBdr>
            <w:top w:val="none" w:sz="0" w:space="0" w:color="auto"/>
            <w:left w:val="none" w:sz="0" w:space="0" w:color="auto"/>
            <w:bottom w:val="none" w:sz="0" w:space="0" w:color="auto"/>
            <w:right w:val="none" w:sz="0" w:space="0" w:color="auto"/>
          </w:divBdr>
        </w:div>
        <w:div w:id="2077391081">
          <w:marLeft w:val="0"/>
          <w:marRight w:val="0"/>
          <w:marTop w:val="0"/>
          <w:marBottom w:val="0"/>
          <w:divBdr>
            <w:top w:val="none" w:sz="0" w:space="0" w:color="auto"/>
            <w:left w:val="none" w:sz="0" w:space="0" w:color="auto"/>
            <w:bottom w:val="none" w:sz="0" w:space="0" w:color="auto"/>
            <w:right w:val="none" w:sz="0" w:space="0" w:color="auto"/>
          </w:divBdr>
        </w:div>
      </w:divsChild>
    </w:div>
    <w:div w:id="1788816761">
      <w:bodyDiv w:val="1"/>
      <w:marLeft w:val="0"/>
      <w:marRight w:val="0"/>
      <w:marTop w:val="0"/>
      <w:marBottom w:val="0"/>
      <w:divBdr>
        <w:top w:val="none" w:sz="0" w:space="0" w:color="auto"/>
        <w:left w:val="none" w:sz="0" w:space="0" w:color="auto"/>
        <w:bottom w:val="none" w:sz="0" w:space="0" w:color="auto"/>
        <w:right w:val="none" w:sz="0" w:space="0" w:color="auto"/>
      </w:divBdr>
    </w:div>
    <w:div w:id="1808276221">
      <w:bodyDiv w:val="1"/>
      <w:marLeft w:val="0"/>
      <w:marRight w:val="0"/>
      <w:marTop w:val="0"/>
      <w:marBottom w:val="0"/>
      <w:divBdr>
        <w:top w:val="none" w:sz="0" w:space="0" w:color="auto"/>
        <w:left w:val="none" w:sz="0" w:space="0" w:color="auto"/>
        <w:bottom w:val="none" w:sz="0" w:space="0" w:color="auto"/>
        <w:right w:val="none" w:sz="0" w:space="0" w:color="auto"/>
      </w:divBdr>
    </w:div>
    <w:div w:id="1823153647">
      <w:bodyDiv w:val="1"/>
      <w:marLeft w:val="0"/>
      <w:marRight w:val="0"/>
      <w:marTop w:val="0"/>
      <w:marBottom w:val="0"/>
      <w:divBdr>
        <w:top w:val="none" w:sz="0" w:space="0" w:color="auto"/>
        <w:left w:val="none" w:sz="0" w:space="0" w:color="auto"/>
        <w:bottom w:val="none" w:sz="0" w:space="0" w:color="auto"/>
        <w:right w:val="none" w:sz="0" w:space="0" w:color="auto"/>
      </w:divBdr>
    </w:div>
    <w:div w:id="1835561213">
      <w:bodyDiv w:val="1"/>
      <w:marLeft w:val="0"/>
      <w:marRight w:val="0"/>
      <w:marTop w:val="0"/>
      <w:marBottom w:val="0"/>
      <w:divBdr>
        <w:top w:val="none" w:sz="0" w:space="0" w:color="auto"/>
        <w:left w:val="none" w:sz="0" w:space="0" w:color="auto"/>
        <w:bottom w:val="none" w:sz="0" w:space="0" w:color="auto"/>
        <w:right w:val="none" w:sz="0" w:space="0" w:color="auto"/>
      </w:divBdr>
      <w:divsChild>
        <w:div w:id="861017462">
          <w:marLeft w:val="0"/>
          <w:marRight w:val="0"/>
          <w:marTop w:val="0"/>
          <w:marBottom w:val="0"/>
          <w:divBdr>
            <w:top w:val="none" w:sz="0" w:space="0" w:color="auto"/>
            <w:left w:val="none" w:sz="0" w:space="0" w:color="auto"/>
            <w:bottom w:val="none" w:sz="0" w:space="0" w:color="auto"/>
            <w:right w:val="none" w:sz="0" w:space="0" w:color="auto"/>
          </w:divBdr>
        </w:div>
        <w:div w:id="1838382223">
          <w:marLeft w:val="0"/>
          <w:marRight w:val="0"/>
          <w:marTop w:val="0"/>
          <w:marBottom w:val="0"/>
          <w:divBdr>
            <w:top w:val="none" w:sz="0" w:space="0" w:color="auto"/>
            <w:left w:val="none" w:sz="0" w:space="0" w:color="auto"/>
            <w:bottom w:val="none" w:sz="0" w:space="0" w:color="auto"/>
            <w:right w:val="none" w:sz="0" w:space="0" w:color="auto"/>
          </w:divBdr>
        </w:div>
      </w:divsChild>
    </w:div>
    <w:div w:id="1837257420">
      <w:bodyDiv w:val="1"/>
      <w:marLeft w:val="0"/>
      <w:marRight w:val="0"/>
      <w:marTop w:val="0"/>
      <w:marBottom w:val="0"/>
      <w:divBdr>
        <w:top w:val="none" w:sz="0" w:space="0" w:color="auto"/>
        <w:left w:val="none" w:sz="0" w:space="0" w:color="auto"/>
        <w:bottom w:val="none" w:sz="0" w:space="0" w:color="auto"/>
        <w:right w:val="none" w:sz="0" w:space="0" w:color="auto"/>
      </w:divBdr>
    </w:div>
    <w:div w:id="1865551397">
      <w:bodyDiv w:val="1"/>
      <w:marLeft w:val="0"/>
      <w:marRight w:val="0"/>
      <w:marTop w:val="0"/>
      <w:marBottom w:val="0"/>
      <w:divBdr>
        <w:top w:val="none" w:sz="0" w:space="0" w:color="auto"/>
        <w:left w:val="none" w:sz="0" w:space="0" w:color="auto"/>
        <w:bottom w:val="none" w:sz="0" w:space="0" w:color="auto"/>
        <w:right w:val="none" w:sz="0" w:space="0" w:color="auto"/>
      </w:divBdr>
      <w:divsChild>
        <w:div w:id="16208383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87709031">
              <w:marLeft w:val="0"/>
              <w:marRight w:val="0"/>
              <w:marTop w:val="0"/>
              <w:marBottom w:val="0"/>
              <w:divBdr>
                <w:top w:val="none" w:sz="0" w:space="0" w:color="auto"/>
                <w:left w:val="none" w:sz="0" w:space="0" w:color="auto"/>
                <w:bottom w:val="none" w:sz="0" w:space="0" w:color="auto"/>
                <w:right w:val="none" w:sz="0" w:space="0" w:color="auto"/>
              </w:divBdr>
              <w:divsChild>
                <w:div w:id="519779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194095">
      <w:bodyDiv w:val="1"/>
      <w:marLeft w:val="0"/>
      <w:marRight w:val="0"/>
      <w:marTop w:val="0"/>
      <w:marBottom w:val="0"/>
      <w:divBdr>
        <w:top w:val="none" w:sz="0" w:space="0" w:color="auto"/>
        <w:left w:val="none" w:sz="0" w:space="0" w:color="auto"/>
        <w:bottom w:val="none" w:sz="0" w:space="0" w:color="auto"/>
        <w:right w:val="none" w:sz="0" w:space="0" w:color="auto"/>
      </w:divBdr>
    </w:div>
    <w:div w:id="1893886425">
      <w:bodyDiv w:val="1"/>
      <w:marLeft w:val="0"/>
      <w:marRight w:val="0"/>
      <w:marTop w:val="0"/>
      <w:marBottom w:val="0"/>
      <w:divBdr>
        <w:top w:val="none" w:sz="0" w:space="0" w:color="auto"/>
        <w:left w:val="none" w:sz="0" w:space="0" w:color="auto"/>
        <w:bottom w:val="none" w:sz="0" w:space="0" w:color="auto"/>
        <w:right w:val="none" w:sz="0" w:space="0" w:color="auto"/>
      </w:divBdr>
      <w:divsChild>
        <w:div w:id="15195433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63696364">
              <w:marLeft w:val="0"/>
              <w:marRight w:val="0"/>
              <w:marTop w:val="0"/>
              <w:marBottom w:val="0"/>
              <w:divBdr>
                <w:top w:val="none" w:sz="0" w:space="0" w:color="auto"/>
                <w:left w:val="none" w:sz="0" w:space="0" w:color="auto"/>
                <w:bottom w:val="none" w:sz="0" w:space="0" w:color="auto"/>
                <w:right w:val="none" w:sz="0" w:space="0" w:color="auto"/>
              </w:divBdr>
              <w:divsChild>
                <w:div w:id="3416651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53158273">
                      <w:marLeft w:val="0"/>
                      <w:marRight w:val="0"/>
                      <w:marTop w:val="0"/>
                      <w:marBottom w:val="0"/>
                      <w:divBdr>
                        <w:top w:val="none" w:sz="0" w:space="0" w:color="auto"/>
                        <w:left w:val="none" w:sz="0" w:space="0" w:color="auto"/>
                        <w:bottom w:val="none" w:sz="0" w:space="0" w:color="auto"/>
                        <w:right w:val="none" w:sz="0" w:space="0" w:color="auto"/>
                      </w:divBdr>
                      <w:divsChild>
                        <w:div w:id="71461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3753499">
      <w:bodyDiv w:val="1"/>
      <w:marLeft w:val="0"/>
      <w:marRight w:val="0"/>
      <w:marTop w:val="0"/>
      <w:marBottom w:val="0"/>
      <w:divBdr>
        <w:top w:val="none" w:sz="0" w:space="0" w:color="auto"/>
        <w:left w:val="none" w:sz="0" w:space="0" w:color="auto"/>
        <w:bottom w:val="none" w:sz="0" w:space="0" w:color="auto"/>
        <w:right w:val="none" w:sz="0" w:space="0" w:color="auto"/>
      </w:divBdr>
    </w:div>
    <w:div w:id="1923874907">
      <w:bodyDiv w:val="1"/>
      <w:marLeft w:val="0"/>
      <w:marRight w:val="0"/>
      <w:marTop w:val="0"/>
      <w:marBottom w:val="0"/>
      <w:divBdr>
        <w:top w:val="none" w:sz="0" w:space="0" w:color="auto"/>
        <w:left w:val="none" w:sz="0" w:space="0" w:color="auto"/>
        <w:bottom w:val="none" w:sz="0" w:space="0" w:color="auto"/>
        <w:right w:val="none" w:sz="0" w:space="0" w:color="auto"/>
      </w:divBdr>
    </w:div>
    <w:div w:id="1933706178">
      <w:bodyDiv w:val="1"/>
      <w:marLeft w:val="0"/>
      <w:marRight w:val="0"/>
      <w:marTop w:val="0"/>
      <w:marBottom w:val="0"/>
      <w:divBdr>
        <w:top w:val="none" w:sz="0" w:space="0" w:color="auto"/>
        <w:left w:val="none" w:sz="0" w:space="0" w:color="auto"/>
        <w:bottom w:val="none" w:sz="0" w:space="0" w:color="auto"/>
        <w:right w:val="none" w:sz="0" w:space="0" w:color="auto"/>
      </w:divBdr>
    </w:div>
    <w:div w:id="1937517683">
      <w:bodyDiv w:val="1"/>
      <w:marLeft w:val="0"/>
      <w:marRight w:val="0"/>
      <w:marTop w:val="0"/>
      <w:marBottom w:val="0"/>
      <w:divBdr>
        <w:top w:val="none" w:sz="0" w:space="0" w:color="auto"/>
        <w:left w:val="none" w:sz="0" w:space="0" w:color="auto"/>
        <w:bottom w:val="none" w:sz="0" w:space="0" w:color="auto"/>
        <w:right w:val="none" w:sz="0" w:space="0" w:color="auto"/>
      </w:divBdr>
    </w:div>
    <w:div w:id="1972515948">
      <w:bodyDiv w:val="1"/>
      <w:marLeft w:val="0"/>
      <w:marRight w:val="0"/>
      <w:marTop w:val="0"/>
      <w:marBottom w:val="0"/>
      <w:divBdr>
        <w:top w:val="none" w:sz="0" w:space="0" w:color="auto"/>
        <w:left w:val="none" w:sz="0" w:space="0" w:color="auto"/>
        <w:bottom w:val="none" w:sz="0" w:space="0" w:color="auto"/>
        <w:right w:val="none" w:sz="0" w:space="0" w:color="auto"/>
      </w:divBdr>
    </w:div>
    <w:div w:id="1979141743">
      <w:bodyDiv w:val="1"/>
      <w:marLeft w:val="0"/>
      <w:marRight w:val="0"/>
      <w:marTop w:val="0"/>
      <w:marBottom w:val="0"/>
      <w:divBdr>
        <w:top w:val="none" w:sz="0" w:space="0" w:color="auto"/>
        <w:left w:val="none" w:sz="0" w:space="0" w:color="auto"/>
        <w:bottom w:val="none" w:sz="0" w:space="0" w:color="auto"/>
        <w:right w:val="none" w:sz="0" w:space="0" w:color="auto"/>
      </w:divBdr>
    </w:div>
    <w:div w:id="1988901614">
      <w:bodyDiv w:val="1"/>
      <w:marLeft w:val="0"/>
      <w:marRight w:val="0"/>
      <w:marTop w:val="0"/>
      <w:marBottom w:val="0"/>
      <w:divBdr>
        <w:top w:val="none" w:sz="0" w:space="0" w:color="auto"/>
        <w:left w:val="none" w:sz="0" w:space="0" w:color="auto"/>
        <w:bottom w:val="none" w:sz="0" w:space="0" w:color="auto"/>
        <w:right w:val="none" w:sz="0" w:space="0" w:color="auto"/>
      </w:divBdr>
    </w:div>
    <w:div w:id="1991592955">
      <w:bodyDiv w:val="1"/>
      <w:marLeft w:val="0"/>
      <w:marRight w:val="0"/>
      <w:marTop w:val="0"/>
      <w:marBottom w:val="0"/>
      <w:divBdr>
        <w:top w:val="none" w:sz="0" w:space="0" w:color="auto"/>
        <w:left w:val="none" w:sz="0" w:space="0" w:color="auto"/>
        <w:bottom w:val="none" w:sz="0" w:space="0" w:color="auto"/>
        <w:right w:val="none" w:sz="0" w:space="0" w:color="auto"/>
      </w:divBdr>
      <w:divsChild>
        <w:div w:id="14456885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2648106">
              <w:marLeft w:val="0"/>
              <w:marRight w:val="0"/>
              <w:marTop w:val="0"/>
              <w:marBottom w:val="0"/>
              <w:divBdr>
                <w:top w:val="none" w:sz="0" w:space="0" w:color="auto"/>
                <w:left w:val="none" w:sz="0" w:space="0" w:color="auto"/>
                <w:bottom w:val="none" w:sz="0" w:space="0" w:color="auto"/>
                <w:right w:val="none" w:sz="0" w:space="0" w:color="auto"/>
              </w:divBdr>
              <w:divsChild>
                <w:div w:id="128210890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638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5163167">
      <w:bodyDiv w:val="1"/>
      <w:marLeft w:val="0"/>
      <w:marRight w:val="0"/>
      <w:marTop w:val="0"/>
      <w:marBottom w:val="0"/>
      <w:divBdr>
        <w:top w:val="none" w:sz="0" w:space="0" w:color="auto"/>
        <w:left w:val="none" w:sz="0" w:space="0" w:color="auto"/>
        <w:bottom w:val="none" w:sz="0" w:space="0" w:color="auto"/>
        <w:right w:val="none" w:sz="0" w:space="0" w:color="auto"/>
      </w:divBdr>
      <w:divsChild>
        <w:div w:id="332530368">
          <w:marLeft w:val="0"/>
          <w:marRight w:val="0"/>
          <w:marTop w:val="0"/>
          <w:marBottom w:val="0"/>
          <w:divBdr>
            <w:top w:val="none" w:sz="0" w:space="0" w:color="auto"/>
            <w:left w:val="none" w:sz="0" w:space="0" w:color="auto"/>
            <w:bottom w:val="none" w:sz="0" w:space="0" w:color="auto"/>
            <w:right w:val="none" w:sz="0" w:space="0" w:color="auto"/>
          </w:divBdr>
        </w:div>
        <w:div w:id="1332875878">
          <w:marLeft w:val="0"/>
          <w:marRight w:val="0"/>
          <w:marTop w:val="0"/>
          <w:marBottom w:val="0"/>
          <w:divBdr>
            <w:top w:val="none" w:sz="0" w:space="0" w:color="auto"/>
            <w:left w:val="none" w:sz="0" w:space="0" w:color="auto"/>
            <w:bottom w:val="none" w:sz="0" w:space="0" w:color="auto"/>
            <w:right w:val="none" w:sz="0" w:space="0" w:color="auto"/>
          </w:divBdr>
        </w:div>
        <w:div w:id="1585802481">
          <w:marLeft w:val="0"/>
          <w:marRight w:val="0"/>
          <w:marTop w:val="0"/>
          <w:marBottom w:val="0"/>
          <w:divBdr>
            <w:top w:val="none" w:sz="0" w:space="0" w:color="auto"/>
            <w:left w:val="none" w:sz="0" w:space="0" w:color="auto"/>
            <w:bottom w:val="none" w:sz="0" w:space="0" w:color="auto"/>
            <w:right w:val="none" w:sz="0" w:space="0" w:color="auto"/>
          </w:divBdr>
        </w:div>
      </w:divsChild>
    </w:div>
    <w:div w:id="2031251473">
      <w:bodyDiv w:val="1"/>
      <w:marLeft w:val="0"/>
      <w:marRight w:val="0"/>
      <w:marTop w:val="0"/>
      <w:marBottom w:val="0"/>
      <w:divBdr>
        <w:top w:val="none" w:sz="0" w:space="0" w:color="auto"/>
        <w:left w:val="none" w:sz="0" w:space="0" w:color="auto"/>
        <w:bottom w:val="none" w:sz="0" w:space="0" w:color="auto"/>
        <w:right w:val="none" w:sz="0" w:space="0" w:color="auto"/>
      </w:divBdr>
      <w:divsChild>
        <w:div w:id="910577576">
          <w:marLeft w:val="0"/>
          <w:marRight w:val="0"/>
          <w:marTop w:val="0"/>
          <w:marBottom w:val="0"/>
          <w:divBdr>
            <w:top w:val="none" w:sz="0" w:space="0" w:color="auto"/>
            <w:left w:val="none" w:sz="0" w:space="0" w:color="auto"/>
            <w:bottom w:val="none" w:sz="0" w:space="0" w:color="auto"/>
            <w:right w:val="none" w:sz="0" w:space="0" w:color="auto"/>
          </w:divBdr>
        </w:div>
        <w:div w:id="1995794484">
          <w:marLeft w:val="0"/>
          <w:marRight w:val="0"/>
          <w:marTop w:val="0"/>
          <w:marBottom w:val="0"/>
          <w:divBdr>
            <w:top w:val="none" w:sz="0" w:space="0" w:color="auto"/>
            <w:left w:val="none" w:sz="0" w:space="0" w:color="auto"/>
            <w:bottom w:val="none" w:sz="0" w:space="0" w:color="auto"/>
            <w:right w:val="none" w:sz="0" w:space="0" w:color="auto"/>
          </w:divBdr>
        </w:div>
        <w:div w:id="2021273042">
          <w:marLeft w:val="0"/>
          <w:marRight w:val="0"/>
          <w:marTop w:val="0"/>
          <w:marBottom w:val="0"/>
          <w:divBdr>
            <w:top w:val="none" w:sz="0" w:space="0" w:color="auto"/>
            <w:left w:val="none" w:sz="0" w:space="0" w:color="auto"/>
            <w:bottom w:val="none" w:sz="0" w:space="0" w:color="auto"/>
            <w:right w:val="none" w:sz="0" w:space="0" w:color="auto"/>
          </w:divBdr>
        </w:div>
      </w:divsChild>
    </w:div>
    <w:div w:id="2073189546">
      <w:bodyDiv w:val="1"/>
      <w:marLeft w:val="0"/>
      <w:marRight w:val="0"/>
      <w:marTop w:val="0"/>
      <w:marBottom w:val="0"/>
      <w:divBdr>
        <w:top w:val="none" w:sz="0" w:space="0" w:color="auto"/>
        <w:left w:val="none" w:sz="0" w:space="0" w:color="auto"/>
        <w:bottom w:val="none" w:sz="0" w:space="0" w:color="auto"/>
        <w:right w:val="none" w:sz="0" w:space="0" w:color="auto"/>
      </w:divBdr>
    </w:div>
    <w:div w:id="2075540708">
      <w:bodyDiv w:val="1"/>
      <w:marLeft w:val="0"/>
      <w:marRight w:val="0"/>
      <w:marTop w:val="0"/>
      <w:marBottom w:val="0"/>
      <w:divBdr>
        <w:top w:val="none" w:sz="0" w:space="0" w:color="auto"/>
        <w:left w:val="none" w:sz="0" w:space="0" w:color="auto"/>
        <w:bottom w:val="none" w:sz="0" w:space="0" w:color="auto"/>
        <w:right w:val="none" w:sz="0" w:space="0" w:color="auto"/>
      </w:divBdr>
    </w:div>
    <w:div w:id="2079203098">
      <w:bodyDiv w:val="1"/>
      <w:marLeft w:val="0"/>
      <w:marRight w:val="0"/>
      <w:marTop w:val="0"/>
      <w:marBottom w:val="0"/>
      <w:divBdr>
        <w:top w:val="none" w:sz="0" w:space="0" w:color="auto"/>
        <w:left w:val="none" w:sz="0" w:space="0" w:color="auto"/>
        <w:bottom w:val="none" w:sz="0" w:space="0" w:color="auto"/>
        <w:right w:val="none" w:sz="0" w:space="0" w:color="auto"/>
      </w:divBdr>
    </w:div>
    <w:div w:id="2083067181">
      <w:bodyDiv w:val="1"/>
      <w:marLeft w:val="0"/>
      <w:marRight w:val="0"/>
      <w:marTop w:val="0"/>
      <w:marBottom w:val="0"/>
      <w:divBdr>
        <w:top w:val="none" w:sz="0" w:space="0" w:color="auto"/>
        <w:left w:val="none" w:sz="0" w:space="0" w:color="auto"/>
        <w:bottom w:val="none" w:sz="0" w:space="0" w:color="auto"/>
        <w:right w:val="none" w:sz="0" w:space="0" w:color="auto"/>
      </w:divBdr>
    </w:div>
    <w:div w:id="2083521097">
      <w:bodyDiv w:val="1"/>
      <w:marLeft w:val="0"/>
      <w:marRight w:val="0"/>
      <w:marTop w:val="0"/>
      <w:marBottom w:val="0"/>
      <w:divBdr>
        <w:top w:val="none" w:sz="0" w:space="0" w:color="auto"/>
        <w:left w:val="none" w:sz="0" w:space="0" w:color="auto"/>
        <w:bottom w:val="none" w:sz="0" w:space="0" w:color="auto"/>
        <w:right w:val="none" w:sz="0" w:space="0" w:color="auto"/>
      </w:divBdr>
      <w:divsChild>
        <w:div w:id="211696900">
          <w:marLeft w:val="0"/>
          <w:marRight w:val="0"/>
          <w:marTop w:val="0"/>
          <w:marBottom w:val="0"/>
          <w:divBdr>
            <w:top w:val="none" w:sz="0" w:space="0" w:color="auto"/>
            <w:left w:val="none" w:sz="0" w:space="0" w:color="auto"/>
            <w:bottom w:val="none" w:sz="0" w:space="0" w:color="auto"/>
            <w:right w:val="none" w:sz="0" w:space="0" w:color="auto"/>
          </w:divBdr>
        </w:div>
        <w:div w:id="875312038">
          <w:marLeft w:val="0"/>
          <w:marRight w:val="0"/>
          <w:marTop w:val="0"/>
          <w:marBottom w:val="0"/>
          <w:divBdr>
            <w:top w:val="none" w:sz="0" w:space="0" w:color="auto"/>
            <w:left w:val="none" w:sz="0" w:space="0" w:color="auto"/>
            <w:bottom w:val="none" w:sz="0" w:space="0" w:color="auto"/>
            <w:right w:val="none" w:sz="0" w:space="0" w:color="auto"/>
          </w:divBdr>
        </w:div>
        <w:div w:id="948319758">
          <w:marLeft w:val="0"/>
          <w:marRight w:val="0"/>
          <w:marTop w:val="0"/>
          <w:marBottom w:val="0"/>
          <w:divBdr>
            <w:top w:val="none" w:sz="0" w:space="0" w:color="auto"/>
            <w:left w:val="none" w:sz="0" w:space="0" w:color="auto"/>
            <w:bottom w:val="none" w:sz="0" w:space="0" w:color="auto"/>
            <w:right w:val="none" w:sz="0" w:space="0" w:color="auto"/>
          </w:divBdr>
        </w:div>
        <w:div w:id="977077004">
          <w:marLeft w:val="0"/>
          <w:marRight w:val="0"/>
          <w:marTop w:val="0"/>
          <w:marBottom w:val="0"/>
          <w:divBdr>
            <w:top w:val="none" w:sz="0" w:space="0" w:color="auto"/>
            <w:left w:val="none" w:sz="0" w:space="0" w:color="auto"/>
            <w:bottom w:val="none" w:sz="0" w:space="0" w:color="auto"/>
            <w:right w:val="none" w:sz="0" w:space="0" w:color="auto"/>
          </w:divBdr>
        </w:div>
        <w:div w:id="1056705479">
          <w:marLeft w:val="0"/>
          <w:marRight w:val="0"/>
          <w:marTop w:val="0"/>
          <w:marBottom w:val="0"/>
          <w:divBdr>
            <w:top w:val="none" w:sz="0" w:space="0" w:color="auto"/>
            <w:left w:val="none" w:sz="0" w:space="0" w:color="auto"/>
            <w:bottom w:val="none" w:sz="0" w:space="0" w:color="auto"/>
            <w:right w:val="none" w:sz="0" w:space="0" w:color="auto"/>
          </w:divBdr>
        </w:div>
        <w:div w:id="1163400515">
          <w:marLeft w:val="0"/>
          <w:marRight w:val="0"/>
          <w:marTop w:val="0"/>
          <w:marBottom w:val="0"/>
          <w:divBdr>
            <w:top w:val="none" w:sz="0" w:space="0" w:color="auto"/>
            <w:left w:val="none" w:sz="0" w:space="0" w:color="auto"/>
            <w:bottom w:val="none" w:sz="0" w:space="0" w:color="auto"/>
            <w:right w:val="none" w:sz="0" w:space="0" w:color="auto"/>
          </w:divBdr>
        </w:div>
        <w:div w:id="1447119466">
          <w:marLeft w:val="0"/>
          <w:marRight w:val="0"/>
          <w:marTop w:val="0"/>
          <w:marBottom w:val="0"/>
          <w:divBdr>
            <w:top w:val="none" w:sz="0" w:space="0" w:color="auto"/>
            <w:left w:val="none" w:sz="0" w:space="0" w:color="auto"/>
            <w:bottom w:val="none" w:sz="0" w:space="0" w:color="auto"/>
            <w:right w:val="none" w:sz="0" w:space="0" w:color="auto"/>
          </w:divBdr>
        </w:div>
        <w:div w:id="1542783510">
          <w:marLeft w:val="0"/>
          <w:marRight w:val="0"/>
          <w:marTop w:val="0"/>
          <w:marBottom w:val="0"/>
          <w:divBdr>
            <w:top w:val="none" w:sz="0" w:space="0" w:color="auto"/>
            <w:left w:val="none" w:sz="0" w:space="0" w:color="auto"/>
            <w:bottom w:val="none" w:sz="0" w:space="0" w:color="auto"/>
            <w:right w:val="none" w:sz="0" w:space="0" w:color="auto"/>
          </w:divBdr>
        </w:div>
        <w:div w:id="1560432655">
          <w:marLeft w:val="0"/>
          <w:marRight w:val="0"/>
          <w:marTop w:val="0"/>
          <w:marBottom w:val="0"/>
          <w:divBdr>
            <w:top w:val="none" w:sz="0" w:space="0" w:color="auto"/>
            <w:left w:val="none" w:sz="0" w:space="0" w:color="auto"/>
            <w:bottom w:val="none" w:sz="0" w:space="0" w:color="auto"/>
            <w:right w:val="none" w:sz="0" w:space="0" w:color="auto"/>
          </w:divBdr>
        </w:div>
        <w:div w:id="1575898651">
          <w:marLeft w:val="0"/>
          <w:marRight w:val="0"/>
          <w:marTop w:val="0"/>
          <w:marBottom w:val="0"/>
          <w:divBdr>
            <w:top w:val="none" w:sz="0" w:space="0" w:color="auto"/>
            <w:left w:val="none" w:sz="0" w:space="0" w:color="auto"/>
            <w:bottom w:val="none" w:sz="0" w:space="0" w:color="auto"/>
            <w:right w:val="none" w:sz="0" w:space="0" w:color="auto"/>
          </w:divBdr>
        </w:div>
        <w:div w:id="1694107124">
          <w:marLeft w:val="0"/>
          <w:marRight w:val="0"/>
          <w:marTop w:val="0"/>
          <w:marBottom w:val="0"/>
          <w:divBdr>
            <w:top w:val="none" w:sz="0" w:space="0" w:color="auto"/>
            <w:left w:val="none" w:sz="0" w:space="0" w:color="auto"/>
            <w:bottom w:val="none" w:sz="0" w:space="0" w:color="auto"/>
            <w:right w:val="none" w:sz="0" w:space="0" w:color="auto"/>
          </w:divBdr>
        </w:div>
        <w:div w:id="1738629275">
          <w:marLeft w:val="0"/>
          <w:marRight w:val="0"/>
          <w:marTop w:val="0"/>
          <w:marBottom w:val="0"/>
          <w:divBdr>
            <w:top w:val="none" w:sz="0" w:space="0" w:color="auto"/>
            <w:left w:val="none" w:sz="0" w:space="0" w:color="auto"/>
            <w:bottom w:val="none" w:sz="0" w:space="0" w:color="auto"/>
            <w:right w:val="none" w:sz="0" w:space="0" w:color="auto"/>
          </w:divBdr>
        </w:div>
        <w:div w:id="1738896874">
          <w:marLeft w:val="0"/>
          <w:marRight w:val="0"/>
          <w:marTop w:val="0"/>
          <w:marBottom w:val="0"/>
          <w:divBdr>
            <w:top w:val="none" w:sz="0" w:space="0" w:color="auto"/>
            <w:left w:val="none" w:sz="0" w:space="0" w:color="auto"/>
            <w:bottom w:val="none" w:sz="0" w:space="0" w:color="auto"/>
            <w:right w:val="none" w:sz="0" w:space="0" w:color="auto"/>
          </w:divBdr>
        </w:div>
        <w:div w:id="1963724936">
          <w:marLeft w:val="0"/>
          <w:marRight w:val="0"/>
          <w:marTop w:val="0"/>
          <w:marBottom w:val="0"/>
          <w:divBdr>
            <w:top w:val="none" w:sz="0" w:space="0" w:color="auto"/>
            <w:left w:val="none" w:sz="0" w:space="0" w:color="auto"/>
            <w:bottom w:val="none" w:sz="0" w:space="0" w:color="auto"/>
            <w:right w:val="none" w:sz="0" w:space="0" w:color="auto"/>
          </w:divBdr>
        </w:div>
        <w:div w:id="2017269053">
          <w:marLeft w:val="0"/>
          <w:marRight w:val="0"/>
          <w:marTop w:val="0"/>
          <w:marBottom w:val="0"/>
          <w:divBdr>
            <w:top w:val="none" w:sz="0" w:space="0" w:color="auto"/>
            <w:left w:val="none" w:sz="0" w:space="0" w:color="auto"/>
            <w:bottom w:val="none" w:sz="0" w:space="0" w:color="auto"/>
            <w:right w:val="none" w:sz="0" w:space="0" w:color="auto"/>
          </w:divBdr>
        </w:div>
      </w:divsChild>
    </w:div>
    <w:div w:id="2105373176">
      <w:bodyDiv w:val="1"/>
      <w:marLeft w:val="0"/>
      <w:marRight w:val="0"/>
      <w:marTop w:val="0"/>
      <w:marBottom w:val="0"/>
      <w:divBdr>
        <w:top w:val="none" w:sz="0" w:space="0" w:color="auto"/>
        <w:left w:val="none" w:sz="0" w:space="0" w:color="auto"/>
        <w:bottom w:val="none" w:sz="0" w:space="0" w:color="auto"/>
        <w:right w:val="none" w:sz="0" w:space="0" w:color="auto"/>
      </w:divBdr>
      <w:divsChild>
        <w:div w:id="1292321523">
          <w:marLeft w:val="0"/>
          <w:marRight w:val="0"/>
          <w:marTop w:val="0"/>
          <w:marBottom w:val="0"/>
          <w:divBdr>
            <w:top w:val="none" w:sz="0" w:space="0" w:color="auto"/>
            <w:left w:val="none" w:sz="0" w:space="0" w:color="auto"/>
            <w:bottom w:val="none" w:sz="0" w:space="0" w:color="auto"/>
            <w:right w:val="none" w:sz="0" w:space="0" w:color="auto"/>
          </w:divBdr>
        </w:div>
        <w:div w:id="1654870484">
          <w:marLeft w:val="0"/>
          <w:marRight w:val="0"/>
          <w:marTop w:val="0"/>
          <w:marBottom w:val="0"/>
          <w:divBdr>
            <w:top w:val="none" w:sz="0" w:space="0" w:color="auto"/>
            <w:left w:val="none" w:sz="0" w:space="0" w:color="auto"/>
            <w:bottom w:val="none" w:sz="0" w:space="0" w:color="auto"/>
            <w:right w:val="none" w:sz="0" w:space="0" w:color="auto"/>
          </w:divBdr>
        </w:div>
      </w:divsChild>
    </w:div>
    <w:div w:id="2111924508">
      <w:bodyDiv w:val="1"/>
      <w:marLeft w:val="0"/>
      <w:marRight w:val="0"/>
      <w:marTop w:val="0"/>
      <w:marBottom w:val="0"/>
      <w:divBdr>
        <w:top w:val="none" w:sz="0" w:space="0" w:color="auto"/>
        <w:left w:val="none" w:sz="0" w:space="0" w:color="auto"/>
        <w:bottom w:val="none" w:sz="0" w:space="0" w:color="auto"/>
        <w:right w:val="none" w:sz="0" w:space="0" w:color="auto"/>
      </w:divBdr>
      <w:divsChild>
        <w:div w:id="2126844289">
          <w:marLeft w:val="0"/>
          <w:marRight w:val="0"/>
          <w:marTop w:val="0"/>
          <w:marBottom w:val="0"/>
          <w:divBdr>
            <w:top w:val="none" w:sz="0" w:space="0" w:color="auto"/>
            <w:left w:val="none" w:sz="0" w:space="0" w:color="auto"/>
            <w:bottom w:val="none" w:sz="0" w:space="0" w:color="auto"/>
            <w:right w:val="none" w:sz="0" w:space="0" w:color="auto"/>
          </w:divBdr>
        </w:div>
      </w:divsChild>
    </w:div>
    <w:div w:id="21235275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BE118A-BC3A-48F7-8AD8-D30012B6C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2820</Words>
  <Characters>16079</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dbc\Iarmitt</dc:creator>
  <cp:keywords/>
  <dc:description/>
  <cp:lastModifiedBy>Ian</cp:lastModifiedBy>
  <cp:revision>2</cp:revision>
  <cp:lastPrinted>2026-05-26T09:18:00Z</cp:lastPrinted>
  <dcterms:created xsi:type="dcterms:W3CDTF">2026-08-26T09:24:00Z</dcterms:created>
  <dcterms:modified xsi:type="dcterms:W3CDTF">2026-08-26T09:24:00Z</dcterms:modified>
</cp:coreProperties>
</file>