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186C3E" w14:textId="779A85C7" w:rsidR="0077004D" w:rsidRPr="0026238D" w:rsidRDefault="00E62249" w:rsidP="0026238D">
      <w:pPr>
        <w:pStyle w:val="NoSpacing"/>
        <w:jc w:val="center"/>
        <w:rPr>
          <w:rFonts w:ascii="Arial" w:hAnsi="Arial" w:cs="Arial"/>
          <w:b/>
          <w:bCs/>
          <w:sz w:val="32"/>
          <w:szCs w:val="32"/>
        </w:rPr>
      </w:pPr>
      <w:r w:rsidRPr="0026238D">
        <w:rPr>
          <w:rFonts w:ascii="Arial" w:hAnsi="Arial" w:cs="Arial"/>
          <w:b/>
          <w:bCs/>
          <w:color w:val="538135" w:themeColor="accent6" w:themeShade="BF"/>
          <w:sz w:val="32"/>
          <w:szCs w:val="32"/>
        </w:rPr>
        <w:t>WILMINGTON PARISH COUNCIL</w:t>
      </w:r>
    </w:p>
    <w:p w14:paraId="5DC83EED" w14:textId="77777777" w:rsidR="0077004D" w:rsidRDefault="0077004D" w:rsidP="001D1CD1">
      <w:pPr>
        <w:pStyle w:val="NoSpacing"/>
        <w:tabs>
          <w:tab w:val="right" w:pos="8930"/>
        </w:tabs>
        <w:ind w:right="-589"/>
      </w:pPr>
    </w:p>
    <w:p w14:paraId="56EB6483" w14:textId="653E18A9" w:rsidR="007913E6" w:rsidRDefault="00E62249" w:rsidP="001D1CD1">
      <w:pPr>
        <w:tabs>
          <w:tab w:val="right" w:pos="8930"/>
        </w:tabs>
        <w:ind w:left="284" w:right="-589"/>
        <w:jc w:val="center"/>
        <w:rPr>
          <w:rFonts w:ascii="Arial" w:hAnsi="Arial" w:cs="Arial"/>
          <w:b/>
          <w:color w:val="538135" w:themeColor="accent6" w:themeShade="BF"/>
          <w:sz w:val="24"/>
          <w:szCs w:val="24"/>
        </w:rPr>
      </w:pPr>
      <w:r w:rsidRPr="00D20373">
        <w:rPr>
          <w:rFonts w:ascii="Arial" w:hAnsi="Arial" w:cs="Arial"/>
          <w:b/>
          <w:color w:val="538135" w:themeColor="accent6" w:themeShade="BF"/>
          <w:sz w:val="24"/>
          <w:szCs w:val="24"/>
        </w:rPr>
        <w:t>Agenda for the Meeting</w:t>
      </w:r>
      <w:r w:rsidR="00997C3F">
        <w:rPr>
          <w:rFonts w:ascii="Arial" w:hAnsi="Arial" w:cs="Arial"/>
          <w:b/>
          <w:color w:val="538135" w:themeColor="accent6" w:themeShade="BF"/>
          <w:sz w:val="24"/>
          <w:szCs w:val="24"/>
        </w:rPr>
        <w:t xml:space="preserve"> to be held</w:t>
      </w:r>
      <w:r w:rsidRPr="00D20373">
        <w:rPr>
          <w:rFonts w:ascii="Arial" w:hAnsi="Arial" w:cs="Arial"/>
          <w:b/>
          <w:color w:val="538135" w:themeColor="accent6" w:themeShade="BF"/>
          <w:sz w:val="24"/>
          <w:szCs w:val="24"/>
        </w:rPr>
        <w:t xml:space="preserve"> on </w:t>
      </w:r>
      <w:r w:rsidR="00881EC5">
        <w:rPr>
          <w:rFonts w:ascii="Arial" w:hAnsi="Arial" w:cs="Arial"/>
          <w:b/>
          <w:color w:val="538135" w:themeColor="accent6" w:themeShade="BF"/>
          <w:sz w:val="24"/>
          <w:szCs w:val="24"/>
        </w:rPr>
        <w:t>Wednesday 7</w:t>
      </w:r>
      <w:r w:rsidR="00881EC5" w:rsidRPr="00881EC5">
        <w:rPr>
          <w:rFonts w:ascii="Arial" w:hAnsi="Arial" w:cs="Arial"/>
          <w:b/>
          <w:color w:val="538135" w:themeColor="accent6" w:themeShade="BF"/>
          <w:sz w:val="24"/>
          <w:szCs w:val="24"/>
          <w:vertAlign w:val="superscript"/>
        </w:rPr>
        <w:t>th</w:t>
      </w:r>
      <w:r w:rsidR="00881EC5">
        <w:rPr>
          <w:rFonts w:ascii="Arial" w:hAnsi="Arial" w:cs="Arial"/>
          <w:b/>
          <w:color w:val="538135" w:themeColor="accent6" w:themeShade="BF"/>
          <w:sz w:val="24"/>
          <w:szCs w:val="24"/>
        </w:rPr>
        <w:t xml:space="preserve"> January 2026</w:t>
      </w:r>
    </w:p>
    <w:p w14:paraId="77B7A006" w14:textId="3F26669A" w:rsidR="0020601A" w:rsidRDefault="00997C3F" w:rsidP="001D1CD1">
      <w:pPr>
        <w:tabs>
          <w:tab w:val="right" w:pos="8930"/>
        </w:tabs>
        <w:ind w:left="284" w:right="-589"/>
        <w:jc w:val="center"/>
        <w:rPr>
          <w:rFonts w:ascii="Arial" w:hAnsi="Arial" w:cs="Arial"/>
          <w:b/>
          <w:color w:val="538135" w:themeColor="accent6" w:themeShade="BF"/>
          <w:sz w:val="24"/>
          <w:szCs w:val="24"/>
        </w:rPr>
      </w:pPr>
      <w:r>
        <w:rPr>
          <w:rFonts w:ascii="Arial" w:hAnsi="Arial" w:cs="Arial"/>
          <w:b/>
          <w:color w:val="538135" w:themeColor="accent6" w:themeShade="BF"/>
          <w:sz w:val="24"/>
          <w:szCs w:val="24"/>
        </w:rPr>
        <w:t>at Oakfield Park Pavilion, Wilmington</w:t>
      </w:r>
      <w:r w:rsidR="00E62249">
        <w:rPr>
          <w:rFonts w:ascii="Arial" w:hAnsi="Arial" w:cs="Arial"/>
          <w:b/>
          <w:color w:val="538135" w:themeColor="accent6" w:themeShade="BF"/>
          <w:sz w:val="24"/>
          <w:szCs w:val="24"/>
        </w:rPr>
        <w:t xml:space="preserve"> commencing at 7.</w:t>
      </w:r>
      <w:r w:rsidR="009360A9">
        <w:rPr>
          <w:rFonts w:ascii="Arial" w:hAnsi="Arial" w:cs="Arial"/>
          <w:b/>
          <w:color w:val="538135" w:themeColor="accent6" w:themeShade="BF"/>
          <w:sz w:val="24"/>
          <w:szCs w:val="24"/>
        </w:rPr>
        <w:t>00</w:t>
      </w:r>
      <w:r w:rsidR="00E62249">
        <w:rPr>
          <w:rFonts w:ascii="Arial" w:hAnsi="Arial" w:cs="Arial"/>
          <w:b/>
          <w:color w:val="538135" w:themeColor="accent6" w:themeShade="BF"/>
          <w:sz w:val="24"/>
          <w:szCs w:val="24"/>
        </w:rPr>
        <w:t>pm</w:t>
      </w:r>
    </w:p>
    <w:p w14:paraId="3B8E30D8" w14:textId="48921256" w:rsidR="0077004D" w:rsidRDefault="00E62249" w:rsidP="001D1CD1">
      <w:pPr>
        <w:tabs>
          <w:tab w:val="right" w:pos="8930"/>
        </w:tabs>
        <w:ind w:left="567" w:right="-589"/>
        <w:jc w:val="center"/>
        <w:rPr>
          <w:rFonts w:ascii="Arial" w:hAnsi="Arial" w:cs="Arial"/>
          <w:b/>
          <w:color w:val="538135" w:themeColor="accent6" w:themeShade="BF"/>
          <w:sz w:val="40"/>
          <w:szCs w:val="40"/>
        </w:rPr>
      </w:pPr>
      <w:r w:rsidRPr="00D20373">
        <w:rPr>
          <w:rFonts w:ascii="Arial" w:hAnsi="Arial" w:cs="Arial"/>
          <w:b/>
          <w:color w:val="538135" w:themeColor="accent6" w:themeShade="BF"/>
          <w:sz w:val="40"/>
          <w:szCs w:val="40"/>
        </w:rPr>
        <w:t>AGENDA</w:t>
      </w:r>
    </w:p>
    <w:p w14:paraId="2D52F2D4" w14:textId="1D108ABC" w:rsidR="00997C3F" w:rsidRPr="00997C3F" w:rsidRDefault="00997C3F" w:rsidP="001D1CD1">
      <w:pPr>
        <w:pBdr>
          <w:top w:val="single" w:sz="4" w:space="1" w:color="auto"/>
          <w:left w:val="single" w:sz="4" w:space="4" w:color="auto"/>
          <w:bottom w:val="single" w:sz="4" w:space="1" w:color="auto"/>
          <w:right w:val="single" w:sz="4" w:space="4" w:color="auto"/>
        </w:pBdr>
        <w:tabs>
          <w:tab w:val="right" w:pos="8930"/>
        </w:tabs>
        <w:spacing w:after="0"/>
        <w:ind w:left="567" w:right="-589"/>
        <w:jc w:val="center"/>
        <w:rPr>
          <w:rFonts w:ascii="Arial" w:eastAsia="Calibri" w:hAnsi="Arial" w:cs="Arial"/>
          <w:b/>
          <w:color w:val="538135"/>
        </w:rPr>
      </w:pPr>
      <w:r w:rsidRPr="00997C3F">
        <w:rPr>
          <w:rFonts w:ascii="Arial" w:eastAsia="Calibri" w:hAnsi="Arial" w:cs="Arial"/>
          <w:b/>
          <w:color w:val="538135"/>
        </w:rPr>
        <w:t>Prior to the Meeting the Chairman to draw attention to the protocol regarding</w:t>
      </w:r>
      <w:r w:rsidR="006B2CE9">
        <w:rPr>
          <w:rFonts w:ascii="Arial" w:eastAsia="Calibri" w:hAnsi="Arial" w:cs="Arial"/>
          <w:b/>
          <w:color w:val="538135"/>
        </w:rPr>
        <w:t xml:space="preserve"> </w:t>
      </w:r>
      <w:r w:rsidRPr="00997C3F">
        <w:rPr>
          <w:rFonts w:ascii="Arial" w:eastAsia="Calibri" w:hAnsi="Arial" w:cs="Arial"/>
          <w:b/>
          <w:color w:val="538135"/>
        </w:rPr>
        <w:t>the audio and visual recording of the Meeting or of any part thereof</w:t>
      </w:r>
    </w:p>
    <w:p w14:paraId="26D7E101" w14:textId="77777777" w:rsidR="00ED59F7" w:rsidRPr="00E40BAE" w:rsidRDefault="00ED59F7" w:rsidP="001D1CD1">
      <w:pPr>
        <w:tabs>
          <w:tab w:val="right" w:pos="8930"/>
        </w:tabs>
        <w:ind w:right="-589"/>
        <w:rPr>
          <w:rFonts w:ascii="Arial" w:hAnsi="Arial" w:cs="Arial"/>
          <w:b/>
          <w:color w:val="FF0000"/>
        </w:rPr>
      </w:pPr>
    </w:p>
    <w:p w14:paraId="765D28DC" w14:textId="74012A3B" w:rsidR="0077004D" w:rsidRPr="0054547E" w:rsidRDefault="00E62249">
      <w:pPr>
        <w:pStyle w:val="ListParagraph"/>
        <w:numPr>
          <w:ilvl w:val="0"/>
          <w:numId w:val="5"/>
        </w:numPr>
        <w:tabs>
          <w:tab w:val="left" w:pos="3090"/>
          <w:tab w:val="right" w:pos="8930"/>
        </w:tabs>
        <w:ind w:left="851" w:right="-589" w:hanging="425"/>
        <w:rPr>
          <w:rFonts w:ascii="Arial" w:hAnsi="Arial" w:cs="Arial"/>
          <w:b/>
        </w:rPr>
      </w:pPr>
      <w:r w:rsidRPr="0054547E">
        <w:rPr>
          <w:rFonts w:ascii="Arial" w:hAnsi="Arial" w:cs="Arial"/>
          <w:b/>
        </w:rPr>
        <w:t>Apologies for Absence/Non-Attendance</w:t>
      </w:r>
    </w:p>
    <w:p w14:paraId="31E93A04" w14:textId="0085103A" w:rsidR="00392C12" w:rsidRDefault="00642AE5" w:rsidP="00392C12">
      <w:pPr>
        <w:tabs>
          <w:tab w:val="left" w:pos="3090"/>
          <w:tab w:val="right" w:pos="8930"/>
        </w:tabs>
        <w:ind w:left="851" w:right="-589"/>
        <w:rPr>
          <w:rFonts w:ascii="Arial" w:hAnsi="Arial" w:cs="Arial"/>
        </w:rPr>
      </w:pPr>
      <w:r>
        <w:rPr>
          <w:rFonts w:ascii="Arial" w:hAnsi="Arial" w:cs="Arial"/>
        </w:rPr>
        <w:t>Councillor S Brown</w:t>
      </w:r>
    </w:p>
    <w:p w14:paraId="1A1C64D2" w14:textId="1CF4BB02" w:rsidR="00D3166E"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Declarations of Disclosable Pecuniary or Prejudicial Intere</w:t>
      </w:r>
      <w:r w:rsidR="00D3166E" w:rsidRPr="0054547E">
        <w:rPr>
          <w:rFonts w:ascii="Arial" w:hAnsi="Arial" w:cs="Arial"/>
          <w:b/>
        </w:rPr>
        <w:t>st</w:t>
      </w:r>
    </w:p>
    <w:p w14:paraId="50834192" w14:textId="56776FA1" w:rsidR="00A70F70" w:rsidRPr="0054547E" w:rsidRDefault="00A70F70" w:rsidP="00781304">
      <w:pPr>
        <w:pStyle w:val="ListParagraph"/>
        <w:tabs>
          <w:tab w:val="left" w:pos="3090"/>
          <w:tab w:val="right" w:pos="8930"/>
        </w:tabs>
        <w:spacing w:after="0"/>
        <w:ind w:left="785" w:right="-589"/>
        <w:rPr>
          <w:rFonts w:ascii="Arial" w:hAnsi="Arial" w:cs="Arial"/>
          <w:b/>
        </w:rPr>
      </w:pPr>
    </w:p>
    <w:p w14:paraId="7EC28FA6" w14:textId="288D47C3" w:rsidR="00D3166E" w:rsidRPr="0054547E" w:rsidRDefault="00A70F70" w:rsidP="00781304">
      <w:pPr>
        <w:tabs>
          <w:tab w:val="left" w:pos="3090"/>
          <w:tab w:val="right" w:pos="8930"/>
        </w:tabs>
        <w:spacing w:after="0"/>
        <w:ind w:left="851" w:right="-589"/>
        <w:rPr>
          <w:rFonts w:ascii="Arial" w:hAnsi="Arial" w:cs="Arial"/>
        </w:rPr>
      </w:pPr>
      <w:r w:rsidRPr="0054547E">
        <w:rPr>
          <w:rFonts w:ascii="Arial" w:hAnsi="Arial" w:cs="Arial"/>
        </w:rPr>
        <w:t>To receive any Declarations of Disclosable Pecuniary or Prejudicial Interest.</w:t>
      </w:r>
    </w:p>
    <w:p w14:paraId="4E6F114A" w14:textId="77777777" w:rsidR="00DA5F6E" w:rsidRPr="0054547E" w:rsidRDefault="00DA5F6E" w:rsidP="00781304">
      <w:pPr>
        <w:tabs>
          <w:tab w:val="left" w:pos="3090"/>
          <w:tab w:val="right" w:pos="8930"/>
        </w:tabs>
        <w:spacing w:after="0"/>
        <w:ind w:right="-589"/>
        <w:rPr>
          <w:rFonts w:ascii="Arial" w:hAnsi="Arial" w:cs="Arial"/>
          <w:b/>
        </w:rPr>
      </w:pPr>
    </w:p>
    <w:p w14:paraId="7BCB7EF5" w14:textId="381685E2" w:rsidR="0077004D" w:rsidRPr="0054547E" w:rsidRDefault="00E62249" w:rsidP="002B10E4">
      <w:pPr>
        <w:pStyle w:val="ListParagraph"/>
        <w:numPr>
          <w:ilvl w:val="0"/>
          <w:numId w:val="5"/>
        </w:numPr>
        <w:tabs>
          <w:tab w:val="left" w:pos="3090"/>
          <w:tab w:val="right" w:pos="8930"/>
        </w:tabs>
        <w:ind w:left="851" w:right="-589"/>
        <w:rPr>
          <w:rFonts w:ascii="Arial" w:hAnsi="Arial" w:cs="Arial"/>
          <w:b/>
        </w:rPr>
      </w:pPr>
      <w:r w:rsidRPr="0054547E">
        <w:rPr>
          <w:rFonts w:ascii="Arial" w:hAnsi="Arial" w:cs="Arial"/>
          <w:b/>
        </w:rPr>
        <w:t>Public Participation</w:t>
      </w:r>
      <w:r w:rsidR="00C942B1" w:rsidRPr="0054547E">
        <w:rPr>
          <w:rFonts w:ascii="Arial" w:hAnsi="Arial" w:cs="Arial"/>
          <w:b/>
        </w:rPr>
        <w:t xml:space="preserve"> </w:t>
      </w:r>
    </w:p>
    <w:p w14:paraId="5276E37F" w14:textId="77777777" w:rsidR="0026238D" w:rsidRPr="0026238D" w:rsidRDefault="0026238D" w:rsidP="0026238D">
      <w:pPr>
        <w:tabs>
          <w:tab w:val="left" w:pos="3090"/>
          <w:tab w:val="right" w:pos="8930"/>
        </w:tabs>
        <w:spacing w:after="0"/>
        <w:ind w:left="851" w:right="-589"/>
        <w:rPr>
          <w:rFonts w:ascii="Arial" w:hAnsi="Arial" w:cs="Arial"/>
        </w:rPr>
      </w:pPr>
      <w:r w:rsidRPr="0026238D">
        <w:rPr>
          <w:rFonts w:ascii="Arial" w:hAnsi="Arial" w:cs="Arial"/>
        </w:rPr>
        <w:t xml:space="preserve">To note or respond to any concerns raised or questions asked by residents in writing or in person prior to or at the Meeting </w:t>
      </w:r>
    </w:p>
    <w:p w14:paraId="2C400DDC" w14:textId="77777777" w:rsidR="00233086" w:rsidRPr="00233086" w:rsidRDefault="00233086" w:rsidP="00233086">
      <w:pPr>
        <w:tabs>
          <w:tab w:val="left" w:pos="3090"/>
          <w:tab w:val="right" w:pos="8930"/>
        </w:tabs>
        <w:spacing w:after="0"/>
        <w:ind w:left="851" w:right="-589"/>
        <w:rPr>
          <w:rFonts w:ascii="Arial" w:hAnsi="Arial" w:cs="Arial"/>
        </w:rPr>
      </w:pPr>
    </w:p>
    <w:p w14:paraId="64E5DB37" w14:textId="3F66B313" w:rsidR="009C6A5F" w:rsidRPr="0054547E" w:rsidRDefault="009C6A5F" w:rsidP="00781304">
      <w:pPr>
        <w:pStyle w:val="NoSpacing"/>
        <w:pBdr>
          <w:top w:val="single" w:sz="4" w:space="1" w:color="auto"/>
          <w:left w:val="single" w:sz="4" w:space="4" w:color="auto"/>
          <w:bottom w:val="single" w:sz="4" w:space="1" w:color="auto"/>
          <w:right w:val="single" w:sz="4" w:space="4" w:color="auto"/>
        </w:pBdr>
        <w:tabs>
          <w:tab w:val="right" w:pos="8930"/>
        </w:tabs>
        <w:ind w:left="1134" w:right="119"/>
        <w:rPr>
          <w:rFonts w:ascii="Arial" w:hAnsi="Arial" w:cs="Arial"/>
          <w:color w:val="538135" w:themeColor="accent6" w:themeShade="BF"/>
        </w:rPr>
      </w:pPr>
      <w:bookmarkStart w:id="0" w:name="_Hlk62475712"/>
      <w:r w:rsidRPr="0054547E">
        <w:rPr>
          <w:rFonts w:ascii="Arial" w:hAnsi="Arial" w:cs="Arial"/>
          <w:b/>
          <w:color w:val="538135" w:themeColor="accent6" w:themeShade="BF"/>
        </w:rPr>
        <w:t xml:space="preserve">RECOMMENDATION – That </w:t>
      </w:r>
      <w:r w:rsidR="00555345">
        <w:rPr>
          <w:rFonts w:ascii="Arial" w:hAnsi="Arial" w:cs="Arial"/>
          <w:b/>
          <w:color w:val="538135" w:themeColor="accent6" w:themeShade="BF"/>
        </w:rPr>
        <w:t xml:space="preserve">the Clerk acts on </w:t>
      </w:r>
      <w:r w:rsidR="00233086">
        <w:rPr>
          <w:rFonts w:ascii="Arial" w:hAnsi="Arial" w:cs="Arial"/>
          <w:b/>
          <w:color w:val="538135" w:themeColor="accent6" w:themeShade="BF"/>
        </w:rPr>
        <w:t>the</w:t>
      </w:r>
      <w:r w:rsidR="00555345">
        <w:rPr>
          <w:rFonts w:ascii="Arial" w:hAnsi="Arial" w:cs="Arial"/>
          <w:b/>
          <w:color w:val="538135" w:themeColor="accent6" w:themeShade="BF"/>
        </w:rPr>
        <w:t xml:space="preserve"> decision made</w:t>
      </w:r>
    </w:p>
    <w:bookmarkEnd w:id="0"/>
    <w:p w14:paraId="5FF32AEB" w14:textId="702FED56" w:rsidR="006A179D" w:rsidRPr="0054547E" w:rsidRDefault="006A179D" w:rsidP="00781304">
      <w:pPr>
        <w:tabs>
          <w:tab w:val="left" w:pos="3090"/>
          <w:tab w:val="right" w:pos="8930"/>
        </w:tabs>
        <w:spacing w:after="0"/>
        <w:ind w:right="-589"/>
        <w:rPr>
          <w:rFonts w:ascii="Arial" w:hAnsi="Arial" w:cs="Arial"/>
        </w:rPr>
      </w:pPr>
    </w:p>
    <w:p w14:paraId="59A928C7" w14:textId="47899C24" w:rsidR="00CB604C" w:rsidRPr="0054547E" w:rsidRDefault="00CB604C">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 xml:space="preserve">Kent County Council and Dartford Borough Council Reports </w:t>
      </w:r>
    </w:p>
    <w:p w14:paraId="72D9C6D6" w14:textId="77777777" w:rsidR="00CB604C" w:rsidRPr="0054547E" w:rsidRDefault="00CB604C" w:rsidP="00781304">
      <w:pPr>
        <w:pStyle w:val="ListParagraph"/>
        <w:tabs>
          <w:tab w:val="left" w:pos="3090"/>
          <w:tab w:val="right" w:pos="8930"/>
        </w:tabs>
        <w:ind w:left="785" w:right="-589"/>
        <w:rPr>
          <w:rFonts w:ascii="Arial" w:hAnsi="Arial" w:cs="Arial"/>
          <w:b/>
        </w:rPr>
      </w:pPr>
    </w:p>
    <w:p w14:paraId="5607BDB4" w14:textId="054A5683" w:rsidR="00CB604C" w:rsidRDefault="00CB604C" w:rsidP="00781304">
      <w:pPr>
        <w:pStyle w:val="ListParagraph"/>
        <w:tabs>
          <w:tab w:val="left" w:pos="3090"/>
          <w:tab w:val="right" w:pos="8930"/>
        </w:tabs>
        <w:ind w:left="785" w:right="-589"/>
        <w:rPr>
          <w:rFonts w:ascii="Arial" w:hAnsi="Arial" w:cs="Arial"/>
          <w:bCs/>
        </w:rPr>
      </w:pPr>
      <w:r w:rsidRPr="0054547E">
        <w:rPr>
          <w:rFonts w:ascii="Arial" w:hAnsi="Arial" w:cs="Arial"/>
          <w:bCs/>
        </w:rPr>
        <w:t>To receive verbal reports from the Parish Representatives on Kent County Council</w:t>
      </w:r>
      <w:r w:rsidR="009B739F" w:rsidRPr="0054547E">
        <w:rPr>
          <w:rFonts w:ascii="Arial" w:hAnsi="Arial" w:cs="Arial"/>
          <w:bCs/>
        </w:rPr>
        <w:t xml:space="preserve"> and Dartford Borough Council </w:t>
      </w:r>
    </w:p>
    <w:p w14:paraId="2726516C" w14:textId="77777777" w:rsidR="00ED14C0" w:rsidRDefault="00ED14C0" w:rsidP="00781304">
      <w:pPr>
        <w:pStyle w:val="ListParagraph"/>
        <w:tabs>
          <w:tab w:val="left" w:pos="3090"/>
          <w:tab w:val="right" w:pos="8930"/>
        </w:tabs>
        <w:ind w:left="785" w:right="-589"/>
        <w:rPr>
          <w:rFonts w:ascii="Arial" w:hAnsi="Arial" w:cs="Arial"/>
          <w:bCs/>
        </w:rPr>
      </w:pPr>
    </w:p>
    <w:p w14:paraId="617B9557" w14:textId="17AB1BD5" w:rsidR="00CB604C" w:rsidRPr="0054547E" w:rsidRDefault="00CB604C" w:rsidP="00781304">
      <w:pPr>
        <w:pStyle w:val="ListParagraph"/>
        <w:pBdr>
          <w:top w:val="single" w:sz="4" w:space="1" w:color="auto"/>
          <w:left w:val="single" w:sz="4" w:space="4" w:color="auto"/>
          <w:bottom w:val="single" w:sz="4" w:space="1" w:color="auto"/>
          <w:right w:val="single" w:sz="4" w:space="4" w:color="auto"/>
          <w:between w:val="single" w:sz="4" w:space="1" w:color="auto"/>
          <w:bar w:val="single" w:sz="4" w:color="auto"/>
        </w:pBdr>
        <w:tabs>
          <w:tab w:val="left" w:pos="3090"/>
          <w:tab w:val="right" w:pos="8930"/>
        </w:tabs>
        <w:ind w:left="1134" w:right="119"/>
        <w:rPr>
          <w:rFonts w:ascii="Arial" w:hAnsi="Arial" w:cs="Arial"/>
          <w:b/>
          <w:color w:val="538135" w:themeColor="accent6" w:themeShade="BF"/>
        </w:rPr>
      </w:pPr>
      <w:r w:rsidRPr="0054547E">
        <w:rPr>
          <w:rFonts w:ascii="Arial" w:hAnsi="Arial" w:cs="Arial"/>
          <w:b/>
          <w:color w:val="538135" w:themeColor="accent6" w:themeShade="BF"/>
        </w:rPr>
        <w:t>RECOMMENDATION – That the verbal reports be noted</w:t>
      </w:r>
    </w:p>
    <w:p w14:paraId="200AF564" w14:textId="77777777" w:rsidR="00CB604C" w:rsidRPr="0054547E" w:rsidRDefault="00CB604C" w:rsidP="00781304">
      <w:pPr>
        <w:pStyle w:val="ListParagraph"/>
        <w:tabs>
          <w:tab w:val="left" w:pos="3090"/>
          <w:tab w:val="right" w:pos="8930"/>
        </w:tabs>
        <w:ind w:left="785" w:right="-589"/>
        <w:rPr>
          <w:rFonts w:ascii="Arial" w:hAnsi="Arial" w:cs="Arial"/>
          <w:b/>
        </w:rPr>
      </w:pPr>
    </w:p>
    <w:p w14:paraId="1009D880" w14:textId="2A636590" w:rsidR="0077004D" w:rsidRPr="0054547E" w:rsidRDefault="00E62249">
      <w:pPr>
        <w:pStyle w:val="ListParagraph"/>
        <w:numPr>
          <w:ilvl w:val="0"/>
          <w:numId w:val="5"/>
        </w:numPr>
        <w:tabs>
          <w:tab w:val="left" w:pos="3090"/>
          <w:tab w:val="right" w:pos="8930"/>
        </w:tabs>
        <w:ind w:left="785" w:right="-589"/>
        <w:rPr>
          <w:rFonts w:ascii="Arial" w:hAnsi="Arial" w:cs="Arial"/>
          <w:b/>
        </w:rPr>
      </w:pPr>
      <w:r w:rsidRPr="0054547E">
        <w:rPr>
          <w:rFonts w:ascii="Arial" w:hAnsi="Arial" w:cs="Arial"/>
          <w:b/>
        </w:rPr>
        <w:t>Minutes of the Previous Meeting</w:t>
      </w:r>
      <w:r w:rsidR="00381F18" w:rsidRPr="0054547E">
        <w:rPr>
          <w:rFonts w:ascii="Arial" w:hAnsi="Arial" w:cs="Arial"/>
          <w:b/>
        </w:rPr>
        <w:t>s</w:t>
      </w:r>
    </w:p>
    <w:p w14:paraId="28C9AD72" w14:textId="1B189559" w:rsidR="006C0EA8" w:rsidRPr="0054547E" w:rsidRDefault="006C0EA8" w:rsidP="00781304">
      <w:pPr>
        <w:tabs>
          <w:tab w:val="left" w:pos="3090"/>
          <w:tab w:val="right" w:pos="8930"/>
        </w:tabs>
        <w:ind w:left="851" w:right="-589"/>
        <w:rPr>
          <w:rFonts w:ascii="Arial" w:hAnsi="Arial" w:cs="Arial"/>
        </w:rPr>
      </w:pPr>
      <w:r w:rsidRPr="0054547E">
        <w:rPr>
          <w:rFonts w:ascii="Arial" w:hAnsi="Arial" w:cs="Arial"/>
        </w:rPr>
        <w:t xml:space="preserve">To approve </w:t>
      </w:r>
      <w:r w:rsidR="00F253C1">
        <w:rPr>
          <w:rFonts w:ascii="Arial" w:hAnsi="Arial" w:cs="Arial"/>
        </w:rPr>
        <w:t xml:space="preserve">and adopt </w:t>
      </w:r>
      <w:r w:rsidRPr="0054547E">
        <w:rPr>
          <w:rFonts w:ascii="Arial" w:hAnsi="Arial" w:cs="Arial"/>
        </w:rPr>
        <w:t>the Minutes of the</w:t>
      </w:r>
      <w:r w:rsidR="00DF67EF" w:rsidRPr="0054547E">
        <w:rPr>
          <w:rFonts w:ascii="Arial" w:hAnsi="Arial" w:cs="Arial"/>
        </w:rPr>
        <w:t xml:space="preserve"> </w:t>
      </w:r>
      <w:r w:rsidRPr="0054547E">
        <w:rPr>
          <w:rFonts w:ascii="Arial" w:hAnsi="Arial" w:cs="Arial"/>
        </w:rPr>
        <w:t xml:space="preserve">Meeting held on </w:t>
      </w:r>
      <w:r w:rsidR="00881EC5">
        <w:rPr>
          <w:rFonts w:ascii="Arial" w:hAnsi="Arial" w:cs="Arial"/>
        </w:rPr>
        <w:t>9</w:t>
      </w:r>
      <w:r w:rsidR="00881EC5" w:rsidRPr="00881EC5">
        <w:rPr>
          <w:rFonts w:ascii="Arial" w:hAnsi="Arial" w:cs="Arial"/>
          <w:vertAlign w:val="superscript"/>
        </w:rPr>
        <w:t>th</w:t>
      </w:r>
      <w:r w:rsidR="00881EC5">
        <w:rPr>
          <w:rFonts w:ascii="Arial" w:hAnsi="Arial" w:cs="Arial"/>
        </w:rPr>
        <w:t xml:space="preserve"> December 2025</w:t>
      </w:r>
    </w:p>
    <w:p w14:paraId="5C0FAEA0" w14:textId="1E460857" w:rsidR="006C0EA8" w:rsidRPr="0054547E" w:rsidRDefault="006C0EA8" w:rsidP="00781304">
      <w:pPr>
        <w:pStyle w:val="NoSpacing"/>
        <w:pBdr>
          <w:top w:val="single" w:sz="4" w:space="1" w:color="auto"/>
          <w:left w:val="single" w:sz="4" w:space="4" w:color="auto"/>
          <w:bottom w:val="single" w:sz="4" w:space="1" w:color="auto"/>
          <w:right w:val="single" w:sz="4" w:space="4" w:color="auto"/>
        </w:pBdr>
        <w:tabs>
          <w:tab w:val="right" w:pos="8930"/>
        </w:tabs>
        <w:ind w:left="1134" w:right="-22"/>
        <w:rPr>
          <w:rFonts w:ascii="Arial" w:hAnsi="Arial" w:cs="Arial"/>
          <w:color w:val="538135" w:themeColor="accent6" w:themeShade="BF"/>
        </w:rPr>
      </w:pPr>
      <w:bookmarkStart w:id="1" w:name="_Hlk60905290"/>
      <w:r w:rsidRPr="0054547E">
        <w:rPr>
          <w:rFonts w:ascii="Arial" w:hAnsi="Arial" w:cs="Arial"/>
          <w:b/>
          <w:color w:val="538135" w:themeColor="accent6" w:themeShade="BF"/>
        </w:rPr>
        <w:t>RECOMMENDATION – That the Minutes be approved and adopted as true record</w:t>
      </w:r>
      <w:r w:rsidR="000D7071">
        <w:rPr>
          <w:rFonts w:ascii="Arial" w:hAnsi="Arial" w:cs="Arial"/>
          <w:b/>
          <w:color w:val="538135" w:themeColor="accent6" w:themeShade="BF"/>
        </w:rPr>
        <w:t>s</w:t>
      </w:r>
    </w:p>
    <w:bookmarkEnd w:id="1"/>
    <w:p w14:paraId="0AA3E117" w14:textId="77777777" w:rsidR="006C0EA8" w:rsidRPr="0054547E" w:rsidRDefault="006C0EA8" w:rsidP="00781304">
      <w:pPr>
        <w:tabs>
          <w:tab w:val="left" w:pos="3090"/>
          <w:tab w:val="right" w:pos="8930"/>
        </w:tabs>
        <w:spacing w:after="0"/>
        <w:ind w:right="-589"/>
        <w:rPr>
          <w:rFonts w:ascii="Arial" w:hAnsi="Arial" w:cs="Arial"/>
          <w:b/>
        </w:rPr>
      </w:pPr>
    </w:p>
    <w:p w14:paraId="786300BC" w14:textId="6D95CB4A" w:rsidR="0077004D"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t>Urgent Items</w:t>
      </w:r>
    </w:p>
    <w:p w14:paraId="47CC92B5" w14:textId="102B94DA" w:rsidR="006C0EA8" w:rsidRPr="0054547E" w:rsidRDefault="006C0EA8" w:rsidP="00781304">
      <w:pPr>
        <w:pStyle w:val="ListParagraph"/>
        <w:tabs>
          <w:tab w:val="left" w:pos="3090"/>
          <w:tab w:val="right" w:pos="8930"/>
        </w:tabs>
        <w:spacing w:after="0"/>
        <w:ind w:left="851" w:right="-589"/>
        <w:rPr>
          <w:rFonts w:ascii="Arial" w:hAnsi="Arial" w:cs="Arial"/>
          <w:b/>
        </w:rPr>
      </w:pPr>
    </w:p>
    <w:p w14:paraId="06A0A9D0" w14:textId="6FDCEBE2" w:rsidR="00005A79" w:rsidRDefault="006C0EA8" w:rsidP="00781304">
      <w:pPr>
        <w:pStyle w:val="ListParagraph"/>
        <w:tabs>
          <w:tab w:val="right" w:pos="8930"/>
        </w:tabs>
        <w:spacing w:after="0"/>
        <w:ind w:left="851" w:right="-589"/>
        <w:rPr>
          <w:rFonts w:ascii="Arial" w:hAnsi="Arial" w:cs="Arial"/>
          <w:bCs/>
        </w:rPr>
      </w:pPr>
      <w:r w:rsidRPr="0054547E">
        <w:rPr>
          <w:rFonts w:ascii="Arial" w:hAnsi="Arial" w:cs="Arial"/>
          <w:bCs/>
        </w:rPr>
        <w:t xml:space="preserve">The Chairman to announce that the inclusion in the </w:t>
      </w:r>
      <w:proofErr w:type="gramStart"/>
      <w:r w:rsidRPr="0054547E">
        <w:rPr>
          <w:rFonts w:ascii="Arial" w:hAnsi="Arial" w:cs="Arial"/>
          <w:bCs/>
        </w:rPr>
        <w:t>Agenda</w:t>
      </w:r>
      <w:proofErr w:type="gramEnd"/>
      <w:r w:rsidRPr="0054547E">
        <w:rPr>
          <w:rFonts w:ascii="Arial" w:hAnsi="Arial" w:cs="Arial"/>
          <w:bCs/>
        </w:rPr>
        <w:t xml:space="preserve"> of the ‘Urgent Items’ as tabled had been agre</w:t>
      </w:r>
      <w:r w:rsidR="003F7572" w:rsidRPr="0054547E">
        <w:rPr>
          <w:rFonts w:ascii="Arial" w:hAnsi="Arial" w:cs="Arial"/>
          <w:bCs/>
        </w:rPr>
        <w:t>ed</w:t>
      </w:r>
    </w:p>
    <w:p w14:paraId="7647CEA4" w14:textId="77777777" w:rsidR="006C0F6D" w:rsidRDefault="006C0F6D" w:rsidP="00781304">
      <w:pPr>
        <w:pStyle w:val="ListParagraph"/>
        <w:tabs>
          <w:tab w:val="right" w:pos="8930"/>
        </w:tabs>
        <w:spacing w:after="0"/>
        <w:ind w:left="851" w:right="-589"/>
        <w:rPr>
          <w:rFonts w:ascii="Arial" w:hAnsi="Arial" w:cs="Arial"/>
          <w:bCs/>
        </w:rPr>
      </w:pPr>
    </w:p>
    <w:p w14:paraId="007BCE02" w14:textId="77777777" w:rsidR="0026238D" w:rsidRDefault="0026238D" w:rsidP="00781304">
      <w:pPr>
        <w:pStyle w:val="ListParagraph"/>
        <w:tabs>
          <w:tab w:val="right" w:pos="8930"/>
        </w:tabs>
        <w:spacing w:after="0"/>
        <w:ind w:left="851" w:right="-589"/>
        <w:rPr>
          <w:rFonts w:ascii="Arial" w:hAnsi="Arial" w:cs="Arial"/>
          <w:bCs/>
        </w:rPr>
      </w:pPr>
    </w:p>
    <w:p w14:paraId="5643A422" w14:textId="77777777" w:rsidR="0026238D" w:rsidRDefault="0026238D" w:rsidP="00781304">
      <w:pPr>
        <w:pStyle w:val="ListParagraph"/>
        <w:tabs>
          <w:tab w:val="right" w:pos="8930"/>
        </w:tabs>
        <w:spacing w:after="0"/>
        <w:ind w:left="851" w:right="-589"/>
        <w:rPr>
          <w:rFonts w:ascii="Arial" w:hAnsi="Arial" w:cs="Arial"/>
          <w:bCs/>
        </w:rPr>
      </w:pPr>
    </w:p>
    <w:p w14:paraId="231217CD" w14:textId="77777777" w:rsidR="0026238D" w:rsidRDefault="0026238D" w:rsidP="00781304">
      <w:pPr>
        <w:pStyle w:val="ListParagraph"/>
        <w:tabs>
          <w:tab w:val="right" w:pos="8930"/>
        </w:tabs>
        <w:spacing w:after="0"/>
        <w:ind w:left="851" w:right="-589"/>
        <w:rPr>
          <w:rFonts w:ascii="Arial" w:hAnsi="Arial" w:cs="Arial"/>
          <w:bCs/>
        </w:rPr>
      </w:pPr>
    </w:p>
    <w:p w14:paraId="793627E0" w14:textId="77777777" w:rsidR="0026238D" w:rsidRDefault="0026238D" w:rsidP="00781304">
      <w:pPr>
        <w:pStyle w:val="ListParagraph"/>
        <w:tabs>
          <w:tab w:val="right" w:pos="8930"/>
        </w:tabs>
        <w:spacing w:after="0"/>
        <w:ind w:left="851" w:right="-589"/>
        <w:rPr>
          <w:rFonts w:ascii="Arial" w:hAnsi="Arial" w:cs="Arial"/>
          <w:bCs/>
        </w:rPr>
      </w:pPr>
    </w:p>
    <w:p w14:paraId="256FF9AB" w14:textId="77777777" w:rsidR="0026238D" w:rsidRDefault="0026238D" w:rsidP="00781304">
      <w:pPr>
        <w:pStyle w:val="ListParagraph"/>
        <w:tabs>
          <w:tab w:val="right" w:pos="8930"/>
        </w:tabs>
        <w:spacing w:after="0"/>
        <w:ind w:left="851" w:right="-589"/>
        <w:rPr>
          <w:rFonts w:ascii="Arial" w:hAnsi="Arial" w:cs="Arial"/>
          <w:bCs/>
        </w:rPr>
      </w:pPr>
    </w:p>
    <w:p w14:paraId="011E305E" w14:textId="77777777" w:rsidR="0026238D" w:rsidRDefault="0026238D" w:rsidP="00781304">
      <w:pPr>
        <w:pStyle w:val="ListParagraph"/>
        <w:tabs>
          <w:tab w:val="right" w:pos="8930"/>
        </w:tabs>
        <w:spacing w:after="0"/>
        <w:ind w:left="851" w:right="-589"/>
        <w:rPr>
          <w:rFonts w:ascii="Arial" w:hAnsi="Arial" w:cs="Arial"/>
          <w:bCs/>
        </w:rPr>
      </w:pPr>
    </w:p>
    <w:p w14:paraId="67B4227A" w14:textId="77777777" w:rsidR="0026238D" w:rsidRDefault="0026238D" w:rsidP="00781304">
      <w:pPr>
        <w:pStyle w:val="ListParagraph"/>
        <w:tabs>
          <w:tab w:val="right" w:pos="8930"/>
        </w:tabs>
        <w:spacing w:after="0"/>
        <w:ind w:left="851" w:right="-589"/>
        <w:rPr>
          <w:rFonts w:ascii="Arial" w:hAnsi="Arial" w:cs="Arial"/>
          <w:bCs/>
        </w:rPr>
      </w:pPr>
    </w:p>
    <w:p w14:paraId="5FEAD50B" w14:textId="77777777" w:rsidR="0026238D" w:rsidRDefault="0026238D" w:rsidP="00781304">
      <w:pPr>
        <w:pStyle w:val="ListParagraph"/>
        <w:tabs>
          <w:tab w:val="right" w:pos="8930"/>
        </w:tabs>
        <w:spacing w:after="0"/>
        <w:ind w:left="851" w:right="-589"/>
        <w:rPr>
          <w:rFonts w:ascii="Arial" w:hAnsi="Arial" w:cs="Arial"/>
          <w:bCs/>
        </w:rPr>
      </w:pPr>
    </w:p>
    <w:p w14:paraId="75ADA0F7" w14:textId="29261FD6" w:rsidR="006C0EA8" w:rsidRPr="0054547E" w:rsidRDefault="006C0EA8">
      <w:pPr>
        <w:pStyle w:val="ListParagraph"/>
        <w:numPr>
          <w:ilvl w:val="0"/>
          <w:numId w:val="5"/>
        </w:numPr>
        <w:tabs>
          <w:tab w:val="left" w:pos="3090"/>
          <w:tab w:val="right" w:pos="8930"/>
        </w:tabs>
        <w:spacing w:after="0"/>
        <w:ind w:left="785" w:right="-589"/>
        <w:rPr>
          <w:rFonts w:ascii="Arial" w:hAnsi="Arial" w:cs="Arial"/>
          <w:b/>
        </w:rPr>
      </w:pPr>
      <w:r w:rsidRPr="0054547E">
        <w:rPr>
          <w:rFonts w:ascii="Arial" w:hAnsi="Arial" w:cs="Arial"/>
          <w:b/>
        </w:rPr>
        <w:lastRenderedPageBreak/>
        <w:t>Finance</w:t>
      </w:r>
    </w:p>
    <w:p w14:paraId="23A39480" w14:textId="77777777" w:rsidR="0077004D" w:rsidRPr="0054547E" w:rsidRDefault="0077004D" w:rsidP="00781304">
      <w:pPr>
        <w:tabs>
          <w:tab w:val="left" w:pos="3090"/>
          <w:tab w:val="right" w:pos="8930"/>
        </w:tabs>
        <w:spacing w:after="0"/>
        <w:ind w:right="-589"/>
        <w:rPr>
          <w:rFonts w:ascii="Arial" w:hAnsi="Arial" w:cs="Arial"/>
          <w:b/>
        </w:rPr>
      </w:pPr>
    </w:p>
    <w:p w14:paraId="5584BA48" w14:textId="2B25566E" w:rsidR="0077004D" w:rsidRPr="0054547E" w:rsidRDefault="00E62249">
      <w:pPr>
        <w:pStyle w:val="ListParagraph"/>
        <w:numPr>
          <w:ilvl w:val="0"/>
          <w:numId w:val="3"/>
        </w:numPr>
        <w:tabs>
          <w:tab w:val="left" w:pos="3090"/>
          <w:tab w:val="left" w:pos="7513"/>
          <w:tab w:val="right" w:pos="8930"/>
        </w:tabs>
        <w:ind w:left="1985" w:right="-589" w:hanging="567"/>
        <w:rPr>
          <w:rFonts w:ascii="Arial" w:hAnsi="Arial" w:cs="Arial"/>
          <w:b/>
        </w:rPr>
      </w:pPr>
      <w:r w:rsidRPr="0054547E">
        <w:rPr>
          <w:rFonts w:ascii="Arial" w:hAnsi="Arial" w:cs="Arial"/>
          <w:b/>
        </w:rPr>
        <w:t>Financial Statements</w:t>
      </w:r>
    </w:p>
    <w:p w14:paraId="52717DC5" w14:textId="0EE22333" w:rsidR="00720B2B" w:rsidRPr="0054547E" w:rsidRDefault="00720B2B" w:rsidP="00AA02CA">
      <w:pPr>
        <w:pStyle w:val="ListParagraph"/>
        <w:tabs>
          <w:tab w:val="left" w:pos="3090"/>
          <w:tab w:val="right" w:pos="8930"/>
        </w:tabs>
        <w:spacing w:after="0"/>
        <w:ind w:left="1985" w:right="-7"/>
        <w:rPr>
          <w:rFonts w:ascii="Arial" w:hAnsi="Arial" w:cs="Arial"/>
          <w:b/>
        </w:rPr>
      </w:pPr>
    </w:p>
    <w:p w14:paraId="68836F27" w14:textId="03EC66F7" w:rsidR="00720B2B" w:rsidRPr="001C6A76" w:rsidRDefault="000D2D1D" w:rsidP="00A85F95">
      <w:pPr>
        <w:tabs>
          <w:tab w:val="left" w:pos="3090"/>
          <w:tab w:val="right" w:pos="8930"/>
        </w:tabs>
        <w:spacing w:after="0"/>
        <w:ind w:left="1985" w:right="-7"/>
        <w:rPr>
          <w:rFonts w:ascii="Arial" w:hAnsi="Arial" w:cs="Arial"/>
        </w:rPr>
      </w:pPr>
      <w:r>
        <w:rPr>
          <w:rFonts w:ascii="Arial" w:hAnsi="Arial" w:cs="Arial"/>
        </w:rPr>
        <w:t>Having been circulated to Members in advance of the Meeting, t</w:t>
      </w:r>
      <w:r w:rsidR="001C6A76">
        <w:rPr>
          <w:rFonts w:ascii="Arial" w:hAnsi="Arial" w:cs="Arial"/>
        </w:rPr>
        <w:t>o approve the Financial Statements for the month ended 31</w:t>
      </w:r>
      <w:r w:rsidR="001C6A76" w:rsidRPr="001C6A76">
        <w:rPr>
          <w:rFonts w:ascii="Arial" w:hAnsi="Arial" w:cs="Arial"/>
          <w:vertAlign w:val="superscript"/>
        </w:rPr>
        <w:t>st</w:t>
      </w:r>
      <w:r w:rsidR="001C6A76">
        <w:rPr>
          <w:rFonts w:ascii="Arial" w:hAnsi="Arial" w:cs="Arial"/>
        </w:rPr>
        <w:t xml:space="preserve"> December 2025</w:t>
      </w:r>
    </w:p>
    <w:p w14:paraId="154C0F0D" w14:textId="77777777" w:rsidR="00720B2B" w:rsidRPr="00E40BAE" w:rsidRDefault="00720B2B" w:rsidP="00A85F95">
      <w:pPr>
        <w:tabs>
          <w:tab w:val="left" w:pos="3090"/>
          <w:tab w:val="right" w:pos="8930"/>
        </w:tabs>
        <w:spacing w:after="0"/>
        <w:ind w:left="1985" w:right="-589"/>
        <w:rPr>
          <w:rFonts w:ascii="Arial" w:hAnsi="Arial" w:cs="Arial"/>
          <w:color w:val="FF0000"/>
        </w:rPr>
      </w:pPr>
    </w:p>
    <w:p w14:paraId="7E479BDC" w14:textId="186E91ED" w:rsidR="00E15FC5" w:rsidRPr="00DE4369" w:rsidRDefault="00720B2B" w:rsidP="00A85F95">
      <w:pPr>
        <w:pStyle w:val="NoSpacing"/>
        <w:pBdr>
          <w:top w:val="single" w:sz="4" w:space="1" w:color="auto"/>
          <w:left w:val="single" w:sz="4" w:space="4" w:color="auto"/>
          <w:bottom w:val="single" w:sz="4" w:space="0" w:color="auto"/>
          <w:right w:val="single" w:sz="4" w:space="0" w:color="auto"/>
        </w:pBdr>
        <w:tabs>
          <w:tab w:val="right" w:pos="8930"/>
        </w:tabs>
        <w:ind w:left="1985" w:right="-22"/>
        <w:rPr>
          <w:rFonts w:ascii="Arial" w:hAnsi="Arial" w:cs="Arial"/>
          <w:color w:val="538135" w:themeColor="accent6" w:themeShade="BF"/>
        </w:rPr>
      </w:pPr>
      <w:bookmarkStart w:id="2" w:name="_Hlk62388060"/>
      <w:bookmarkStart w:id="3" w:name="_Hlk69904174"/>
      <w:bookmarkStart w:id="4" w:name="_Hlk94084271"/>
      <w:r w:rsidRPr="0054547E">
        <w:rPr>
          <w:rFonts w:ascii="Arial" w:hAnsi="Arial" w:cs="Arial"/>
          <w:b/>
          <w:color w:val="538135" w:themeColor="accent6" w:themeShade="BF"/>
        </w:rPr>
        <w:t xml:space="preserve">RECOMMENDATION – That the </w:t>
      </w:r>
      <w:bookmarkEnd w:id="2"/>
      <w:bookmarkEnd w:id="3"/>
      <w:r w:rsidR="006B2640" w:rsidRPr="0054547E">
        <w:rPr>
          <w:rFonts w:ascii="Arial" w:hAnsi="Arial" w:cs="Arial"/>
          <w:b/>
          <w:color w:val="538135" w:themeColor="accent6" w:themeShade="BF"/>
        </w:rPr>
        <w:t>Statement</w:t>
      </w:r>
      <w:r w:rsidR="00545780">
        <w:rPr>
          <w:rFonts w:ascii="Arial" w:hAnsi="Arial" w:cs="Arial"/>
          <w:b/>
          <w:color w:val="538135" w:themeColor="accent6" w:themeShade="BF"/>
        </w:rPr>
        <w:t>s</w:t>
      </w:r>
      <w:r w:rsidR="006B2640" w:rsidRPr="0054547E">
        <w:rPr>
          <w:rFonts w:ascii="Arial" w:hAnsi="Arial" w:cs="Arial"/>
          <w:b/>
          <w:color w:val="538135" w:themeColor="accent6" w:themeShade="BF"/>
        </w:rPr>
        <w:t xml:space="preserve"> be approve</w:t>
      </w:r>
      <w:bookmarkEnd w:id="4"/>
      <w:r w:rsidR="009C26EF" w:rsidRPr="0054547E">
        <w:rPr>
          <w:rFonts w:ascii="Arial" w:hAnsi="Arial" w:cs="Arial"/>
          <w:b/>
          <w:color w:val="538135" w:themeColor="accent6" w:themeShade="BF"/>
        </w:rPr>
        <w:t>d</w:t>
      </w:r>
    </w:p>
    <w:p w14:paraId="7464404A" w14:textId="77777777" w:rsidR="00905701" w:rsidRDefault="00905701" w:rsidP="00A85F95">
      <w:pPr>
        <w:pStyle w:val="NoSpacing"/>
        <w:tabs>
          <w:tab w:val="left" w:pos="1485"/>
        </w:tabs>
        <w:ind w:left="1985" w:right="-589"/>
        <w:rPr>
          <w:rFonts w:ascii="Arial" w:hAnsi="Arial" w:cs="Arial"/>
          <w:b/>
        </w:rPr>
      </w:pPr>
    </w:p>
    <w:p w14:paraId="45E61E17" w14:textId="230E3605" w:rsidR="002C3159" w:rsidRDefault="002C3159" w:rsidP="00A85F95">
      <w:pPr>
        <w:pStyle w:val="NoSpacing"/>
        <w:numPr>
          <w:ilvl w:val="0"/>
          <w:numId w:val="3"/>
        </w:numPr>
        <w:tabs>
          <w:tab w:val="left" w:pos="1485"/>
        </w:tabs>
        <w:ind w:left="1985" w:right="-589" w:hanging="567"/>
        <w:rPr>
          <w:rFonts w:ascii="Arial" w:hAnsi="Arial" w:cs="Arial"/>
          <w:b/>
        </w:rPr>
      </w:pPr>
      <w:r>
        <w:rPr>
          <w:rFonts w:ascii="Arial" w:hAnsi="Arial" w:cs="Arial"/>
          <w:b/>
        </w:rPr>
        <w:t>Internal Control</w:t>
      </w:r>
    </w:p>
    <w:p w14:paraId="3C91B63A" w14:textId="77777777" w:rsidR="002C3159" w:rsidRDefault="002C3159" w:rsidP="00A85F95">
      <w:pPr>
        <w:pStyle w:val="NoSpacing"/>
        <w:tabs>
          <w:tab w:val="left" w:pos="1485"/>
        </w:tabs>
        <w:ind w:left="1985" w:right="-589"/>
        <w:rPr>
          <w:rFonts w:ascii="Arial" w:hAnsi="Arial" w:cs="Arial"/>
          <w:b/>
        </w:rPr>
      </w:pPr>
    </w:p>
    <w:p w14:paraId="11CBB2BB" w14:textId="0F61D8F4" w:rsidR="002C3159" w:rsidRDefault="00A85F95" w:rsidP="00A85F95">
      <w:pPr>
        <w:pStyle w:val="NoSpacing"/>
        <w:tabs>
          <w:tab w:val="left" w:pos="1485"/>
        </w:tabs>
        <w:ind w:left="1985" w:right="-589"/>
        <w:rPr>
          <w:rFonts w:ascii="Arial" w:hAnsi="Arial" w:cs="Arial"/>
          <w:bCs/>
        </w:rPr>
      </w:pPr>
      <w:r>
        <w:rPr>
          <w:rFonts w:ascii="Arial" w:hAnsi="Arial" w:cs="Arial"/>
          <w:bCs/>
        </w:rPr>
        <w:t>Having been circulated to Members in advance of the M</w:t>
      </w:r>
      <w:r w:rsidR="00AC5C63">
        <w:rPr>
          <w:rFonts w:ascii="Arial" w:hAnsi="Arial" w:cs="Arial"/>
          <w:bCs/>
        </w:rPr>
        <w:t>e</w:t>
      </w:r>
      <w:r>
        <w:rPr>
          <w:rFonts w:ascii="Arial" w:hAnsi="Arial" w:cs="Arial"/>
          <w:bCs/>
        </w:rPr>
        <w:t>eting, t</w:t>
      </w:r>
      <w:r w:rsidR="002C3159">
        <w:rPr>
          <w:rFonts w:ascii="Arial" w:hAnsi="Arial" w:cs="Arial"/>
          <w:bCs/>
        </w:rPr>
        <w:t>o review and adopt the Statement of Internal Control</w:t>
      </w:r>
    </w:p>
    <w:p w14:paraId="7D70A6B2" w14:textId="77777777" w:rsidR="002C3159" w:rsidRDefault="002C3159" w:rsidP="00A85F95">
      <w:pPr>
        <w:pStyle w:val="NoSpacing"/>
        <w:tabs>
          <w:tab w:val="left" w:pos="1485"/>
        </w:tabs>
        <w:ind w:left="1985" w:right="-589"/>
        <w:rPr>
          <w:rFonts w:ascii="Arial" w:hAnsi="Arial" w:cs="Arial"/>
          <w:bCs/>
        </w:rPr>
      </w:pPr>
    </w:p>
    <w:p w14:paraId="5CF4F5D8" w14:textId="342C845C" w:rsidR="002C3159" w:rsidRPr="002C3159" w:rsidRDefault="002C3159" w:rsidP="00A85F95">
      <w:pPr>
        <w:pStyle w:val="NoSpacing"/>
        <w:pBdr>
          <w:top w:val="single" w:sz="4" w:space="1" w:color="auto"/>
          <w:left w:val="single" w:sz="4" w:space="4" w:color="auto"/>
          <w:bottom w:val="single" w:sz="4" w:space="1" w:color="auto"/>
          <w:right w:val="single" w:sz="4" w:space="4" w:color="auto"/>
        </w:pBdr>
        <w:tabs>
          <w:tab w:val="left" w:pos="1485"/>
        </w:tabs>
        <w:ind w:left="1985" w:right="46"/>
        <w:rPr>
          <w:rFonts w:ascii="Arial" w:hAnsi="Arial" w:cs="Arial"/>
          <w:b/>
          <w:color w:val="538135" w:themeColor="accent6" w:themeShade="BF"/>
        </w:rPr>
      </w:pPr>
      <w:r>
        <w:rPr>
          <w:rFonts w:ascii="Arial" w:hAnsi="Arial" w:cs="Arial"/>
          <w:b/>
          <w:color w:val="538135" w:themeColor="accent6" w:themeShade="BF"/>
        </w:rPr>
        <w:t>RECOMMENDATION – That the Statement of Internal Control be adopted</w:t>
      </w:r>
    </w:p>
    <w:p w14:paraId="03019B01" w14:textId="77777777" w:rsidR="002C3159" w:rsidRDefault="002C3159" w:rsidP="0026238D">
      <w:pPr>
        <w:pStyle w:val="NoSpacing"/>
        <w:tabs>
          <w:tab w:val="left" w:pos="1485"/>
        </w:tabs>
        <w:ind w:right="-589"/>
        <w:rPr>
          <w:rFonts w:ascii="Arial" w:hAnsi="Arial" w:cs="Arial"/>
          <w:b/>
        </w:rPr>
      </w:pPr>
    </w:p>
    <w:p w14:paraId="077D74C2" w14:textId="3638ABA8" w:rsidR="002C3159" w:rsidRDefault="002C3159" w:rsidP="002C3159">
      <w:pPr>
        <w:pStyle w:val="NoSpacing"/>
        <w:numPr>
          <w:ilvl w:val="0"/>
          <w:numId w:val="34"/>
        </w:numPr>
        <w:tabs>
          <w:tab w:val="left" w:pos="1485"/>
        </w:tabs>
        <w:ind w:left="1985" w:right="-589" w:hanging="567"/>
        <w:rPr>
          <w:rFonts w:ascii="Arial" w:hAnsi="Arial" w:cs="Arial"/>
          <w:b/>
        </w:rPr>
      </w:pPr>
      <w:r>
        <w:rPr>
          <w:rFonts w:ascii="Arial" w:hAnsi="Arial" w:cs="Arial"/>
          <w:b/>
        </w:rPr>
        <w:t>Risk Management Plan Assessment</w:t>
      </w:r>
    </w:p>
    <w:p w14:paraId="1849C896" w14:textId="77777777" w:rsidR="002C3159" w:rsidRDefault="002C3159" w:rsidP="002C3159">
      <w:pPr>
        <w:pStyle w:val="NoSpacing"/>
        <w:tabs>
          <w:tab w:val="left" w:pos="1485"/>
        </w:tabs>
        <w:ind w:right="-589"/>
        <w:rPr>
          <w:rFonts w:ascii="Arial" w:hAnsi="Arial" w:cs="Arial"/>
          <w:b/>
        </w:rPr>
      </w:pPr>
    </w:p>
    <w:p w14:paraId="742606C7" w14:textId="5E77DAD2" w:rsidR="002C3159" w:rsidRDefault="00A85F95" w:rsidP="002C3159">
      <w:pPr>
        <w:pStyle w:val="NoSpacing"/>
        <w:tabs>
          <w:tab w:val="left" w:pos="1485"/>
        </w:tabs>
        <w:ind w:left="1985" w:right="-589"/>
        <w:rPr>
          <w:rFonts w:ascii="Arial" w:hAnsi="Arial" w:cs="Arial"/>
          <w:bCs/>
        </w:rPr>
      </w:pPr>
      <w:r>
        <w:rPr>
          <w:rFonts w:ascii="Arial" w:hAnsi="Arial" w:cs="Arial"/>
          <w:bCs/>
        </w:rPr>
        <w:t xml:space="preserve">Having been circulated to Members in advance of the Meeting, </w:t>
      </w:r>
      <w:proofErr w:type="gramStart"/>
      <w:r w:rsidR="002C3159">
        <w:rPr>
          <w:rFonts w:ascii="Arial" w:hAnsi="Arial" w:cs="Arial"/>
          <w:bCs/>
        </w:rPr>
        <w:t>To</w:t>
      </w:r>
      <w:proofErr w:type="gramEnd"/>
      <w:r w:rsidR="002C3159">
        <w:rPr>
          <w:rFonts w:ascii="Arial" w:hAnsi="Arial" w:cs="Arial"/>
          <w:bCs/>
        </w:rPr>
        <w:t xml:space="preserve"> review the Risk Management Plan Assessment and make any necessary amendments</w:t>
      </w:r>
    </w:p>
    <w:p w14:paraId="74F06687" w14:textId="77777777" w:rsidR="002C3159" w:rsidRDefault="002C3159" w:rsidP="002C3159">
      <w:pPr>
        <w:pStyle w:val="NoSpacing"/>
        <w:tabs>
          <w:tab w:val="left" w:pos="1485"/>
        </w:tabs>
        <w:ind w:left="1985" w:right="-589"/>
        <w:rPr>
          <w:rFonts w:ascii="Arial" w:hAnsi="Arial" w:cs="Arial"/>
          <w:bCs/>
        </w:rPr>
      </w:pPr>
    </w:p>
    <w:p w14:paraId="493E1B8D" w14:textId="515E14DC" w:rsidR="002C3159" w:rsidRPr="002C3159" w:rsidRDefault="002C3159" w:rsidP="002C3159">
      <w:pPr>
        <w:pStyle w:val="NoSpacing"/>
        <w:pBdr>
          <w:top w:val="single" w:sz="4" w:space="1" w:color="auto"/>
          <w:left w:val="single" w:sz="4" w:space="4" w:color="auto"/>
          <w:bottom w:val="single" w:sz="4" w:space="1" w:color="auto"/>
          <w:right w:val="single" w:sz="4" w:space="4" w:color="auto"/>
        </w:pBdr>
        <w:tabs>
          <w:tab w:val="left" w:pos="1485"/>
        </w:tabs>
        <w:ind w:left="1134" w:right="46"/>
        <w:rPr>
          <w:rFonts w:ascii="Arial" w:hAnsi="Arial" w:cs="Arial"/>
          <w:b/>
          <w:color w:val="538135" w:themeColor="accent6" w:themeShade="BF"/>
        </w:rPr>
      </w:pPr>
      <w:r>
        <w:rPr>
          <w:rFonts w:ascii="Arial" w:hAnsi="Arial" w:cs="Arial"/>
          <w:b/>
          <w:color w:val="538135" w:themeColor="accent6" w:themeShade="BF"/>
        </w:rPr>
        <w:t xml:space="preserve">RECOMMENDATION – That the Plan be reviewed </w:t>
      </w:r>
      <w:proofErr w:type="gramStart"/>
      <w:r>
        <w:rPr>
          <w:rFonts w:ascii="Arial" w:hAnsi="Arial" w:cs="Arial"/>
          <w:b/>
          <w:color w:val="538135" w:themeColor="accent6" w:themeShade="BF"/>
        </w:rPr>
        <w:t>and  the</w:t>
      </w:r>
      <w:proofErr w:type="gramEnd"/>
      <w:r>
        <w:rPr>
          <w:rFonts w:ascii="Arial" w:hAnsi="Arial" w:cs="Arial"/>
          <w:b/>
          <w:color w:val="538135" w:themeColor="accent6" w:themeShade="BF"/>
        </w:rPr>
        <w:t xml:space="preserve"> Clerk instructed to make any agreed amendments</w:t>
      </w:r>
    </w:p>
    <w:p w14:paraId="3916436F" w14:textId="77777777" w:rsidR="002C3159" w:rsidRDefault="002C3159" w:rsidP="0026238D">
      <w:pPr>
        <w:pStyle w:val="NoSpacing"/>
        <w:tabs>
          <w:tab w:val="left" w:pos="1485"/>
        </w:tabs>
        <w:ind w:right="-589"/>
        <w:rPr>
          <w:rFonts w:ascii="Arial" w:hAnsi="Arial" w:cs="Arial"/>
          <w:b/>
        </w:rPr>
      </w:pPr>
    </w:p>
    <w:p w14:paraId="12C9D374" w14:textId="21297244" w:rsidR="002C3159" w:rsidRDefault="00A85F95" w:rsidP="00A85F95">
      <w:pPr>
        <w:pStyle w:val="NoSpacing"/>
        <w:numPr>
          <w:ilvl w:val="0"/>
          <w:numId w:val="35"/>
        </w:numPr>
        <w:tabs>
          <w:tab w:val="left" w:pos="1485"/>
        </w:tabs>
        <w:ind w:left="1985" w:right="-663" w:hanging="567"/>
        <w:rPr>
          <w:rFonts w:ascii="Arial" w:hAnsi="Arial" w:cs="Arial"/>
          <w:b/>
        </w:rPr>
      </w:pPr>
      <w:r>
        <w:rPr>
          <w:rFonts w:ascii="Arial" w:hAnsi="Arial" w:cs="Arial"/>
          <w:b/>
        </w:rPr>
        <w:t>2025 Internal Audit Plan</w:t>
      </w:r>
    </w:p>
    <w:p w14:paraId="0A751AED" w14:textId="77777777" w:rsidR="00A85F95" w:rsidRDefault="00A85F95" w:rsidP="00A85F95">
      <w:pPr>
        <w:pStyle w:val="NoSpacing"/>
        <w:tabs>
          <w:tab w:val="left" w:pos="1485"/>
        </w:tabs>
        <w:ind w:right="-663"/>
        <w:rPr>
          <w:rFonts w:ascii="Arial" w:hAnsi="Arial" w:cs="Arial"/>
          <w:b/>
        </w:rPr>
      </w:pPr>
    </w:p>
    <w:p w14:paraId="2E29CF35" w14:textId="59BB424A" w:rsidR="00A85F95" w:rsidRDefault="00AC5C63" w:rsidP="00AC5C63">
      <w:pPr>
        <w:pStyle w:val="NoSpacing"/>
        <w:tabs>
          <w:tab w:val="left" w:pos="1485"/>
        </w:tabs>
        <w:ind w:left="1985" w:right="-663"/>
        <w:rPr>
          <w:rFonts w:ascii="Arial" w:hAnsi="Arial" w:cs="Arial"/>
          <w:bCs/>
        </w:rPr>
      </w:pPr>
      <w:r>
        <w:rPr>
          <w:rFonts w:ascii="Arial" w:hAnsi="Arial" w:cs="Arial"/>
          <w:bCs/>
        </w:rPr>
        <w:t>Having been circulated to Members in advance of the Meeting, t</w:t>
      </w:r>
      <w:r w:rsidR="00A85F95">
        <w:rPr>
          <w:rFonts w:ascii="Arial" w:hAnsi="Arial" w:cs="Arial"/>
          <w:bCs/>
        </w:rPr>
        <w:t>o review and adopt the Internal Audit Plan</w:t>
      </w:r>
    </w:p>
    <w:p w14:paraId="12309562" w14:textId="77777777" w:rsidR="00A85F95" w:rsidRDefault="00A85F95" w:rsidP="00A85F95">
      <w:pPr>
        <w:pStyle w:val="NoSpacing"/>
        <w:tabs>
          <w:tab w:val="left" w:pos="1485"/>
        </w:tabs>
        <w:ind w:left="1985" w:right="-663"/>
        <w:rPr>
          <w:rFonts w:ascii="Arial" w:hAnsi="Arial" w:cs="Arial"/>
          <w:bCs/>
        </w:rPr>
      </w:pPr>
    </w:p>
    <w:p w14:paraId="36BFFDDF" w14:textId="586FAE90" w:rsidR="00A85F95" w:rsidRDefault="00A85F95" w:rsidP="00A85F95">
      <w:pPr>
        <w:pStyle w:val="NoSpacing"/>
        <w:pBdr>
          <w:top w:val="single" w:sz="4" w:space="1" w:color="auto"/>
          <w:left w:val="single" w:sz="4" w:space="4" w:color="auto"/>
          <w:bottom w:val="single" w:sz="4" w:space="1" w:color="auto"/>
          <w:right w:val="single" w:sz="4" w:space="4" w:color="auto"/>
        </w:pBdr>
        <w:tabs>
          <w:tab w:val="left" w:pos="1485"/>
        </w:tabs>
        <w:ind w:left="1134" w:right="46"/>
        <w:rPr>
          <w:rFonts w:ascii="Arial" w:hAnsi="Arial" w:cs="Arial"/>
          <w:bCs/>
        </w:rPr>
      </w:pPr>
      <w:r>
        <w:rPr>
          <w:rFonts w:ascii="Arial" w:hAnsi="Arial" w:cs="Arial"/>
          <w:b/>
          <w:color w:val="538135" w:themeColor="accent6" w:themeShade="BF"/>
        </w:rPr>
        <w:t>RECOMMENDATION – That the 2025 Internal Audit Plan be adopted</w:t>
      </w:r>
      <w:r>
        <w:rPr>
          <w:rFonts w:ascii="Arial" w:hAnsi="Arial" w:cs="Arial"/>
          <w:bCs/>
        </w:rPr>
        <w:t xml:space="preserve"> </w:t>
      </w:r>
    </w:p>
    <w:p w14:paraId="746B2063" w14:textId="77777777" w:rsidR="00A85F95" w:rsidRDefault="00A85F95" w:rsidP="00A85F95">
      <w:pPr>
        <w:pStyle w:val="NoSpacing"/>
        <w:tabs>
          <w:tab w:val="left" w:pos="1485"/>
        </w:tabs>
        <w:ind w:left="1985" w:right="-663"/>
        <w:rPr>
          <w:rFonts w:ascii="Arial" w:hAnsi="Arial" w:cs="Arial"/>
          <w:bCs/>
        </w:rPr>
      </w:pPr>
    </w:p>
    <w:p w14:paraId="7115EC1C" w14:textId="059B406E" w:rsidR="00A42679" w:rsidRPr="00A42679" w:rsidRDefault="00A42679" w:rsidP="00A42679">
      <w:pPr>
        <w:pStyle w:val="NoSpacing"/>
        <w:numPr>
          <w:ilvl w:val="0"/>
          <w:numId w:val="35"/>
        </w:numPr>
        <w:tabs>
          <w:tab w:val="left" w:pos="1485"/>
        </w:tabs>
        <w:ind w:left="1985" w:right="-663" w:hanging="567"/>
        <w:rPr>
          <w:rFonts w:ascii="Arial" w:hAnsi="Arial" w:cs="Arial"/>
          <w:bCs/>
        </w:rPr>
      </w:pPr>
      <w:r>
        <w:rPr>
          <w:rFonts w:ascii="Arial" w:hAnsi="Arial" w:cs="Arial"/>
          <w:b/>
        </w:rPr>
        <w:t xml:space="preserve">Society of Local Council Clerks (SLCC) </w:t>
      </w:r>
      <w:r w:rsidRPr="00A42679">
        <w:rPr>
          <w:rFonts w:ascii="Arial" w:hAnsi="Arial" w:cs="Arial"/>
          <w:b/>
        </w:rPr>
        <w:t>Membership</w:t>
      </w:r>
    </w:p>
    <w:p w14:paraId="1B1A8E7E" w14:textId="77777777" w:rsidR="00A42679" w:rsidRDefault="00A42679" w:rsidP="00A42679">
      <w:pPr>
        <w:pStyle w:val="NoSpacing"/>
        <w:tabs>
          <w:tab w:val="left" w:pos="1485"/>
        </w:tabs>
        <w:ind w:right="-663"/>
        <w:rPr>
          <w:rFonts w:ascii="Arial" w:hAnsi="Arial" w:cs="Arial"/>
          <w:b/>
        </w:rPr>
      </w:pPr>
    </w:p>
    <w:p w14:paraId="7985719E" w14:textId="00655FEC" w:rsidR="00A42679" w:rsidRDefault="00A42679" w:rsidP="00A42679">
      <w:pPr>
        <w:pStyle w:val="NoSpacing"/>
        <w:tabs>
          <w:tab w:val="left" w:pos="1485"/>
        </w:tabs>
        <w:ind w:left="1985" w:right="-663"/>
        <w:rPr>
          <w:rFonts w:ascii="Arial" w:hAnsi="Arial" w:cs="Arial"/>
          <w:bCs/>
        </w:rPr>
      </w:pPr>
      <w:r>
        <w:rPr>
          <w:rFonts w:ascii="Arial" w:hAnsi="Arial" w:cs="Arial"/>
          <w:bCs/>
        </w:rPr>
        <w:t>To consider the renewal of the Clerk’s SLCC membership at a fee of £253.00</w:t>
      </w:r>
    </w:p>
    <w:p w14:paraId="1B9E0BE8" w14:textId="77777777" w:rsidR="00A42679" w:rsidRDefault="00A42679" w:rsidP="00A42679">
      <w:pPr>
        <w:pStyle w:val="NoSpacing"/>
        <w:tabs>
          <w:tab w:val="left" w:pos="1485"/>
        </w:tabs>
        <w:ind w:left="1985" w:right="-663"/>
        <w:rPr>
          <w:rFonts w:ascii="Arial" w:hAnsi="Arial" w:cs="Arial"/>
          <w:bCs/>
        </w:rPr>
      </w:pPr>
    </w:p>
    <w:p w14:paraId="1B0DEDB8" w14:textId="3D71E640" w:rsidR="00A42679" w:rsidRPr="00A42679" w:rsidRDefault="00A42679" w:rsidP="00A42679">
      <w:pPr>
        <w:pStyle w:val="NoSpacing"/>
        <w:pBdr>
          <w:top w:val="single" w:sz="4" w:space="1" w:color="auto"/>
          <w:left w:val="single" w:sz="4" w:space="4" w:color="auto"/>
          <w:bottom w:val="single" w:sz="4" w:space="1" w:color="auto"/>
          <w:right w:val="single" w:sz="4" w:space="4" w:color="auto"/>
        </w:pBdr>
        <w:tabs>
          <w:tab w:val="left" w:pos="1485"/>
        </w:tabs>
        <w:ind w:left="1134" w:right="46"/>
        <w:rPr>
          <w:rFonts w:ascii="Arial" w:hAnsi="Arial" w:cs="Arial"/>
          <w:b/>
          <w:color w:val="538135" w:themeColor="accent6" w:themeShade="BF"/>
        </w:rPr>
      </w:pPr>
      <w:r>
        <w:rPr>
          <w:rFonts w:ascii="Arial" w:hAnsi="Arial" w:cs="Arial"/>
          <w:b/>
          <w:color w:val="538135" w:themeColor="accent6" w:themeShade="BF"/>
        </w:rPr>
        <w:t xml:space="preserve">RECOMMENDATION – That the membership be renewed </w:t>
      </w:r>
    </w:p>
    <w:p w14:paraId="0BD9A362" w14:textId="77777777" w:rsidR="00A42679" w:rsidRDefault="00A42679" w:rsidP="00A85F95">
      <w:pPr>
        <w:pStyle w:val="NoSpacing"/>
        <w:tabs>
          <w:tab w:val="left" w:pos="1485"/>
        </w:tabs>
        <w:ind w:left="1985" w:right="-663"/>
        <w:rPr>
          <w:rFonts w:ascii="Arial" w:hAnsi="Arial" w:cs="Arial"/>
          <w:bCs/>
        </w:rPr>
      </w:pPr>
    </w:p>
    <w:p w14:paraId="613A0918" w14:textId="0D0A53D7" w:rsidR="0077004D" w:rsidRDefault="0034234E">
      <w:pPr>
        <w:pStyle w:val="ListParagraph"/>
        <w:numPr>
          <w:ilvl w:val="0"/>
          <w:numId w:val="7"/>
        </w:numPr>
        <w:tabs>
          <w:tab w:val="left" w:pos="3090"/>
          <w:tab w:val="right" w:pos="8930"/>
        </w:tabs>
        <w:ind w:left="851" w:right="-589" w:hanging="425"/>
        <w:rPr>
          <w:rFonts w:ascii="Arial" w:hAnsi="Arial" w:cs="Arial"/>
          <w:b/>
        </w:rPr>
      </w:pPr>
      <w:r w:rsidRPr="0054547E">
        <w:rPr>
          <w:rFonts w:ascii="Arial" w:hAnsi="Arial" w:cs="Arial"/>
          <w:b/>
        </w:rPr>
        <w:t>M</w:t>
      </w:r>
      <w:r w:rsidR="003972F0" w:rsidRPr="0054547E">
        <w:rPr>
          <w:rFonts w:ascii="Arial" w:hAnsi="Arial" w:cs="Arial"/>
          <w:b/>
        </w:rPr>
        <w:t>a</w:t>
      </w:r>
      <w:r w:rsidR="00E62249" w:rsidRPr="0054547E">
        <w:rPr>
          <w:rFonts w:ascii="Arial" w:hAnsi="Arial" w:cs="Arial"/>
          <w:b/>
        </w:rPr>
        <w:t>tters Arising from Previous Meetings of the Parish Council (Not covered Elsewhere in the Main Agenda)</w:t>
      </w:r>
    </w:p>
    <w:p w14:paraId="172DBBDD" w14:textId="779E5304" w:rsidR="004A56D1" w:rsidRDefault="004A56D1">
      <w:pPr>
        <w:pStyle w:val="NoSpacing"/>
        <w:numPr>
          <w:ilvl w:val="0"/>
          <w:numId w:val="14"/>
        </w:numPr>
        <w:tabs>
          <w:tab w:val="left" w:pos="7513"/>
          <w:tab w:val="left" w:pos="8217"/>
          <w:tab w:val="right" w:pos="8930"/>
        </w:tabs>
        <w:ind w:left="1985" w:right="-589" w:hanging="567"/>
        <w:rPr>
          <w:rFonts w:ascii="Arial" w:hAnsi="Arial" w:cs="Arial"/>
          <w:b/>
        </w:rPr>
      </w:pPr>
      <w:r>
        <w:rPr>
          <w:rFonts w:ascii="Arial" w:hAnsi="Arial" w:cs="Arial"/>
          <w:b/>
        </w:rPr>
        <w:t>The Rosemary Centre</w:t>
      </w:r>
      <w:r w:rsidR="00973F84">
        <w:rPr>
          <w:rFonts w:ascii="Arial" w:hAnsi="Arial" w:cs="Arial"/>
          <w:b/>
        </w:rPr>
        <w:t xml:space="preserve"> - Update</w:t>
      </w:r>
    </w:p>
    <w:p w14:paraId="6F8C8267" w14:textId="37F5C9EC" w:rsidR="00F9275C" w:rsidRDefault="00F9275C" w:rsidP="00F9275C">
      <w:pPr>
        <w:pStyle w:val="NoSpacing"/>
        <w:tabs>
          <w:tab w:val="left" w:pos="7513"/>
          <w:tab w:val="left" w:pos="8217"/>
          <w:tab w:val="right" w:pos="8930"/>
        </w:tabs>
        <w:ind w:left="1985" w:right="-589"/>
        <w:rPr>
          <w:rFonts w:ascii="Arial" w:hAnsi="Arial" w:cs="Arial"/>
          <w:b/>
        </w:rPr>
      </w:pPr>
    </w:p>
    <w:p w14:paraId="7F22713A" w14:textId="37008BCF" w:rsidR="00862777" w:rsidRPr="004D195A" w:rsidRDefault="00661091" w:rsidP="00F9275C">
      <w:pPr>
        <w:pStyle w:val="NoSpacing"/>
        <w:tabs>
          <w:tab w:val="left" w:pos="7513"/>
          <w:tab w:val="left" w:pos="8217"/>
          <w:tab w:val="right" w:pos="8930"/>
        </w:tabs>
        <w:ind w:left="1985" w:right="-589"/>
        <w:rPr>
          <w:rFonts w:ascii="Arial" w:hAnsi="Arial" w:cs="Arial"/>
          <w:bCs/>
        </w:rPr>
      </w:pPr>
      <w:r>
        <w:rPr>
          <w:rFonts w:ascii="Arial" w:hAnsi="Arial" w:cs="Arial"/>
          <w:bCs/>
        </w:rPr>
        <w:t>To receive any update from the Developer</w:t>
      </w:r>
    </w:p>
    <w:p w14:paraId="508CC1CF" w14:textId="77777777" w:rsidR="004A56D1" w:rsidRDefault="004A56D1" w:rsidP="004A56D1">
      <w:pPr>
        <w:pStyle w:val="NoSpacing"/>
        <w:tabs>
          <w:tab w:val="left" w:pos="7513"/>
          <w:tab w:val="left" w:pos="8217"/>
          <w:tab w:val="right" w:pos="8930"/>
        </w:tabs>
        <w:ind w:right="-589"/>
        <w:rPr>
          <w:rFonts w:ascii="Arial" w:hAnsi="Arial" w:cs="Arial"/>
          <w:b/>
        </w:rPr>
      </w:pPr>
    </w:p>
    <w:p w14:paraId="26FEA773" w14:textId="667D25B9" w:rsidR="004A56D1" w:rsidRPr="003613B5" w:rsidRDefault="004A56D1" w:rsidP="004A56D1">
      <w:pPr>
        <w:pBdr>
          <w:top w:val="single" w:sz="4" w:space="1" w:color="auto"/>
          <w:left w:val="single" w:sz="4" w:space="4" w:color="auto"/>
          <w:bottom w:val="single" w:sz="4" w:space="1" w:color="auto"/>
          <w:right w:val="single" w:sz="4" w:space="4" w:color="auto"/>
        </w:pBdr>
        <w:ind w:left="1134"/>
        <w:rPr>
          <w:rFonts w:ascii="Arial" w:hAnsi="Arial" w:cs="Arial"/>
          <w:b/>
          <w:bCs/>
          <w:color w:val="538135" w:themeColor="accent6" w:themeShade="BF"/>
        </w:rPr>
      </w:pPr>
      <w:r w:rsidRPr="003613B5">
        <w:rPr>
          <w:rFonts w:ascii="Arial" w:hAnsi="Arial" w:cs="Arial"/>
          <w:b/>
          <w:bCs/>
          <w:color w:val="538135" w:themeColor="accent6" w:themeShade="BF"/>
        </w:rPr>
        <w:t xml:space="preserve">RECOMMENDATION – That the </w:t>
      </w:r>
      <w:r w:rsidR="00973F84">
        <w:rPr>
          <w:rFonts w:ascii="Arial" w:hAnsi="Arial" w:cs="Arial"/>
          <w:b/>
          <w:bCs/>
          <w:color w:val="538135" w:themeColor="accent6" w:themeShade="BF"/>
        </w:rPr>
        <w:t>update</w:t>
      </w:r>
      <w:r w:rsidR="00F9275C">
        <w:rPr>
          <w:rFonts w:ascii="Arial" w:hAnsi="Arial" w:cs="Arial"/>
          <w:b/>
          <w:bCs/>
          <w:color w:val="538135" w:themeColor="accent6" w:themeShade="BF"/>
        </w:rPr>
        <w:t xml:space="preserve"> </w:t>
      </w:r>
      <w:r w:rsidRPr="003613B5">
        <w:rPr>
          <w:rFonts w:ascii="Arial" w:hAnsi="Arial" w:cs="Arial"/>
          <w:b/>
          <w:bCs/>
          <w:color w:val="538135" w:themeColor="accent6" w:themeShade="BF"/>
        </w:rPr>
        <w:t>be noted</w:t>
      </w:r>
    </w:p>
    <w:p w14:paraId="68F1FBD1" w14:textId="23E7C87E" w:rsidR="00ED711E" w:rsidRDefault="00B90AEC">
      <w:pPr>
        <w:pStyle w:val="ListParagraph"/>
        <w:numPr>
          <w:ilvl w:val="0"/>
          <w:numId w:val="14"/>
        </w:numPr>
        <w:ind w:left="1985" w:hanging="567"/>
        <w:rPr>
          <w:rFonts w:ascii="Arial" w:hAnsi="Arial" w:cs="Arial"/>
          <w:b/>
          <w:bCs/>
        </w:rPr>
      </w:pPr>
      <w:r>
        <w:rPr>
          <w:rFonts w:ascii="Arial" w:hAnsi="Arial" w:cs="Arial"/>
          <w:b/>
          <w:bCs/>
        </w:rPr>
        <w:t>H</w:t>
      </w:r>
      <w:r w:rsidR="00ED711E" w:rsidRPr="003613B5">
        <w:rPr>
          <w:rFonts w:ascii="Arial" w:hAnsi="Arial" w:cs="Arial"/>
          <w:b/>
          <w:bCs/>
        </w:rPr>
        <w:t>ighways Improvement Plan (‘HIP’)</w:t>
      </w:r>
    </w:p>
    <w:p w14:paraId="1D383985" w14:textId="61A7C67C" w:rsidR="00ED711E" w:rsidRDefault="002D7F8B" w:rsidP="00402407">
      <w:pPr>
        <w:ind w:left="1985"/>
        <w:rPr>
          <w:rFonts w:ascii="Arial" w:hAnsi="Arial" w:cs="Arial"/>
        </w:rPr>
      </w:pPr>
      <w:r>
        <w:rPr>
          <w:rFonts w:ascii="Arial" w:hAnsi="Arial" w:cs="Arial"/>
        </w:rPr>
        <w:t xml:space="preserve">To receive a verbal report from the </w:t>
      </w:r>
      <w:r w:rsidR="00994931">
        <w:rPr>
          <w:rFonts w:ascii="Arial" w:hAnsi="Arial" w:cs="Arial"/>
        </w:rPr>
        <w:t>HIP Working Group</w:t>
      </w:r>
    </w:p>
    <w:p w14:paraId="150CDED9" w14:textId="77777777" w:rsidR="000D2D1D" w:rsidRDefault="000D2D1D" w:rsidP="00402407">
      <w:pPr>
        <w:ind w:left="1985"/>
        <w:rPr>
          <w:rFonts w:ascii="Arial" w:hAnsi="Arial" w:cs="Arial"/>
        </w:rPr>
      </w:pPr>
    </w:p>
    <w:p w14:paraId="5C968EAF" w14:textId="77777777" w:rsidR="000D2D1D" w:rsidRDefault="000D2D1D" w:rsidP="00402407">
      <w:pPr>
        <w:ind w:left="1985"/>
        <w:rPr>
          <w:rFonts w:ascii="Arial" w:hAnsi="Arial" w:cs="Arial"/>
        </w:rPr>
      </w:pPr>
    </w:p>
    <w:p w14:paraId="14060CD3" w14:textId="77777777" w:rsidR="000D2D1D" w:rsidRDefault="000D2D1D" w:rsidP="00402407">
      <w:pPr>
        <w:ind w:left="1985"/>
        <w:rPr>
          <w:rFonts w:ascii="Arial" w:hAnsi="Arial" w:cs="Arial"/>
        </w:rPr>
      </w:pPr>
    </w:p>
    <w:p w14:paraId="47E6A4BF" w14:textId="77777777" w:rsidR="00402407" w:rsidRDefault="00402407" w:rsidP="00402407">
      <w:pPr>
        <w:pStyle w:val="ListParagraph"/>
        <w:numPr>
          <w:ilvl w:val="0"/>
          <w:numId w:val="14"/>
        </w:numPr>
        <w:ind w:left="1985" w:hanging="567"/>
        <w:rPr>
          <w:rFonts w:ascii="Arial" w:hAnsi="Arial" w:cs="Arial"/>
          <w:b/>
          <w:bCs/>
        </w:rPr>
      </w:pPr>
      <w:r w:rsidRPr="00402407">
        <w:rPr>
          <w:rFonts w:ascii="Arial" w:hAnsi="Arial" w:cs="Arial"/>
          <w:b/>
          <w:bCs/>
        </w:rPr>
        <w:lastRenderedPageBreak/>
        <w:t xml:space="preserve">2026 Big Spring Clean </w:t>
      </w:r>
    </w:p>
    <w:p w14:paraId="3835FC85" w14:textId="77777777" w:rsidR="00402407" w:rsidRDefault="00402407" w:rsidP="00402407">
      <w:pPr>
        <w:pStyle w:val="ListParagraph"/>
        <w:ind w:left="1985"/>
        <w:rPr>
          <w:rFonts w:ascii="Arial" w:hAnsi="Arial" w:cs="Arial"/>
          <w:b/>
          <w:bCs/>
        </w:rPr>
      </w:pPr>
    </w:p>
    <w:p w14:paraId="7BFA86DD" w14:textId="69619FE2" w:rsidR="00402407" w:rsidRDefault="00402407" w:rsidP="00402407">
      <w:pPr>
        <w:pStyle w:val="ListParagraph"/>
        <w:numPr>
          <w:ilvl w:val="0"/>
          <w:numId w:val="28"/>
        </w:numPr>
        <w:rPr>
          <w:rFonts w:ascii="Arial" w:hAnsi="Arial" w:cs="Arial"/>
          <w:bCs/>
        </w:rPr>
      </w:pPr>
      <w:r w:rsidRPr="00402407">
        <w:rPr>
          <w:rFonts w:ascii="Arial" w:hAnsi="Arial" w:cs="Arial"/>
          <w:bCs/>
        </w:rPr>
        <w:t xml:space="preserve">Following the decision made at the December Meeting of the Council, </w:t>
      </w:r>
      <w:r>
        <w:rPr>
          <w:rFonts w:ascii="Arial" w:hAnsi="Arial" w:cs="Arial"/>
          <w:bCs/>
        </w:rPr>
        <w:t xml:space="preserve">to note </w:t>
      </w:r>
      <w:r w:rsidRPr="00276E51">
        <w:rPr>
          <w:rFonts w:ascii="Arial" w:hAnsi="Arial" w:cs="Arial"/>
          <w:bCs/>
        </w:rPr>
        <w:t>that</w:t>
      </w:r>
      <w:r>
        <w:rPr>
          <w:rFonts w:ascii="Arial" w:hAnsi="Arial" w:cs="Arial"/>
          <w:bCs/>
        </w:rPr>
        <w:t xml:space="preserve"> </w:t>
      </w:r>
      <w:r w:rsidRPr="00276E51">
        <w:rPr>
          <w:rFonts w:ascii="Arial" w:hAnsi="Arial" w:cs="Arial"/>
          <w:bCs/>
        </w:rPr>
        <w:t xml:space="preserve">the period for the 2026 Keep Britain Tidy's Big Spring Clean/Great Big School Clean </w:t>
      </w:r>
      <w:r w:rsidR="000D2D1D">
        <w:rPr>
          <w:rFonts w:ascii="Arial" w:hAnsi="Arial" w:cs="Arial"/>
          <w:bCs/>
        </w:rPr>
        <w:t>i</w:t>
      </w:r>
      <w:r>
        <w:rPr>
          <w:rFonts w:ascii="Arial" w:hAnsi="Arial" w:cs="Arial"/>
          <w:bCs/>
        </w:rPr>
        <w:t>s</w:t>
      </w:r>
      <w:r w:rsidRPr="00276E51">
        <w:rPr>
          <w:rFonts w:ascii="Arial" w:hAnsi="Arial" w:cs="Arial"/>
          <w:bCs/>
        </w:rPr>
        <w:t xml:space="preserve"> </w:t>
      </w:r>
      <w:r>
        <w:rPr>
          <w:rFonts w:ascii="Arial" w:hAnsi="Arial" w:cs="Arial"/>
          <w:bCs/>
        </w:rPr>
        <w:t>1</w:t>
      </w:r>
      <w:r w:rsidRPr="00276E51">
        <w:rPr>
          <w:rFonts w:ascii="Arial" w:hAnsi="Arial" w:cs="Arial"/>
          <w:bCs/>
        </w:rPr>
        <w:t>3</w:t>
      </w:r>
      <w:r w:rsidRPr="00276E51">
        <w:rPr>
          <w:rFonts w:ascii="Arial" w:hAnsi="Arial" w:cs="Arial"/>
          <w:bCs/>
          <w:vertAlign w:val="superscript"/>
        </w:rPr>
        <w:t>th</w:t>
      </w:r>
      <w:r w:rsidRPr="00276E51">
        <w:rPr>
          <w:rFonts w:ascii="Arial" w:hAnsi="Arial" w:cs="Arial"/>
          <w:bCs/>
        </w:rPr>
        <w:t> to 29</w:t>
      </w:r>
      <w:r w:rsidRPr="00276E51">
        <w:rPr>
          <w:rFonts w:ascii="Arial" w:hAnsi="Arial" w:cs="Arial"/>
          <w:bCs/>
          <w:vertAlign w:val="superscript"/>
        </w:rPr>
        <w:t>th</w:t>
      </w:r>
      <w:r w:rsidRPr="00276E51">
        <w:rPr>
          <w:rFonts w:ascii="Arial" w:hAnsi="Arial" w:cs="Arial"/>
          <w:bCs/>
        </w:rPr>
        <w:t> March</w:t>
      </w:r>
      <w:r>
        <w:rPr>
          <w:rFonts w:ascii="Arial" w:hAnsi="Arial" w:cs="Arial"/>
          <w:bCs/>
        </w:rPr>
        <w:t xml:space="preserve"> and that </w:t>
      </w:r>
      <w:r w:rsidRPr="00276E51">
        <w:rPr>
          <w:rFonts w:ascii="Arial" w:hAnsi="Arial" w:cs="Arial"/>
          <w:bCs/>
        </w:rPr>
        <w:t>the Council w</w:t>
      </w:r>
      <w:r w:rsidR="000D2D1D">
        <w:rPr>
          <w:rFonts w:ascii="Arial" w:hAnsi="Arial" w:cs="Arial"/>
          <w:bCs/>
        </w:rPr>
        <w:t>ill</w:t>
      </w:r>
      <w:r w:rsidRPr="00276E51">
        <w:rPr>
          <w:rFonts w:ascii="Arial" w:hAnsi="Arial" w:cs="Arial"/>
          <w:bCs/>
        </w:rPr>
        <w:t xml:space="preserve"> pledge support once registration open</w:t>
      </w:r>
      <w:r>
        <w:rPr>
          <w:rFonts w:ascii="Arial" w:hAnsi="Arial" w:cs="Arial"/>
          <w:bCs/>
        </w:rPr>
        <w:t>ed</w:t>
      </w:r>
      <w:r w:rsidRPr="00276E51">
        <w:rPr>
          <w:rFonts w:ascii="Arial" w:hAnsi="Arial" w:cs="Arial"/>
          <w:bCs/>
        </w:rPr>
        <w:t xml:space="preserve"> on 14</w:t>
      </w:r>
      <w:r w:rsidRPr="00276E51">
        <w:rPr>
          <w:rFonts w:ascii="Arial" w:hAnsi="Arial" w:cs="Arial"/>
          <w:bCs/>
          <w:vertAlign w:val="superscript"/>
        </w:rPr>
        <w:t>th</w:t>
      </w:r>
      <w:r w:rsidRPr="00276E51">
        <w:rPr>
          <w:rFonts w:ascii="Arial" w:hAnsi="Arial" w:cs="Arial"/>
          <w:bCs/>
        </w:rPr>
        <w:t> February 2026</w:t>
      </w:r>
      <w:r>
        <w:rPr>
          <w:rFonts w:ascii="Arial" w:hAnsi="Arial" w:cs="Arial"/>
          <w:bCs/>
        </w:rPr>
        <w:t xml:space="preserve">. </w:t>
      </w:r>
    </w:p>
    <w:p w14:paraId="5F89D345" w14:textId="39BCB972" w:rsidR="00402407" w:rsidRDefault="00402407" w:rsidP="00402407">
      <w:pPr>
        <w:pStyle w:val="ListParagraph"/>
        <w:numPr>
          <w:ilvl w:val="0"/>
          <w:numId w:val="28"/>
        </w:numPr>
        <w:rPr>
          <w:rFonts w:ascii="Arial" w:hAnsi="Arial" w:cs="Arial"/>
          <w:bCs/>
        </w:rPr>
      </w:pPr>
      <w:r>
        <w:rPr>
          <w:rFonts w:ascii="Arial" w:hAnsi="Arial" w:cs="Arial"/>
          <w:bCs/>
        </w:rPr>
        <w:t xml:space="preserve">To further note that </w:t>
      </w:r>
      <w:r w:rsidRPr="00276E51">
        <w:rPr>
          <w:rFonts w:ascii="Arial" w:hAnsi="Arial" w:cs="Arial"/>
          <w:bCs/>
        </w:rPr>
        <w:t>the Schools within the Parish w</w:t>
      </w:r>
      <w:r w:rsidR="000D2D1D">
        <w:rPr>
          <w:rFonts w:ascii="Arial" w:hAnsi="Arial" w:cs="Arial"/>
          <w:bCs/>
        </w:rPr>
        <w:t>ill</w:t>
      </w:r>
      <w:r w:rsidRPr="00276E51">
        <w:rPr>
          <w:rFonts w:ascii="Arial" w:hAnsi="Arial" w:cs="Arial"/>
          <w:bCs/>
        </w:rPr>
        <w:t xml:space="preserve"> be encouraged to participate in the Great Big School Clean and </w:t>
      </w:r>
      <w:r>
        <w:rPr>
          <w:rFonts w:ascii="Arial" w:hAnsi="Arial" w:cs="Arial"/>
          <w:bCs/>
        </w:rPr>
        <w:t xml:space="preserve">that any School </w:t>
      </w:r>
      <w:r w:rsidRPr="00276E51">
        <w:rPr>
          <w:rFonts w:ascii="Arial" w:hAnsi="Arial" w:cs="Arial"/>
          <w:bCs/>
        </w:rPr>
        <w:t>participati</w:t>
      </w:r>
      <w:r>
        <w:rPr>
          <w:rFonts w:ascii="Arial" w:hAnsi="Arial" w:cs="Arial"/>
          <w:bCs/>
        </w:rPr>
        <w:t>ng would be asked to advise the Council and</w:t>
      </w:r>
    </w:p>
    <w:p w14:paraId="52C3828D" w14:textId="38123054" w:rsidR="00402407" w:rsidRDefault="00402407" w:rsidP="00402407">
      <w:pPr>
        <w:pStyle w:val="NoSpacing"/>
        <w:numPr>
          <w:ilvl w:val="0"/>
          <w:numId w:val="28"/>
        </w:numPr>
        <w:tabs>
          <w:tab w:val="right" w:pos="8930"/>
        </w:tabs>
        <w:ind w:right="-589"/>
        <w:rPr>
          <w:rFonts w:ascii="Arial" w:hAnsi="Arial" w:cs="Arial"/>
          <w:bCs/>
        </w:rPr>
      </w:pPr>
      <w:r>
        <w:rPr>
          <w:rFonts w:ascii="Arial" w:hAnsi="Arial" w:cs="Arial"/>
          <w:bCs/>
        </w:rPr>
        <w:t>To discuss the form of the Council’s participation</w:t>
      </w:r>
      <w:r w:rsidRPr="00276E51">
        <w:rPr>
          <w:rFonts w:ascii="Arial" w:hAnsi="Arial" w:cs="Arial"/>
          <w:bCs/>
        </w:rPr>
        <w:t xml:space="preserve"> </w:t>
      </w:r>
    </w:p>
    <w:p w14:paraId="7C28E651" w14:textId="77777777" w:rsidR="00402407" w:rsidRDefault="00402407" w:rsidP="00402407">
      <w:pPr>
        <w:pStyle w:val="NoSpacing"/>
        <w:tabs>
          <w:tab w:val="right" w:pos="8930"/>
        </w:tabs>
        <w:ind w:right="-589"/>
        <w:rPr>
          <w:rFonts w:ascii="Arial" w:hAnsi="Arial" w:cs="Arial"/>
          <w:bCs/>
        </w:rPr>
      </w:pPr>
    </w:p>
    <w:p w14:paraId="741319E0" w14:textId="6314D6D7" w:rsidR="00402407" w:rsidRPr="00402407" w:rsidRDefault="00402407" w:rsidP="00402407">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 xml:space="preserve">RECOMMENDATION – </w:t>
      </w:r>
      <w:proofErr w:type="gramStart"/>
      <w:r>
        <w:rPr>
          <w:rFonts w:ascii="Arial" w:hAnsi="Arial" w:cs="Arial"/>
          <w:b/>
          <w:color w:val="538135" w:themeColor="accent6" w:themeShade="BF"/>
        </w:rPr>
        <w:t>That matters</w:t>
      </w:r>
      <w:proofErr w:type="gramEnd"/>
      <w:r>
        <w:rPr>
          <w:rFonts w:ascii="Arial" w:hAnsi="Arial" w:cs="Arial"/>
          <w:b/>
          <w:color w:val="538135" w:themeColor="accent6" w:themeShade="BF"/>
        </w:rPr>
        <w:t xml:space="preserve"> be noted and the Cler acts in accordance with the decision made</w:t>
      </w:r>
    </w:p>
    <w:p w14:paraId="6214681C" w14:textId="77777777" w:rsidR="00402407" w:rsidRPr="00402407" w:rsidRDefault="00402407" w:rsidP="00402407">
      <w:pPr>
        <w:ind w:left="1985"/>
        <w:rPr>
          <w:rFonts w:ascii="Arial" w:hAnsi="Arial" w:cs="Arial"/>
          <w:b/>
          <w:bCs/>
        </w:rPr>
      </w:pPr>
    </w:p>
    <w:p w14:paraId="4F14183B" w14:textId="4A045783" w:rsidR="004A56D1" w:rsidRDefault="004645D1">
      <w:pPr>
        <w:pStyle w:val="NoSpacing"/>
        <w:numPr>
          <w:ilvl w:val="0"/>
          <w:numId w:val="7"/>
        </w:numPr>
        <w:tabs>
          <w:tab w:val="right" w:pos="8930"/>
        </w:tabs>
        <w:ind w:left="851" w:right="-589" w:hanging="425"/>
        <w:rPr>
          <w:rFonts w:ascii="Arial" w:hAnsi="Arial" w:cs="Arial"/>
          <w:b/>
        </w:rPr>
      </w:pPr>
      <w:r>
        <w:rPr>
          <w:rFonts w:ascii="Arial" w:hAnsi="Arial" w:cs="Arial"/>
          <w:b/>
        </w:rPr>
        <w:t xml:space="preserve"> </w:t>
      </w:r>
      <w:r w:rsidR="00A362AF">
        <w:rPr>
          <w:rFonts w:ascii="Arial" w:hAnsi="Arial" w:cs="Arial"/>
          <w:b/>
        </w:rPr>
        <w:t>I</w:t>
      </w:r>
      <w:r w:rsidR="004A56D1" w:rsidRPr="00CD51FF">
        <w:rPr>
          <w:rFonts w:ascii="Arial" w:hAnsi="Arial" w:cs="Arial"/>
          <w:b/>
        </w:rPr>
        <w:t>tems for Discussion</w:t>
      </w:r>
    </w:p>
    <w:p w14:paraId="2B081EB8" w14:textId="77777777" w:rsidR="008B5A98" w:rsidRDefault="008B5A98" w:rsidP="008B5A98">
      <w:pPr>
        <w:pStyle w:val="NoSpacing"/>
        <w:tabs>
          <w:tab w:val="right" w:pos="8930"/>
        </w:tabs>
        <w:ind w:right="-589"/>
        <w:rPr>
          <w:rFonts w:ascii="Arial" w:hAnsi="Arial" w:cs="Arial"/>
          <w:b/>
        </w:rPr>
      </w:pPr>
    </w:p>
    <w:p w14:paraId="4B743B9D" w14:textId="5A9400E9" w:rsidR="00FD522A" w:rsidRDefault="003317A0">
      <w:pPr>
        <w:pStyle w:val="NoSpacing"/>
        <w:numPr>
          <w:ilvl w:val="0"/>
          <w:numId w:val="15"/>
        </w:numPr>
        <w:tabs>
          <w:tab w:val="right" w:pos="8930"/>
        </w:tabs>
        <w:ind w:left="1985" w:right="-589" w:hanging="567"/>
        <w:rPr>
          <w:rFonts w:ascii="Arial" w:hAnsi="Arial" w:cs="Arial"/>
          <w:b/>
        </w:rPr>
      </w:pPr>
      <w:bookmarkStart w:id="5" w:name="_Hlk76390668"/>
      <w:bookmarkStart w:id="6" w:name="_Hlk115082122"/>
      <w:r>
        <w:rPr>
          <w:rFonts w:ascii="Arial" w:hAnsi="Arial" w:cs="Arial"/>
          <w:b/>
        </w:rPr>
        <w:t>Co-Option for</w:t>
      </w:r>
      <w:r w:rsidR="0098496B">
        <w:rPr>
          <w:rFonts w:ascii="Arial" w:hAnsi="Arial" w:cs="Arial"/>
          <w:b/>
        </w:rPr>
        <w:t xml:space="preserve"> </w:t>
      </w:r>
      <w:r w:rsidR="002B10E4" w:rsidRPr="002B10E4">
        <w:rPr>
          <w:rFonts w:ascii="Arial" w:hAnsi="Arial" w:cs="Arial"/>
          <w:b/>
        </w:rPr>
        <w:t>Casual Vacanc</w:t>
      </w:r>
      <w:r>
        <w:rPr>
          <w:rFonts w:ascii="Arial" w:hAnsi="Arial" w:cs="Arial"/>
          <w:b/>
        </w:rPr>
        <w:t>ies</w:t>
      </w:r>
      <w:r w:rsidR="002B10E4" w:rsidRPr="002B10E4">
        <w:rPr>
          <w:rFonts w:ascii="Arial" w:hAnsi="Arial" w:cs="Arial"/>
          <w:b/>
        </w:rPr>
        <w:t xml:space="preserve"> </w:t>
      </w:r>
    </w:p>
    <w:p w14:paraId="6389B37B" w14:textId="77777777" w:rsidR="0098496B" w:rsidRDefault="0098496B" w:rsidP="0098496B">
      <w:pPr>
        <w:pStyle w:val="NoSpacing"/>
        <w:tabs>
          <w:tab w:val="right" w:pos="8930"/>
        </w:tabs>
        <w:ind w:right="-589"/>
        <w:rPr>
          <w:rFonts w:ascii="Arial" w:hAnsi="Arial" w:cs="Arial"/>
          <w:b/>
        </w:rPr>
      </w:pPr>
    </w:p>
    <w:p w14:paraId="086B6AE2" w14:textId="32E93D77" w:rsidR="002B10E4" w:rsidRPr="00402407" w:rsidRDefault="00402407" w:rsidP="00402407">
      <w:pPr>
        <w:pStyle w:val="NoSpacing"/>
        <w:tabs>
          <w:tab w:val="right" w:pos="8930"/>
        </w:tabs>
        <w:ind w:left="1985" w:right="-589"/>
        <w:rPr>
          <w:rFonts w:ascii="Arial" w:hAnsi="Arial" w:cs="Arial"/>
          <w:b/>
        </w:rPr>
      </w:pPr>
      <w:r>
        <w:rPr>
          <w:rFonts w:ascii="Arial" w:eastAsia="Times New Roman" w:hAnsi="Arial" w:cs="Arial"/>
          <w:color w:val="242424"/>
          <w:lang w:eastAsia="en-GB"/>
        </w:rPr>
        <w:t>To note</w:t>
      </w:r>
      <w:r w:rsidRPr="00B90AEC">
        <w:rPr>
          <w:rFonts w:ascii="Arial" w:eastAsia="Times New Roman" w:hAnsi="Arial" w:cs="Arial"/>
          <w:color w:val="242424"/>
          <w:lang w:eastAsia="en-GB"/>
        </w:rPr>
        <w:t xml:space="preserve"> </w:t>
      </w:r>
      <w:r>
        <w:rPr>
          <w:rFonts w:ascii="Arial" w:eastAsia="Times New Roman" w:hAnsi="Arial" w:cs="Arial"/>
          <w:color w:val="242424"/>
          <w:lang w:eastAsia="en-GB"/>
        </w:rPr>
        <w:t xml:space="preserve">that </w:t>
      </w:r>
      <w:r w:rsidRPr="0039141F">
        <w:rPr>
          <w:rFonts w:ascii="Arial" w:eastAsia="Times New Roman" w:hAnsi="Arial" w:cs="Arial"/>
          <w:color w:val="242424"/>
          <w:lang w:eastAsia="en-GB"/>
        </w:rPr>
        <w:t>confirmation ha</w:t>
      </w:r>
      <w:r>
        <w:rPr>
          <w:rFonts w:ascii="Arial" w:eastAsia="Times New Roman" w:hAnsi="Arial" w:cs="Arial"/>
          <w:color w:val="242424"/>
          <w:lang w:eastAsia="en-GB"/>
        </w:rPr>
        <w:t>d</w:t>
      </w:r>
      <w:r w:rsidRPr="0039141F">
        <w:rPr>
          <w:rFonts w:ascii="Arial" w:eastAsia="Times New Roman" w:hAnsi="Arial" w:cs="Arial"/>
          <w:color w:val="242424"/>
          <w:lang w:eastAsia="en-GB"/>
        </w:rPr>
        <w:t xml:space="preserve"> been received from Dartford Borough Council’s Electoral Services that no election ha</w:t>
      </w:r>
      <w:r>
        <w:rPr>
          <w:rFonts w:ascii="Arial" w:eastAsia="Times New Roman" w:hAnsi="Arial" w:cs="Arial"/>
          <w:color w:val="242424"/>
          <w:lang w:eastAsia="en-GB"/>
        </w:rPr>
        <w:t>d</w:t>
      </w:r>
      <w:r w:rsidRPr="0039141F">
        <w:rPr>
          <w:rFonts w:ascii="Arial" w:eastAsia="Times New Roman" w:hAnsi="Arial" w:cs="Arial"/>
          <w:color w:val="242424"/>
          <w:lang w:eastAsia="en-GB"/>
        </w:rPr>
        <w:t xml:space="preserve"> been called for any of the three Casual Vacancies</w:t>
      </w:r>
      <w:r>
        <w:rPr>
          <w:rFonts w:ascii="Arial" w:eastAsia="Times New Roman" w:hAnsi="Arial" w:cs="Arial"/>
          <w:color w:val="242424"/>
          <w:lang w:eastAsia="en-GB"/>
        </w:rPr>
        <w:t xml:space="preserve"> (Birchwood, Leyton Cross and Orange Tree Wards)</w:t>
      </w:r>
      <w:r w:rsidRPr="0039141F">
        <w:rPr>
          <w:rFonts w:ascii="Arial" w:eastAsia="Times New Roman" w:hAnsi="Arial" w:cs="Arial"/>
          <w:color w:val="242424"/>
          <w:lang w:eastAsia="en-GB"/>
        </w:rPr>
        <w:t xml:space="preserve"> and</w:t>
      </w:r>
      <w:r>
        <w:rPr>
          <w:rFonts w:ascii="Arial" w:eastAsia="Times New Roman" w:hAnsi="Arial" w:cs="Arial"/>
          <w:color w:val="242424"/>
          <w:lang w:eastAsia="en-GB"/>
        </w:rPr>
        <w:t xml:space="preserve"> that </w:t>
      </w:r>
      <w:r w:rsidRPr="0039141F">
        <w:rPr>
          <w:rFonts w:ascii="Arial" w:eastAsia="Times New Roman" w:hAnsi="Arial" w:cs="Arial"/>
          <w:color w:val="242424"/>
          <w:lang w:eastAsia="en-GB"/>
        </w:rPr>
        <w:t>the co-option process ha</w:t>
      </w:r>
      <w:r w:rsidR="00642AE5">
        <w:rPr>
          <w:rFonts w:ascii="Arial" w:eastAsia="Times New Roman" w:hAnsi="Arial" w:cs="Arial"/>
          <w:color w:val="242424"/>
          <w:lang w:eastAsia="en-GB"/>
        </w:rPr>
        <w:t>s</w:t>
      </w:r>
      <w:r w:rsidRPr="0039141F">
        <w:rPr>
          <w:rFonts w:ascii="Arial" w:eastAsia="Times New Roman" w:hAnsi="Arial" w:cs="Arial"/>
          <w:color w:val="242424"/>
          <w:lang w:eastAsia="en-GB"/>
        </w:rPr>
        <w:t xml:space="preserve"> commenced with applications to be considered at the February Meeting of the Council</w:t>
      </w:r>
    </w:p>
    <w:p w14:paraId="0F1A912E" w14:textId="4A68201D" w:rsidR="002B10E4" w:rsidRPr="003317A0" w:rsidRDefault="002B10E4" w:rsidP="003317A0">
      <w:pPr>
        <w:shd w:val="clear" w:color="auto" w:fill="FFFFFF"/>
        <w:spacing w:after="0" w:line="240" w:lineRule="auto"/>
        <w:ind w:left="1985"/>
        <w:textAlignment w:val="baseline"/>
        <w:rPr>
          <w:rFonts w:ascii="Arial" w:eastAsia="Times New Roman" w:hAnsi="Arial" w:cs="Arial"/>
          <w:color w:val="242424"/>
          <w:lang w:eastAsia="en-GB"/>
        </w:rPr>
      </w:pPr>
    </w:p>
    <w:p w14:paraId="069CE265" w14:textId="3F3F22C7" w:rsidR="00740D2C" w:rsidRPr="00A17E8B" w:rsidRDefault="002B10E4" w:rsidP="00A17E8B">
      <w:pPr>
        <w:pBdr>
          <w:top w:val="single" w:sz="4" w:space="1" w:color="auto"/>
          <w:left w:val="single" w:sz="4" w:space="4" w:color="auto"/>
          <w:bottom w:val="single" w:sz="4" w:space="1" w:color="auto"/>
          <w:right w:val="single" w:sz="4" w:space="4" w:color="auto"/>
        </w:pBdr>
        <w:shd w:val="clear" w:color="auto" w:fill="FFFFFF"/>
        <w:spacing w:after="0" w:line="240" w:lineRule="auto"/>
        <w:ind w:left="1134"/>
        <w:textAlignment w:val="baseline"/>
        <w:rPr>
          <w:rFonts w:ascii="Helvetica" w:eastAsia="Times New Roman" w:hAnsi="Helvetica" w:cs="Helvetica"/>
          <w:color w:val="242424"/>
          <w:sz w:val="23"/>
          <w:szCs w:val="23"/>
          <w:lang w:eastAsia="en-GB"/>
        </w:rPr>
      </w:pPr>
      <w:r w:rsidRPr="002B10E4">
        <w:rPr>
          <w:rFonts w:ascii="Helvetica" w:eastAsia="Times New Roman" w:hAnsi="Helvetica" w:cs="Helvetica"/>
          <w:b/>
          <w:bCs/>
          <w:color w:val="538135" w:themeColor="accent6" w:themeShade="BF"/>
          <w:sz w:val="23"/>
          <w:szCs w:val="23"/>
          <w:lang w:eastAsia="en-GB"/>
        </w:rPr>
        <w:t>RECOMMENDATION - That the matters be note</w:t>
      </w:r>
      <w:r w:rsidR="00402407">
        <w:rPr>
          <w:rFonts w:ascii="Helvetica" w:eastAsia="Times New Roman" w:hAnsi="Helvetica" w:cs="Helvetica"/>
          <w:b/>
          <w:bCs/>
          <w:color w:val="538135" w:themeColor="accent6" w:themeShade="BF"/>
          <w:sz w:val="23"/>
          <w:szCs w:val="23"/>
          <w:lang w:eastAsia="en-GB"/>
        </w:rPr>
        <w:t>d</w:t>
      </w:r>
    </w:p>
    <w:p w14:paraId="00270831" w14:textId="77777777" w:rsidR="00740D2C" w:rsidRDefault="00740D2C" w:rsidP="00740D2C">
      <w:pPr>
        <w:pStyle w:val="NoSpacing"/>
        <w:tabs>
          <w:tab w:val="right" w:pos="8930"/>
        </w:tabs>
        <w:ind w:left="1985" w:right="-589"/>
        <w:rPr>
          <w:rFonts w:ascii="Arial" w:hAnsi="Arial" w:cs="Arial"/>
          <w:bCs/>
        </w:rPr>
      </w:pPr>
    </w:p>
    <w:p w14:paraId="059D8494" w14:textId="0A53FB18" w:rsidR="00133996" w:rsidRPr="00402407" w:rsidRDefault="00402407">
      <w:pPr>
        <w:pStyle w:val="NoSpacing"/>
        <w:numPr>
          <w:ilvl w:val="0"/>
          <w:numId w:val="30"/>
        </w:numPr>
        <w:tabs>
          <w:tab w:val="right" w:pos="8930"/>
        </w:tabs>
        <w:ind w:left="1985" w:right="-589" w:hanging="567"/>
        <w:rPr>
          <w:rFonts w:ascii="Arial" w:hAnsi="Arial" w:cs="Arial"/>
          <w:b/>
        </w:rPr>
      </w:pPr>
      <w:r w:rsidRPr="00402407">
        <w:rPr>
          <w:rFonts w:ascii="Arial" w:hAnsi="Arial" w:cs="Arial"/>
          <w:b/>
        </w:rPr>
        <w:t>South &amp; South East in Bloom</w:t>
      </w:r>
    </w:p>
    <w:p w14:paraId="41318B72" w14:textId="77777777" w:rsidR="00402407" w:rsidRDefault="00402407" w:rsidP="00402407">
      <w:pPr>
        <w:pStyle w:val="NoSpacing"/>
        <w:tabs>
          <w:tab w:val="right" w:pos="8930"/>
        </w:tabs>
        <w:ind w:right="-589"/>
        <w:rPr>
          <w:rFonts w:ascii="Arial" w:hAnsi="Arial" w:cs="Arial"/>
          <w:bCs/>
        </w:rPr>
      </w:pPr>
    </w:p>
    <w:p w14:paraId="42F8A73B" w14:textId="7AEAD05D" w:rsidR="00402407" w:rsidRDefault="00402407" w:rsidP="00402407">
      <w:pPr>
        <w:pStyle w:val="NoSpacing"/>
        <w:numPr>
          <w:ilvl w:val="0"/>
          <w:numId w:val="31"/>
        </w:numPr>
        <w:tabs>
          <w:tab w:val="right" w:pos="8930"/>
        </w:tabs>
        <w:ind w:right="-589"/>
        <w:rPr>
          <w:rFonts w:ascii="Arial" w:hAnsi="Arial" w:cs="Arial"/>
          <w:bCs/>
        </w:rPr>
      </w:pPr>
      <w:r>
        <w:rPr>
          <w:rFonts w:ascii="Arial" w:hAnsi="Arial" w:cs="Arial"/>
          <w:bCs/>
        </w:rPr>
        <w:t xml:space="preserve">To note that Dartford Cricket Club had, in response to the </w:t>
      </w:r>
      <w:r w:rsidR="000D2D1D">
        <w:rPr>
          <w:rFonts w:ascii="Arial" w:hAnsi="Arial" w:cs="Arial"/>
          <w:bCs/>
        </w:rPr>
        <w:t xml:space="preserve">agreed </w:t>
      </w:r>
      <w:r>
        <w:rPr>
          <w:rFonts w:ascii="Arial" w:hAnsi="Arial" w:cs="Arial"/>
          <w:bCs/>
        </w:rPr>
        <w:t>approach made following the December Meeting of the Council, has advised that an alternative watering system was not practically and financially viable</w:t>
      </w:r>
    </w:p>
    <w:p w14:paraId="58345BF9" w14:textId="77777777" w:rsidR="00402407" w:rsidRDefault="00402407" w:rsidP="00402407">
      <w:pPr>
        <w:pStyle w:val="NoSpacing"/>
        <w:tabs>
          <w:tab w:val="right" w:pos="8930"/>
        </w:tabs>
        <w:ind w:left="720" w:right="-589"/>
        <w:rPr>
          <w:rFonts w:ascii="Arial" w:hAnsi="Arial" w:cs="Arial"/>
          <w:bCs/>
        </w:rPr>
      </w:pPr>
      <w:r>
        <w:rPr>
          <w:rFonts w:ascii="Arial" w:hAnsi="Arial" w:cs="Arial"/>
          <w:bCs/>
        </w:rPr>
        <w:t xml:space="preserve">          </w:t>
      </w:r>
    </w:p>
    <w:p w14:paraId="6BB93B9E" w14:textId="2128B8F0" w:rsidR="00402407" w:rsidRDefault="00402407" w:rsidP="00402407">
      <w:pPr>
        <w:pStyle w:val="NoSpacing"/>
        <w:numPr>
          <w:ilvl w:val="0"/>
          <w:numId w:val="31"/>
        </w:numPr>
        <w:tabs>
          <w:tab w:val="right" w:pos="8930"/>
        </w:tabs>
        <w:ind w:right="-589"/>
        <w:rPr>
          <w:rFonts w:ascii="Arial" w:hAnsi="Arial" w:cs="Arial"/>
          <w:bCs/>
        </w:rPr>
      </w:pPr>
      <w:r>
        <w:rPr>
          <w:rFonts w:ascii="Arial" w:hAnsi="Arial" w:cs="Arial"/>
          <w:bCs/>
        </w:rPr>
        <w:t>To decide whether the Council would enter the 2026 Parish in Bloom     Competition at a cost of £65</w:t>
      </w:r>
    </w:p>
    <w:p w14:paraId="5A8CED8B" w14:textId="77777777" w:rsidR="00642AE5" w:rsidRDefault="00642AE5" w:rsidP="00642AE5">
      <w:pPr>
        <w:pStyle w:val="ListParagraph"/>
        <w:rPr>
          <w:rFonts w:ascii="Arial" w:hAnsi="Arial" w:cs="Arial"/>
          <w:bCs/>
        </w:rPr>
      </w:pPr>
    </w:p>
    <w:p w14:paraId="18F718DF" w14:textId="18A03869" w:rsidR="00402407" w:rsidRPr="00402407" w:rsidRDefault="00402407" w:rsidP="00402407">
      <w:pPr>
        <w:pStyle w:val="NoSpacing"/>
        <w:pBdr>
          <w:top w:val="single" w:sz="4" w:space="1" w:color="auto"/>
          <w:left w:val="single" w:sz="4" w:space="4" w:color="auto"/>
          <w:bottom w:val="single" w:sz="4" w:space="1" w:color="auto"/>
          <w:right w:val="single" w:sz="4" w:space="4" w:color="auto"/>
        </w:pBdr>
        <w:tabs>
          <w:tab w:val="right" w:pos="8930"/>
        </w:tabs>
        <w:ind w:left="1134" w:right="46"/>
        <w:rPr>
          <w:rFonts w:ascii="Arial" w:hAnsi="Arial" w:cs="Arial"/>
          <w:b/>
          <w:color w:val="538135" w:themeColor="accent6" w:themeShade="BF"/>
        </w:rPr>
      </w:pPr>
      <w:r>
        <w:rPr>
          <w:rFonts w:ascii="Arial" w:hAnsi="Arial" w:cs="Arial"/>
          <w:b/>
          <w:color w:val="538135" w:themeColor="accent6" w:themeShade="BF"/>
        </w:rPr>
        <w:t xml:space="preserve">RECOMMENDATION – </w:t>
      </w:r>
      <w:proofErr w:type="gramStart"/>
      <w:r>
        <w:rPr>
          <w:rFonts w:ascii="Arial" w:hAnsi="Arial" w:cs="Arial"/>
          <w:b/>
          <w:color w:val="538135" w:themeColor="accent6" w:themeShade="BF"/>
        </w:rPr>
        <w:t>That matters</w:t>
      </w:r>
      <w:proofErr w:type="gramEnd"/>
      <w:r>
        <w:rPr>
          <w:rFonts w:ascii="Arial" w:hAnsi="Arial" w:cs="Arial"/>
          <w:b/>
          <w:color w:val="538135" w:themeColor="accent6" w:themeShade="BF"/>
        </w:rPr>
        <w:t xml:space="preserve"> be noted and that the Clerk acts in accordance with the decision made</w:t>
      </w:r>
    </w:p>
    <w:p w14:paraId="3C310646" w14:textId="77777777" w:rsidR="00402407" w:rsidRDefault="00402407" w:rsidP="00402407">
      <w:pPr>
        <w:pStyle w:val="NoSpacing"/>
        <w:tabs>
          <w:tab w:val="right" w:pos="8930"/>
        </w:tabs>
        <w:ind w:right="-589"/>
        <w:rPr>
          <w:rFonts w:ascii="Arial" w:hAnsi="Arial" w:cs="Arial"/>
          <w:bCs/>
        </w:rPr>
      </w:pPr>
    </w:p>
    <w:p w14:paraId="604D1D5A" w14:textId="3D32FDCC" w:rsidR="004A56D1" w:rsidRPr="0054547E" w:rsidRDefault="00FC6941">
      <w:pPr>
        <w:pStyle w:val="NoSpacing"/>
        <w:numPr>
          <w:ilvl w:val="0"/>
          <w:numId w:val="7"/>
        </w:numPr>
        <w:tabs>
          <w:tab w:val="right" w:pos="8930"/>
        </w:tabs>
        <w:ind w:left="851" w:right="-589" w:hanging="425"/>
        <w:rPr>
          <w:rFonts w:ascii="Arial" w:hAnsi="Arial" w:cs="Arial"/>
          <w:b/>
        </w:rPr>
      </w:pPr>
      <w:r>
        <w:rPr>
          <w:rFonts w:ascii="Arial" w:hAnsi="Arial" w:cs="Arial"/>
          <w:b/>
        </w:rPr>
        <w:t>P</w:t>
      </w:r>
      <w:r w:rsidR="004A56D1" w:rsidRPr="0054547E">
        <w:rPr>
          <w:rFonts w:ascii="Arial" w:hAnsi="Arial" w:cs="Arial"/>
          <w:b/>
        </w:rPr>
        <w:t>lanning Applicati</w:t>
      </w:r>
      <w:r w:rsidR="004A56D1">
        <w:rPr>
          <w:rFonts w:ascii="Arial" w:hAnsi="Arial" w:cs="Arial"/>
          <w:b/>
        </w:rPr>
        <w:t xml:space="preserve">ons </w:t>
      </w:r>
      <w:r w:rsidR="004A56D1" w:rsidRPr="0054547E">
        <w:rPr>
          <w:rFonts w:ascii="Arial" w:hAnsi="Arial" w:cs="Arial"/>
          <w:b/>
        </w:rPr>
        <w:t xml:space="preserve">for Consideration and to Note Any </w:t>
      </w:r>
      <w:r w:rsidR="00642AE5">
        <w:rPr>
          <w:rFonts w:ascii="Arial" w:hAnsi="Arial" w:cs="Arial"/>
          <w:b/>
        </w:rPr>
        <w:t xml:space="preserve">Agreed </w:t>
      </w:r>
      <w:r w:rsidR="004A56D1" w:rsidRPr="0054547E">
        <w:rPr>
          <w:rFonts w:ascii="Arial" w:hAnsi="Arial" w:cs="Arial"/>
          <w:b/>
        </w:rPr>
        <w:t>Comments or Observations submitted to the Planning Authority</w:t>
      </w:r>
      <w:r w:rsidR="00642AE5">
        <w:rPr>
          <w:rFonts w:ascii="Arial" w:hAnsi="Arial" w:cs="Arial"/>
          <w:b/>
        </w:rPr>
        <w:t xml:space="preserve"> </w:t>
      </w:r>
      <w:proofErr w:type="gramStart"/>
      <w:r w:rsidR="00642AE5">
        <w:rPr>
          <w:rFonts w:ascii="Arial" w:hAnsi="Arial" w:cs="Arial"/>
          <w:b/>
        </w:rPr>
        <w:t>prior  to</w:t>
      </w:r>
      <w:proofErr w:type="gramEnd"/>
      <w:r w:rsidR="00642AE5">
        <w:rPr>
          <w:rFonts w:ascii="Arial" w:hAnsi="Arial" w:cs="Arial"/>
          <w:b/>
        </w:rPr>
        <w:t xml:space="preserve"> the Meeting</w:t>
      </w:r>
    </w:p>
    <w:bookmarkEnd w:id="5"/>
    <w:p w14:paraId="096BF7D1" w14:textId="77777777" w:rsidR="004A56D1" w:rsidRPr="0054547E" w:rsidRDefault="004A56D1" w:rsidP="004A56D1">
      <w:pPr>
        <w:pStyle w:val="NoSpacing"/>
        <w:tabs>
          <w:tab w:val="right" w:pos="8930"/>
        </w:tabs>
        <w:ind w:left="851" w:right="-589"/>
        <w:rPr>
          <w:rFonts w:ascii="Arial" w:hAnsi="Arial" w:cs="Arial"/>
          <w:b/>
        </w:rPr>
      </w:pPr>
    </w:p>
    <w:p w14:paraId="7883C13C" w14:textId="176384E8" w:rsidR="000343BC" w:rsidRPr="00A42679" w:rsidRDefault="004A56D1" w:rsidP="00A17E8B">
      <w:pPr>
        <w:pStyle w:val="ListParagraph"/>
        <w:numPr>
          <w:ilvl w:val="2"/>
          <w:numId w:val="12"/>
        </w:numPr>
        <w:tabs>
          <w:tab w:val="right" w:pos="8930"/>
        </w:tabs>
        <w:spacing w:after="0" w:line="240" w:lineRule="auto"/>
        <w:ind w:right="-589"/>
        <w:textAlignment w:val="baseline"/>
        <w:rPr>
          <w:rFonts w:ascii="Arial" w:hAnsi="Arial" w:cs="Arial"/>
          <w:b/>
          <w:bCs/>
          <w:color w:val="000000"/>
        </w:rPr>
      </w:pPr>
      <w:bookmarkStart w:id="7" w:name="_Hlk158372342"/>
      <w:bookmarkStart w:id="8" w:name="_Hlk135733437"/>
      <w:r w:rsidRPr="00FC4570">
        <w:rPr>
          <w:rFonts w:ascii="Arial" w:eastAsia="Times New Roman" w:hAnsi="Arial" w:cs="Arial"/>
          <w:b/>
          <w:bCs/>
          <w:lang w:eastAsia="en-GB"/>
        </w:rPr>
        <w:t>DA/</w:t>
      </w:r>
      <w:bookmarkStart w:id="9" w:name="_Hlk62388164"/>
      <w:bookmarkEnd w:id="6"/>
      <w:bookmarkEnd w:id="7"/>
      <w:bookmarkEnd w:id="8"/>
      <w:r w:rsidR="0026238D">
        <w:rPr>
          <w:rFonts w:ascii="Arial" w:eastAsia="Times New Roman" w:hAnsi="Arial" w:cs="Arial"/>
          <w:b/>
          <w:bCs/>
          <w:lang w:eastAsia="en-GB"/>
        </w:rPr>
        <w:t>25</w:t>
      </w:r>
      <w:r w:rsidR="00251EF6">
        <w:rPr>
          <w:rFonts w:ascii="Arial" w:eastAsia="Times New Roman" w:hAnsi="Arial" w:cs="Arial"/>
          <w:b/>
          <w:bCs/>
          <w:lang w:eastAsia="en-GB"/>
        </w:rPr>
        <w:t>/</w:t>
      </w:r>
      <w:r w:rsidR="00402407">
        <w:rPr>
          <w:rFonts w:ascii="Arial" w:eastAsia="Times New Roman" w:hAnsi="Arial" w:cs="Arial"/>
          <w:b/>
          <w:bCs/>
          <w:lang w:eastAsia="en-GB"/>
        </w:rPr>
        <w:t xml:space="preserve">01415/FUL – 61 Birchwood Road, Wilmington                                                </w:t>
      </w:r>
      <w:r w:rsidR="00402407">
        <w:rPr>
          <w:rFonts w:ascii="Arial" w:eastAsia="Times New Roman" w:hAnsi="Arial" w:cs="Arial"/>
          <w:lang w:eastAsia="en-GB"/>
        </w:rPr>
        <w:t>Erection of a wraparound ground floor extension, forming a roof terrace at the loft level</w:t>
      </w:r>
    </w:p>
    <w:p w14:paraId="48DB8FA6" w14:textId="1F38F835" w:rsidR="00A42679" w:rsidRPr="00A42679" w:rsidRDefault="00A42679" w:rsidP="00A42679">
      <w:pPr>
        <w:tabs>
          <w:tab w:val="right" w:pos="8930"/>
        </w:tabs>
        <w:spacing w:after="0" w:line="240" w:lineRule="auto"/>
        <w:ind w:left="1980" w:right="-589"/>
        <w:textAlignment w:val="baseline"/>
        <w:rPr>
          <w:rFonts w:ascii="Arial" w:hAnsi="Arial" w:cs="Arial"/>
          <w:b/>
          <w:bCs/>
          <w:color w:val="000000"/>
        </w:rPr>
      </w:pPr>
    </w:p>
    <w:p w14:paraId="0C8D5510" w14:textId="2CAA6F01" w:rsidR="00A42679" w:rsidRPr="00A42679" w:rsidRDefault="00A42679" w:rsidP="00A17E8B">
      <w:pPr>
        <w:pStyle w:val="ListParagraph"/>
        <w:numPr>
          <w:ilvl w:val="2"/>
          <w:numId w:val="12"/>
        </w:numPr>
        <w:tabs>
          <w:tab w:val="right" w:pos="8930"/>
        </w:tabs>
        <w:spacing w:after="0" w:line="240" w:lineRule="auto"/>
        <w:ind w:right="-589"/>
        <w:textAlignment w:val="baseline"/>
        <w:rPr>
          <w:rFonts w:ascii="Arial" w:hAnsi="Arial" w:cs="Arial"/>
          <w:b/>
          <w:bCs/>
          <w:color w:val="000000"/>
        </w:rPr>
      </w:pPr>
      <w:r>
        <w:rPr>
          <w:rFonts w:ascii="Arial" w:hAnsi="Arial" w:cs="Arial"/>
          <w:b/>
          <w:bCs/>
          <w:color w:val="000000"/>
        </w:rPr>
        <w:t xml:space="preserve">DA/25/01453/FUL – 81 Birchwood Road, Wilmington                                              </w:t>
      </w:r>
      <w:r>
        <w:rPr>
          <w:rFonts w:ascii="Arial" w:hAnsi="Arial" w:cs="Arial"/>
          <w:color w:val="000000"/>
        </w:rPr>
        <w:t>Erection of a part ground floor/part first floor rear extension, including replacement of roof and internal alterations</w:t>
      </w:r>
    </w:p>
    <w:p w14:paraId="4D155F93" w14:textId="77777777" w:rsidR="00A42679" w:rsidRPr="00A42679" w:rsidRDefault="00A42679" w:rsidP="00A42679">
      <w:pPr>
        <w:pStyle w:val="ListParagraph"/>
        <w:rPr>
          <w:rFonts w:ascii="Arial" w:hAnsi="Arial" w:cs="Arial"/>
          <w:b/>
          <w:bCs/>
          <w:color w:val="000000"/>
        </w:rPr>
      </w:pPr>
    </w:p>
    <w:p w14:paraId="30DF8A22" w14:textId="369821AA" w:rsidR="005178E2" w:rsidRPr="00642AE5" w:rsidRDefault="00A42679">
      <w:pPr>
        <w:pStyle w:val="ListParagraph"/>
        <w:numPr>
          <w:ilvl w:val="2"/>
          <w:numId w:val="12"/>
        </w:numPr>
        <w:tabs>
          <w:tab w:val="right" w:pos="8930"/>
        </w:tabs>
        <w:spacing w:after="0" w:line="240" w:lineRule="auto"/>
        <w:ind w:right="-589"/>
        <w:textAlignment w:val="baseline"/>
        <w:rPr>
          <w:rFonts w:ascii="Arial" w:hAnsi="Arial" w:cs="Arial"/>
          <w:b/>
          <w:bCs/>
          <w:color w:val="000000"/>
        </w:rPr>
      </w:pPr>
      <w:r w:rsidRPr="005178E2">
        <w:rPr>
          <w:rFonts w:ascii="Arial" w:hAnsi="Arial" w:cs="Arial"/>
          <w:b/>
          <w:bCs/>
          <w:color w:val="000000"/>
        </w:rPr>
        <w:lastRenderedPageBreak/>
        <w:t xml:space="preserve">DA/25/01313/FUL - </w:t>
      </w:r>
      <w:r w:rsidRPr="005178E2">
        <w:rPr>
          <w:rFonts w:ascii="Arial" w:hAnsi="Arial" w:cs="Arial"/>
          <w:b/>
          <w:bCs/>
          <w:color w:val="000000"/>
          <w:shd w:val="clear" w:color="auto" w:fill="FFFFFF"/>
        </w:rPr>
        <w:t>Hayden Youth Association Leyton Cross Road Wilmington</w:t>
      </w:r>
      <w:r w:rsidRPr="005178E2">
        <w:rPr>
          <w:rFonts w:ascii="Tahoma" w:hAnsi="Tahoma" w:cs="Tahoma"/>
          <w:b/>
          <w:bCs/>
          <w:color w:val="000000"/>
          <w:shd w:val="clear" w:color="auto" w:fill="FFFFFF"/>
        </w:rPr>
        <w:t xml:space="preserve"> </w:t>
      </w:r>
      <w:r w:rsidR="005178E2" w:rsidRPr="005178E2">
        <w:rPr>
          <w:rFonts w:ascii="Tahoma" w:hAnsi="Tahoma" w:cs="Tahoma"/>
          <w:b/>
          <w:bCs/>
          <w:color w:val="000000"/>
          <w:shd w:val="clear" w:color="auto" w:fill="FFFFFF"/>
        </w:rPr>
        <w:t xml:space="preserve">                                                                                            </w:t>
      </w:r>
      <w:r w:rsidR="005178E2" w:rsidRPr="005178E2">
        <w:rPr>
          <w:rFonts w:ascii="Arial" w:hAnsi="Arial" w:cs="Arial"/>
          <w:color w:val="000000"/>
          <w:shd w:val="clear" w:color="auto" w:fill="FFFFFF"/>
        </w:rPr>
        <w:t>Refurbishment and extension of a 3G Artificial Grass Pitch (AGP) with perimeter fencing, hardstanding areas, storage container, floodlights, an access footpath and associated bund</w:t>
      </w:r>
      <w:r w:rsidR="00642AE5">
        <w:rPr>
          <w:rFonts w:ascii="Arial" w:hAnsi="Arial" w:cs="Arial"/>
          <w:color w:val="000000"/>
          <w:shd w:val="clear" w:color="auto" w:fill="FFFFFF"/>
        </w:rPr>
        <w:t xml:space="preserve">                                                                        </w:t>
      </w:r>
      <w:r w:rsidR="00642AE5">
        <w:rPr>
          <w:rFonts w:ascii="Arial" w:hAnsi="Arial" w:cs="Arial"/>
          <w:i/>
          <w:iCs/>
          <w:color w:val="000000"/>
          <w:shd w:val="clear" w:color="auto" w:fill="FFFFFF"/>
        </w:rPr>
        <w:t>NB – To consider the Briefing Paper circulated to Members in advance of the Meeting</w:t>
      </w:r>
    </w:p>
    <w:p w14:paraId="2BBF2C78" w14:textId="0E503B1C" w:rsidR="009C7FE3" w:rsidRPr="0026238D" w:rsidRDefault="009F4C68" w:rsidP="0026238D">
      <w:pPr>
        <w:pStyle w:val="ListParagraph"/>
        <w:tabs>
          <w:tab w:val="right" w:pos="8930"/>
        </w:tabs>
        <w:spacing w:after="0" w:line="240" w:lineRule="auto"/>
        <w:ind w:left="1440" w:right="-589"/>
        <w:textAlignment w:val="baseline"/>
        <w:rPr>
          <w:rFonts w:ascii="Arial" w:hAnsi="Arial" w:cs="Arial"/>
          <w:b/>
          <w:bCs/>
          <w:color w:val="000000"/>
        </w:rPr>
      </w:pPr>
      <w:r w:rsidRPr="0026238D">
        <w:rPr>
          <w:rFonts w:ascii="Arial" w:hAnsi="Arial" w:cs="Arial"/>
          <w:b/>
          <w:bCs/>
          <w:color w:val="000000"/>
        </w:rPr>
        <w:t xml:space="preserve">                                                                                       </w:t>
      </w:r>
    </w:p>
    <w:p w14:paraId="1F1BA5BB" w14:textId="511D0247" w:rsidR="004A56D1" w:rsidRPr="00E7678D" w:rsidRDefault="004A56D1" w:rsidP="004A56D1">
      <w:pPr>
        <w:pStyle w:val="ListParagraph"/>
        <w:pBdr>
          <w:top w:val="single" w:sz="4" w:space="1" w:color="auto"/>
          <w:left w:val="single" w:sz="4" w:space="4" w:color="auto"/>
          <w:bottom w:val="single" w:sz="4" w:space="1" w:color="auto"/>
          <w:right w:val="single" w:sz="4" w:space="4" w:color="auto"/>
        </w:pBdr>
        <w:ind w:left="1134"/>
        <w:textAlignment w:val="baseline"/>
        <w:rPr>
          <w:rFonts w:ascii="Arial" w:eastAsia="Times New Roman" w:hAnsi="Arial" w:cs="Arial"/>
          <w:b/>
          <w:bCs/>
          <w:color w:val="538135" w:themeColor="accent6" w:themeShade="BF"/>
          <w:lang w:eastAsia="en-GB"/>
        </w:rPr>
      </w:pPr>
      <w:r>
        <w:rPr>
          <w:rFonts w:ascii="Arial" w:eastAsia="Times New Roman" w:hAnsi="Arial" w:cs="Arial"/>
          <w:b/>
          <w:bCs/>
          <w:color w:val="538135" w:themeColor="accent6" w:themeShade="BF"/>
          <w:lang w:eastAsia="en-GB"/>
        </w:rPr>
        <w:t>R</w:t>
      </w:r>
      <w:r w:rsidRPr="0054547E">
        <w:rPr>
          <w:rFonts w:ascii="Arial" w:eastAsia="Times New Roman" w:hAnsi="Arial" w:cs="Arial"/>
          <w:b/>
          <w:bCs/>
          <w:color w:val="538135" w:themeColor="accent6" w:themeShade="BF"/>
          <w:lang w:eastAsia="en-GB"/>
        </w:rPr>
        <w:t>ECOMMENDATION – That the Clerk submits any agreed comments or observation to the Planning Authority</w:t>
      </w:r>
      <w:bookmarkStart w:id="10" w:name="_Hlk115082563"/>
      <w:bookmarkEnd w:id="9"/>
      <w:r>
        <w:rPr>
          <w:rFonts w:ascii="Arial" w:hAnsi="Arial" w:cs="Arial"/>
          <w:b/>
        </w:rPr>
        <w:t xml:space="preserve">    </w:t>
      </w:r>
    </w:p>
    <w:p w14:paraId="02B1C816" w14:textId="1D4880D0" w:rsidR="004A56D1" w:rsidRPr="0054547E" w:rsidRDefault="004A56D1">
      <w:pPr>
        <w:pStyle w:val="NoSpacing"/>
        <w:numPr>
          <w:ilvl w:val="0"/>
          <w:numId w:val="7"/>
        </w:numPr>
        <w:tabs>
          <w:tab w:val="right" w:pos="8930"/>
        </w:tabs>
        <w:ind w:left="851" w:right="-589" w:hanging="425"/>
        <w:rPr>
          <w:rFonts w:ascii="Arial" w:hAnsi="Arial" w:cs="Arial"/>
          <w:b/>
        </w:rPr>
      </w:pPr>
      <w:r w:rsidRPr="0054547E">
        <w:rPr>
          <w:rFonts w:ascii="Arial" w:hAnsi="Arial" w:cs="Arial"/>
          <w:b/>
        </w:rPr>
        <w:t>Chair’s Updates</w:t>
      </w:r>
    </w:p>
    <w:p w14:paraId="79559C9A" w14:textId="77777777" w:rsidR="004A56D1" w:rsidRPr="0054547E" w:rsidRDefault="004A56D1" w:rsidP="004A56D1">
      <w:pPr>
        <w:pStyle w:val="NoSpacing"/>
        <w:tabs>
          <w:tab w:val="right" w:pos="8930"/>
        </w:tabs>
        <w:ind w:right="-589"/>
        <w:rPr>
          <w:rFonts w:ascii="Arial" w:hAnsi="Arial" w:cs="Arial"/>
          <w:b/>
        </w:rPr>
      </w:pPr>
    </w:p>
    <w:p w14:paraId="6465AB05" w14:textId="77777777" w:rsidR="004A56D1" w:rsidRPr="0054547E" w:rsidRDefault="004A56D1" w:rsidP="004A56D1">
      <w:pPr>
        <w:pStyle w:val="NoSpacing"/>
        <w:tabs>
          <w:tab w:val="right" w:pos="8930"/>
        </w:tabs>
        <w:spacing w:after="160"/>
        <w:ind w:left="1417" w:right="-589"/>
        <w:rPr>
          <w:rFonts w:ascii="Arial" w:hAnsi="Arial" w:cs="Arial"/>
        </w:rPr>
      </w:pPr>
      <w:r w:rsidRPr="0054547E">
        <w:rPr>
          <w:rFonts w:ascii="Arial" w:hAnsi="Arial" w:cs="Arial"/>
        </w:rPr>
        <w:t>To receive any updates from the Chair.</w:t>
      </w:r>
    </w:p>
    <w:p w14:paraId="2B5EBEF3" w14:textId="77777777" w:rsidR="004A56D1" w:rsidRPr="0053235F" w:rsidRDefault="004A56D1" w:rsidP="004A56D1">
      <w:pPr>
        <w:pStyle w:val="NoSpacing"/>
        <w:pBdr>
          <w:top w:val="single" w:sz="4" w:space="1" w:color="auto"/>
          <w:left w:val="single" w:sz="4" w:space="4" w:color="auto"/>
          <w:bottom w:val="single" w:sz="4" w:space="1" w:color="auto"/>
          <w:right w:val="single" w:sz="4" w:space="4" w:color="auto"/>
        </w:pBdr>
        <w:tabs>
          <w:tab w:val="right" w:pos="8930"/>
        </w:tabs>
        <w:ind w:left="1134" w:right="-22"/>
        <w:rPr>
          <w:rFonts w:ascii="Arial" w:hAnsi="Arial" w:cs="Arial"/>
          <w:b/>
          <w:color w:val="538135" w:themeColor="accent6" w:themeShade="BF"/>
        </w:rPr>
      </w:pPr>
      <w:bookmarkStart w:id="11" w:name="_Hlk62388128"/>
      <w:bookmarkStart w:id="12" w:name="_Hlk123725970"/>
      <w:r w:rsidRPr="0054547E">
        <w:rPr>
          <w:rFonts w:ascii="Arial" w:hAnsi="Arial" w:cs="Arial"/>
          <w:b/>
          <w:color w:val="538135" w:themeColor="accent6" w:themeShade="BF"/>
        </w:rPr>
        <w:t>RECOMMENDATION – That any updates be note</w:t>
      </w:r>
      <w:bookmarkEnd w:id="11"/>
      <w:bookmarkEnd w:id="12"/>
    </w:p>
    <w:p w14:paraId="05658DF4" w14:textId="77777777" w:rsidR="00F94F4E" w:rsidRDefault="004A56D1" w:rsidP="004A56D1">
      <w:pPr>
        <w:pStyle w:val="NoSpacing"/>
        <w:tabs>
          <w:tab w:val="right" w:pos="8930"/>
        </w:tabs>
        <w:ind w:right="-589"/>
        <w:rPr>
          <w:rFonts w:ascii="Arial" w:hAnsi="Arial" w:cs="Arial"/>
          <w:b/>
          <w:color w:val="FF0000"/>
        </w:rPr>
      </w:pPr>
      <w:r>
        <w:rPr>
          <w:rFonts w:ascii="Arial" w:hAnsi="Arial" w:cs="Arial"/>
          <w:b/>
          <w:color w:val="FF0000"/>
        </w:rPr>
        <w:t xml:space="preserve">           </w:t>
      </w:r>
    </w:p>
    <w:p w14:paraId="1F00D0E4" w14:textId="64263FEB" w:rsidR="004A56D1" w:rsidRPr="0054547E" w:rsidRDefault="004A56D1" w:rsidP="00836A2D">
      <w:pPr>
        <w:pStyle w:val="NoSpacing"/>
        <w:numPr>
          <w:ilvl w:val="0"/>
          <w:numId w:val="7"/>
        </w:numPr>
        <w:tabs>
          <w:tab w:val="right" w:pos="8930"/>
        </w:tabs>
        <w:ind w:left="851" w:right="-589" w:hanging="567"/>
        <w:rPr>
          <w:rFonts w:ascii="Arial" w:hAnsi="Arial" w:cs="Arial"/>
          <w:b/>
        </w:rPr>
      </w:pPr>
      <w:r w:rsidRPr="0054547E">
        <w:rPr>
          <w:rFonts w:ascii="Arial" w:hAnsi="Arial" w:cs="Arial"/>
          <w:b/>
        </w:rPr>
        <w:t>Parish Ward Matters Raised by Members</w:t>
      </w:r>
    </w:p>
    <w:p w14:paraId="7D5A88C0" w14:textId="77777777" w:rsidR="004A56D1" w:rsidRPr="0054547E" w:rsidRDefault="004A56D1" w:rsidP="004A56D1">
      <w:pPr>
        <w:pStyle w:val="NoSpacing"/>
        <w:tabs>
          <w:tab w:val="right" w:pos="8930"/>
        </w:tabs>
        <w:ind w:right="-589"/>
        <w:rPr>
          <w:rFonts w:ascii="Arial" w:hAnsi="Arial" w:cs="Arial"/>
          <w:b/>
        </w:rPr>
      </w:pPr>
    </w:p>
    <w:p w14:paraId="153D2A5C" w14:textId="77777777" w:rsidR="004A56D1" w:rsidRPr="0054547E" w:rsidRDefault="004A56D1" w:rsidP="004A56D1">
      <w:pPr>
        <w:pStyle w:val="NoSpacing"/>
        <w:tabs>
          <w:tab w:val="right" w:pos="8930"/>
        </w:tabs>
        <w:spacing w:after="160"/>
        <w:ind w:left="1417" w:right="-589"/>
        <w:rPr>
          <w:rFonts w:ascii="Arial" w:hAnsi="Arial" w:cs="Arial"/>
        </w:rPr>
      </w:pPr>
      <w:r w:rsidRPr="0054547E">
        <w:rPr>
          <w:rFonts w:ascii="Arial" w:hAnsi="Arial" w:cs="Arial"/>
        </w:rPr>
        <w:t xml:space="preserve">    To receive any Ward Matters raised by Members</w:t>
      </w:r>
    </w:p>
    <w:p w14:paraId="668EC198" w14:textId="77777777" w:rsidR="004A56D1" w:rsidRPr="0054547E" w:rsidRDefault="004A56D1" w:rsidP="004A56D1">
      <w:pPr>
        <w:pStyle w:val="NoSpacing"/>
        <w:pBdr>
          <w:top w:val="single" w:sz="4" w:space="1" w:color="auto"/>
          <w:left w:val="single" w:sz="4" w:space="4" w:color="auto"/>
          <w:bottom w:val="single" w:sz="4" w:space="1" w:color="auto"/>
          <w:right w:val="single" w:sz="4" w:space="4" w:color="auto"/>
        </w:pBdr>
        <w:tabs>
          <w:tab w:val="right" w:pos="8930"/>
        </w:tabs>
        <w:ind w:left="1134" w:right="119"/>
        <w:rPr>
          <w:rFonts w:ascii="Arial" w:hAnsi="Arial" w:cs="Arial"/>
          <w:b/>
          <w:color w:val="538135" w:themeColor="accent6" w:themeShade="BF"/>
        </w:rPr>
      </w:pPr>
      <w:bookmarkStart w:id="13" w:name="_Hlk62388145"/>
      <w:r w:rsidRPr="0054547E">
        <w:rPr>
          <w:rFonts w:ascii="Arial" w:hAnsi="Arial" w:cs="Arial"/>
          <w:b/>
          <w:color w:val="538135" w:themeColor="accent6" w:themeShade="BF"/>
        </w:rPr>
        <w:t>RECOMMENDATION – That any matters raised be noted and, where a decision is required, for the Chairman to agree that it be accepted as an ‘Urgent Item’ or that it be included on the Agenda for the October Meeting of the Counci</w:t>
      </w:r>
      <w:bookmarkStart w:id="14" w:name="_Hlk99631422"/>
      <w:bookmarkEnd w:id="13"/>
      <w:r w:rsidRPr="0054547E">
        <w:rPr>
          <w:rFonts w:ascii="Arial" w:hAnsi="Arial" w:cs="Arial"/>
          <w:b/>
          <w:color w:val="538135" w:themeColor="accent6" w:themeShade="BF"/>
        </w:rPr>
        <w:t>l</w:t>
      </w:r>
    </w:p>
    <w:p w14:paraId="0DA5CA93" w14:textId="77777777" w:rsidR="004A56D1" w:rsidRDefault="004A56D1" w:rsidP="004A56D1">
      <w:pPr>
        <w:pStyle w:val="NoSpacing"/>
        <w:tabs>
          <w:tab w:val="right" w:pos="8930"/>
        </w:tabs>
        <w:ind w:left="851" w:right="-589"/>
        <w:rPr>
          <w:rFonts w:ascii="Arial" w:hAnsi="Arial" w:cs="Arial"/>
          <w:b/>
        </w:rPr>
      </w:pPr>
    </w:p>
    <w:p w14:paraId="2C592186" w14:textId="77777777" w:rsidR="004A56D1" w:rsidRPr="0054547E" w:rsidRDefault="004A56D1">
      <w:pPr>
        <w:pStyle w:val="NoSpacing"/>
        <w:numPr>
          <w:ilvl w:val="0"/>
          <w:numId w:val="7"/>
        </w:numPr>
        <w:tabs>
          <w:tab w:val="right" w:pos="8930"/>
        </w:tabs>
        <w:ind w:left="851" w:right="-589" w:hanging="503"/>
        <w:rPr>
          <w:rFonts w:ascii="Arial" w:hAnsi="Arial" w:cs="Arial"/>
          <w:b/>
        </w:rPr>
      </w:pPr>
      <w:r w:rsidRPr="0054547E">
        <w:rPr>
          <w:rFonts w:ascii="Arial" w:hAnsi="Arial" w:cs="Arial"/>
          <w:b/>
        </w:rPr>
        <w:t>Items to Note or Endorse the Actions Taken</w:t>
      </w:r>
    </w:p>
    <w:bookmarkEnd w:id="14"/>
    <w:p w14:paraId="7267ED64" w14:textId="77777777" w:rsidR="004A56D1" w:rsidRPr="0054547E" w:rsidRDefault="004A56D1" w:rsidP="004A56D1">
      <w:pPr>
        <w:pStyle w:val="NoSpacing"/>
        <w:tabs>
          <w:tab w:val="right" w:pos="8930"/>
        </w:tabs>
        <w:ind w:right="-589"/>
        <w:rPr>
          <w:rFonts w:ascii="Arial" w:hAnsi="Arial" w:cs="Arial"/>
          <w:b/>
        </w:rPr>
      </w:pPr>
    </w:p>
    <w:p w14:paraId="180AFBC2" w14:textId="77777777" w:rsidR="004A56D1" w:rsidRPr="0054547E" w:rsidRDefault="004A56D1" w:rsidP="004A56D1">
      <w:pPr>
        <w:pStyle w:val="NoSpacing"/>
        <w:numPr>
          <w:ilvl w:val="0"/>
          <w:numId w:val="1"/>
        </w:numPr>
        <w:tabs>
          <w:tab w:val="right" w:pos="8930"/>
        </w:tabs>
        <w:ind w:left="1985" w:right="-589" w:hanging="567"/>
        <w:rPr>
          <w:rFonts w:ascii="Arial" w:hAnsi="Arial" w:cs="Arial"/>
          <w:b/>
        </w:rPr>
      </w:pPr>
      <w:r w:rsidRPr="0054547E">
        <w:rPr>
          <w:rFonts w:ascii="Arial" w:hAnsi="Arial" w:cs="Arial"/>
          <w:b/>
        </w:rPr>
        <w:t>Dartford Borough Council Planning Decisions</w:t>
      </w:r>
    </w:p>
    <w:p w14:paraId="786900A3" w14:textId="77777777" w:rsidR="004A56D1" w:rsidRPr="0054547E" w:rsidRDefault="004A56D1" w:rsidP="004A56D1">
      <w:pPr>
        <w:pStyle w:val="NoSpacing"/>
        <w:tabs>
          <w:tab w:val="right" w:pos="8930"/>
        </w:tabs>
        <w:ind w:left="1985" w:right="-589"/>
        <w:rPr>
          <w:rFonts w:ascii="Arial" w:hAnsi="Arial" w:cs="Arial"/>
        </w:rPr>
      </w:pPr>
    </w:p>
    <w:p w14:paraId="6F4A7223" w14:textId="77777777" w:rsidR="004A56D1" w:rsidRPr="0054547E" w:rsidRDefault="004A56D1" w:rsidP="004A56D1">
      <w:pPr>
        <w:pStyle w:val="NoSpacing"/>
        <w:tabs>
          <w:tab w:val="right" w:pos="8930"/>
        </w:tabs>
        <w:ind w:left="1985" w:right="-589"/>
        <w:rPr>
          <w:rFonts w:ascii="Arial" w:hAnsi="Arial" w:cs="Arial"/>
        </w:rPr>
      </w:pPr>
      <w:bookmarkStart w:id="15" w:name="_Hlk202781505"/>
      <w:r w:rsidRPr="0054547E">
        <w:rPr>
          <w:rFonts w:ascii="Arial" w:hAnsi="Arial" w:cs="Arial"/>
        </w:rPr>
        <w:t xml:space="preserve">To note decisions made by the Borough Council being </w:t>
      </w:r>
      <w:bookmarkEnd w:id="15"/>
      <w:r w:rsidRPr="0054547E">
        <w:rPr>
          <w:rFonts w:ascii="Arial" w:hAnsi="Arial" w:cs="Arial"/>
        </w:rPr>
        <w:t xml:space="preserve">– </w:t>
      </w:r>
    </w:p>
    <w:p w14:paraId="23D34EAB" w14:textId="77777777" w:rsidR="00E77F39" w:rsidRPr="00E40BAE" w:rsidRDefault="00E77F39" w:rsidP="00710062">
      <w:pPr>
        <w:pStyle w:val="NoSpacing"/>
        <w:tabs>
          <w:tab w:val="right" w:pos="8930"/>
        </w:tabs>
        <w:ind w:left="3119" w:right="-589"/>
        <w:rPr>
          <w:rFonts w:ascii="Arial" w:hAnsi="Arial" w:cs="Arial"/>
          <w:color w:val="FF0000"/>
        </w:rPr>
      </w:pPr>
    </w:p>
    <w:p w14:paraId="5208790D" w14:textId="6755167B" w:rsidR="000343BC" w:rsidRPr="007D41C1" w:rsidRDefault="004A56D1" w:rsidP="00B25153">
      <w:pPr>
        <w:pStyle w:val="ListParagraph"/>
        <w:numPr>
          <w:ilvl w:val="0"/>
          <w:numId w:val="11"/>
        </w:numPr>
        <w:tabs>
          <w:tab w:val="right" w:pos="8930"/>
        </w:tabs>
        <w:spacing w:line="254" w:lineRule="auto"/>
        <w:ind w:right="-589"/>
        <w:rPr>
          <w:rFonts w:ascii="Arial" w:hAnsi="Arial" w:cs="Arial"/>
          <w:b/>
          <w:bCs/>
        </w:rPr>
      </w:pPr>
      <w:bookmarkStart w:id="16" w:name="_Hlk135734412"/>
      <w:bookmarkStart w:id="17" w:name="_Hlk151535621"/>
      <w:bookmarkStart w:id="18" w:name="_Hlk158372393"/>
      <w:bookmarkStart w:id="19" w:name="_Hlk167172197"/>
      <w:bookmarkStart w:id="20" w:name="_Hlk188610072"/>
      <w:bookmarkStart w:id="21" w:name="_Hlk193448941"/>
      <w:r w:rsidRPr="00AB2207">
        <w:rPr>
          <w:rFonts w:ascii="Arial" w:hAnsi="Arial" w:cs="Arial"/>
          <w:b/>
          <w:bCs/>
        </w:rPr>
        <w:t>DA/25/</w:t>
      </w:r>
      <w:bookmarkStart w:id="22" w:name="_Hlk196301208"/>
      <w:r w:rsidR="00F76951">
        <w:rPr>
          <w:rFonts w:ascii="Arial" w:hAnsi="Arial" w:cs="Arial"/>
          <w:b/>
          <w:bCs/>
        </w:rPr>
        <w:t>01153/</w:t>
      </w:r>
      <w:r w:rsidR="00A650DE">
        <w:rPr>
          <w:rFonts w:ascii="Arial" w:hAnsi="Arial" w:cs="Arial"/>
          <w:b/>
          <w:bCs/>
        </w:rPr>
        <w:t xml:space="preserve">FUL – 5 Rosewood, Wilmington                                       </w:t>
      </w:r>
      <w:r w:rsidR="00A650DE">
        <w:rPr>
          <w:rFonts w:ascii="Arial" w:hAnsi="Arial" w:cs="Arial"/>
        </w:rPr>
        <w:t>Permission Granted</w:t>
      </w:r>
    </w:p>
    <w:p w14:paraId="128C7B27" w14:textId="474E632F" w:rsidR="007D41C1" w:rsidRPr="007D41C1" w:rsidRDefault="007D41C1" w:rsidP="00B25153">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DA/25/01238/TPO – Wilmington Manor Nursing Home, Common Lane, Wilmington                                                                                        </w:t>
      </w:r>
      <w:r>
        <w:rPr>
          <w:rFonts w:ascii="Arial" w:hAnsi="Arial" w:cs="Arial"/>
        </w:rPr>
        <w:t>Consent Granted</w:t>
      </w:r>
    </w:p>
    <w:p w14:paraId="1DADD424" w14:textId="6385F467" w:rsidR="007D41C1" w:rsidRPr="007D41C1" w:rsidRDefault="007D41C1" w:rsidP="00B25153">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DA/25/01146/FUL – 132 High Road, Wilmington                                     </w:t>
      </w:r>
      <w:r>
        <w:rPr>
          <w:rFonts w:ascii="Arial" w:hAnsi="Arial" w:cs="Arial"/>
        </w:rPr>
        <w:t>Permission Granted</w:t>
      </w:r>
    </w:p>
    <w:p w14:paraId="3F388F7B" w14:textId="53DF75DC" w:rsidR="007D41C1" w:rsidRPr="007D41C1" w:rsidRDefault="007D41C1" w:rsidP="00B25153">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DA/25/01184/FUL – 20 Capel Place, Wilmington                            </w:t>
      </w:r>
      <w:r>
        <w:rPr>
          <w:rFonts w:ascii="Arial" w:hAnsi="Arial" w:cs="Arial"/>
        </w:rPr>
        <w:t>Permission Granted</w:t>
      </w:r>
    </w:p>
    <w:p w14:paraId="688E9EA7" w14:textId="1CF53CD4" w:rsidR="007D41C1" w:rsidRPr="006A1BA6" w:rsidRDefault="007D41C1" w:rsidP="00B25153">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DA/25/01175/FUL – 1 </w:t>
      </w:r>
      <w:proofErr w:type="spellStart"/>
      <w:r>
        <w:rPr>
          <w:rFonts w:ascii="Arial" w:hAnsi="Arial" w:cs="Arial"/>
          <w:b/>
          <w:bCs/>
        </w:rPr>
        <w:t>Alfan</w:t>
      </w:r>
      <w:proofErr w:type="spellEnd"/>
      <w:r>
        <w:rPr>
          <w:rFonts w:ascii="Arial" w:hAnsi="Arial" w:cs="Arial"/>
          <w:b/>
          <w:bCs/>
        </w:rPr>
        <w:t xml:space="preserve"> Lane, Wilmington                                    </w:t>
      </w:r>
      <w:r>
        <w:rPr>
          <w:rFonts w:ascii="Arial" w:hAnsi="Arial" w:cs="Arial"/>
        </w:rPr>
        <w:t>Permission Granted</w:t>
      </w:r>
    </w:p>
    <w:p w14:paraId="49E08BCB" w14:textId="27F76E3E" w:rsidR="006A1BA6" w:rsidRPr="00282277" w:rsidRDefault="006A1BA6" w:rsidP="00B25153">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DA/25/01193/FUL – 1 The Close, Wilmington                                      </w:t>
      </w:r>
      <w:r>
        <w:rPr>
          <w:rFonts w:ascii="Arial" w:hAnsi="Arial" w:cs="Arial"/>
        </w:rPr>
        <w:t>Permission Granted</w:t>
      </w:r>
    </w:p>
    <w:p w14:paraId="6F798091" w14:textId="4FDCCAA5" w:rsidR="00FF3640" w:rsidRPr="005178E2" w:rsidRDefault="00FF3640" w:rsidP="00B25153">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DA/25/00760/VCON - </w:t>
      </w:r>
      <w:r w:rsidRPr="00FF3640">
        <w:rPr>
          <w:rFonts w:ascii="Arial" w:hAnsi="Arial" w:cs="Arial"/>
          <w:b/>
          <w:bCs/>
        </w:rPr>
        <w:t xml:space="preserve">Former Lynch Plant Hire </w:t>
      </w:r>
      <w:proofErr w:type="gramStart"/>
      <w:r w:rsidRPr="00FF3640">
        <w:rPr>
          <w:rFonts w:ascii="Arial" w:hAnsi="Arial" w:cs="Arial"/>
          <w:b/>
          <w:bCs/>
        </w:rPr>
        <w:t>And</w:t>
      </w:r>
      <w:proofErr w:type="gramEnd"/>
      <w:r w:rsidRPr="00FF3640">
        <w:rPr>
          <w:rFonts w:ascii="Arial" w:hAnsi="Arial" w:cs="Arial"/>
          <w:b/>
          <w:bCs/>
        </w:rPr>
        <w:t xml:space="preserve"> Former Ambulance Station Hawley Road Dartford</w:t>
      </w:r>
      <w:r>
        <w:rPr>
          <w:rFonts w:ascii="Arial" w:hAnsi="Arial" w:cs="Arial"/>
          <w:b/>
          <w:bCs/>
        </w:rPr>
        <w:t xml:space="preserve">                                           </w:t>
      </w:r>
      <w:r>
        <w:rPr>
          <w:rFonts w:ascii="Arial" w:hAnsi="Arial" w:cs="Arial"/>
        </w:rPr>
        <w:t>Permission Granted</w:t>
      </w:r>
    </w:p>
    <w:p w14:paraId="149F191E" w14:textId="57E04F9A" w:rsidR="005178E2" w:rsidRPr="005178E2" w:rsidRDefault="005178E2" w:rsidP="00B25153">
      <w:pPr>
        <w:pStyle w:val="ListParagraph"/>
        <w:numPr>
          <w:ilvl w:val="0"/>
          <w:numId w:val="11"/>
        </w:numPr>
        <w:tabs>
          <w:tab w:val="right" w:pos="8930"/>
        </w:tabs>
        <w:spacing w:line="254" w:lineRule="auto"/>
        <w:ind w:right="-589"/>
        <w:rPr>
          <w:rFonts w:ascii="Arial" w:hAnsi="Arial" w:cs="Arial"/>
          <w:b/>
          <w:bCs/>
        </w:rPr>
      </w:pPr>
      <w:r w:rsidRPr="005178E2">
        <w:rPr>
          <w:rFonts w:ascii="Arial" w:hAnsi="Arial" w:cs="Arial"/>
          <w:b/>
          <w:bCs/>
        </w:rPr>
        <w:t xml:space="preserve">DA/25/01286/FUL – Burnt Oak House, </w:t>
      </w:r>
      <w:proofErr w:type="spellStart"/>
      <w:r w:rsidRPr="005178E2">
        <w:rPr>
          <w:rFonts w:ascii="Arial" w:hAnsi="Arial" w:cs="Arial"/>
          <w:b/>
          <w:bCs/>
        </w:rPr>
        <w:t>Rowhill</w:t>
      </w:r>
      <w:proofErr w:type="spellEnd"/>
      <w:r w:rsidRPr="005178E2">
        <w:rPr>
          <w:rFonts w:ascii="Arial" w:hAnsi="Arial" w:cs="Arial"/>
          <w:b/>
          <w:bCs/>
        </w:rPr>
        <w:t xml:space="preserve"> Road, Wilmington </w:t>
      </w:r>
      <w:r>
        <w:rPr>
          <w:rFonts w:ascii="Arial" w:hAnsi="Arial" w:cs="Arial"/>
        </w:rPr>
        <w:t>Permission Granted</w:t>
      </w:r>
    </w:p>
    <w:p w14:paraId="58D6B9AC" w14:textId="1E7F1ED4" w:rsidR="005178E2" w:rsidRPr="005178E2" w:rsidRDefault="005178E2" w:rsidP="00B25153">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DA/25/01436/NONMAT - 83 Birchwood Road, Wilmington </w:t>
      </w:r>
      <w:r>
        <w:rPr>
          <w:rFonts w:ascii="Arial" w:hAnsi="Arial" w:cs="Arial"/>
        </w:rPr>
        <w:t>Amendments Rejected</w:t>
      </w:r>
    </w:p>
    <w:p w14:paraId="440E36C9" w14:textId="006E852F" w:rsidR="005178E2" w:rsidRPr="005178E2" w:rsidRDefault="005178E2" w:rsidP="00B25153">
      <w:pPr>
        <w:pStyle w:val="ListParagraph"/>
        <w:numPr>
          <w:ilvl w:val="0"/>
          <w:numId w:val="11"/>
        </w:numPr>
        <w:tabs>
          <w:tab w:val="right" w:pos="8930"/>
        </w:tabs>
        <w:spacing w:line="254" w:lineRule="auto"/>
        <w:ind w:right="-589"/>
        <w:rPr>
          <w:rFonts w:ascii="Arial" w:hAnsi="Arial" w:cs="Arial"/>
          <w:b/>
          <w:bCs/>
        </w:rPr>
      </w:pPr>
      <w:r>
        <w:rPr>
          <w:rFonts w:ascii="Arial" w:hAnsi="Arial" w:cs="Arial"/>
          <w:b/>
          <w:bCs/>
        </w:rPr>
        <w:t xml:space="preserve">DA/25/01234/FUL – 22 Albert Road, Wilmington                                     </w:t>
      </w:r>
      <w:r>
        <w:rPr>
          <w:rFonts w:ascii="Arial" w:hAnsi="Arial" w:cs="Arial"/>
        </w:rPr>
        <w:t>Permission Granted</w:t>
      </w:r>
    </w:p>
    <w:p w14:paraId="07484FA8" w14:textId="77777777" w:rsidR="004645D1" w:rsidRPr="00233086" w:rsidRDefault="004645D1" w:rsidP="0026238D">
      <w:pPr>
        <w:pStyle w:val="ListParagraph"/>
        <w:tabs>
          <w:tab w:val="right" w:pos="8930"/>
        </w:tabs>
        <w:spacing w:line="254" w:lineRule="auto"/>
        <w:ind w:left="2988" w:right="-589"/>
        <w:rPr>
          <w:rFonts w:ascii="Arial" w:hAnsi="Arial" w:cs="Arial"/>
          <w:b/>
          <w:bCs/>
        </w:rPr>
      </w:pPr>
    </w:p>
    <w:bookmarkEnd w:id="16"/>
    <w:bookmarkEnd w:id="17"/>
    <w:bookmarkEnd w:id="18"/>
    <w:bookmarkEnd w:id="19"/>
    <w:bookmarkEnd w:id="20"/>
    <w:bookmarkEnd w:id="21"/>
    <w:bookmarkEnd w:id="22"/>
    <w:p w14:paraId="78A78011" w14:textId="3481937B" w:rsidR="004A56D1" w:rsidRPr="00E77F39" w:rsidRDefault="00D0080D">
      <w:pPr>
        <w:pStyle w:val="ListParagraph"/>
        <w:numPr>
          <w:ilvl w:val="0"/>
          <w:numId w:val="9"/>
        </w:numPr>
        <w:tabs>
          <w:tab w:val="right" w:pos="8930"/>
        </w:tabs>
        <w:spacing w:line="254" w:lineRule="auto"/>
        <w:ind w:left="1985" w:right="-589" w:hanging="567"/>
        <w:rPr>
          <w:rFonts w:ascii="Arial" w:hAnsi="Arial" w:cs="Arial"/>
          <w:b/>
        </w:rPr>
      </w:pPr>
      <w:r w:rsidRPr="00E77F39">
        <w:rPr>
          <w:rFonts w:ascii="Arial" w:hAnsi="Arial" w:cs="Arial"/>
          <w:b/>
        </w:rPr>
        <w:lastRenderedPageBreak/>
        <w:t xml:space="preserve">Dartford </w:t>
      </w:r>
      <w:r w:rsidR="004A56D1" w:rsidRPr="00E77F39">
        <w:rPr>
          <w:rFonts w:ascii="Arial" w:hAnsi="Arial" w:cs="Arial"/>
          <w:b/>
        </w:rPr>
        <w:t>Borough Council Planning Appeal Lodge</w:t>
      </w:r>
      <w:bookmarkStart w:id="23" w:name="_Hlk151535656"/>
      <w:r w:rsidR="004A56D1" w:rsidRPr="00E77F39">
        <w:rPr>
          <w:rFonts w:ascii="Arial" w:hAnsi="Arial" w:cs="Arial"/>
          <w:b/>
        </w:rPr>
        <w:t>d</w:t>
      </w:r>
    </w:p>
    <w:p w14:paraId="3E8A0C0F" w14:textId="3D3E9F13" w:rsidR="006E003D" w:rsidRDefault="00862777" w:rsidP="00862777">
      <w:pPr>
        <w:pStyle w:val="NoSpacing"/>
        <w:tabs>
          <w:tab w:val="right" w:pos="8930"/>
        </w:tabs>
        <w:ind w:left="1985" w:right="-589"/>
        <w:rPr>
          <w:rFonts w:ascii="Arial" w:hAnsi="Arial" w:cs="Arial"/>
        </w:rPr>
      </w:pPr>
      <w:bookmarkStart w:id="24" w:name="_Hlk193448978"/>
      <w:r>
        <w:rPr>
          <w:rFonts w:ascii="Arial" w:hAnsi="Arial" w:cs="Arial"/>
        </w:rPr>
        <w:t>None</w:t>
      </w:r>
    </w:p>
    <w:p w14:paraId="700515A7" w14:textId="77777777" w:rsidR="006E003D" w:rsidRDefault="006E003D" w:rsidP="004A56D1">
      <w:pPr>
        <w:pStyle w:val="NoSpacing"/>
        <w:tabs>
          <w:tab w:val="right" w:pos="8930"/>
        </w:tabs>
        <w:ind w:left="1985" w:right="-589"/>
        <w:rPr>
          <w:rFonts w:ascii="Arial" w:hAnsi="Arial" w:cs="Arial"/>
          <w:bCs/>
        </w:rPr>
      </w:pPr>
    </w:p>
    <w:bookmarkEnd w:id="23"/>
    <w:bookmarkEnd w:id="24"/>
    <w:p w14:paraId="6C302D45"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Dartford Borough Council Planning Appeal Decisions</w:t>
      </w:r>
    </w:p>
    <w:p w14:paraId="0F45B285" w14:textId="77777777" w:rsidR="004A56D1" w:rsidRPr="0054547E" w:rsidRDefault="004A56D1" w:rsidP="004A56D1">
      <w:pPr>
        <w:pStyle w:val="NoSpacing"/>
        <w:tabs>
          <w:tab w:val="right" w:pos="8930"/>
        </w:tabs>
        <w:ind w:right="-589"/>
        <w:rPr>
          <w:rFonts w:ascii="Arial" w:hAnsi="Arial" w:cs="Arial"/>
          <w:b/>
        </w:rPr>
      </w:pPr>
    </w:p>
    <w:p w14:paraId="7FDE54EE" w14:textId="77777777" w:rsidR="004A56D1" w:rsidRDefault="004A56D1" w:rsidP="004A56D1">
      <w:pPr>
        <w:pStyle w:val="NoSpacing"/>
        <w:tabs>
          <w:tab w:val="right" w:pos="8930"/>
        </w:tabs>
        <w:ind w:left="1985" w:right="-589"/>
        <w:rPr>
          <w:rFonts w:ascii="Arial" w:hAnsi="Arial" w:cs="Arial"/>
          <w:bCs/>
        </w:rPr>
      </w:pPr>
      <w:r w:rsidRPr="0054547E">
        <w:rPr>
          <w:rFonts w:ascii="Arial" w:hAnsi="Arial" w:cs="Arial"/>
          <w:bCs/>
        </w:rPr>
        <w:t>None</w:t>
      </w:r>
    </w:p>
    <w:p w14:paraId="5817BC06" w14:textId="77777777" w:rsidR="0098609A" w:rsidRDefault="0098609A" w:rsidP="004A56D1">
      <w:pPr>
        <w:pStyle w:val="NoSpacing"/>
        <w:tabs>
          <w:tab w:val="right" w:pos="8930"/>
        </w:tabs>
        <w:ind w:left="1985" w:right="-589"/>
        <w:rPr>
          <w:rFonts w:ascii="Arial" w:hAnsi="Arial" w:cs="Arial"/>
          <w:bCs/>
        </w:rPr>
      </w:pPr>
    </w:p>
    <w:p w14:paraId="6A5664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Applications</w:t>
      </w:r>
    </w:p>
    <w:p w14:paraId="0F6A874E" w14:textId="77777777" w:rsidR="004A56D1" w:rsidRPr="0054547E" w:rsidRDefault="004A56D1" w:rsidP="004A56D1">
      <w:pPr>
        <w:pStyle w:val="NoSpacing"/>
        <w:tabs>
          <w:tab w:val="right" w:pos="8930"/>
        </w:tabs>
        <w:ind w:right="-589"/>
        <w:rPr>
          <w:rFonts w:ascii="Arial" w:hAnsi="Arial" w:cs="Arial"/>
          <w:b/>
        </w:rPr>
      </w:pPr>
      <w:r w:rsidRPr="0054547E">
        <w:rPr>
          <w:rFonts w:ascii="Arial" w:hAnsi="Arial" w:cs="Arial"/>
          <w:b/>
        </w:rPr>
        <w:t xml:space="preserve"> </w:t>
      </w:r>
    </w:p>
    <w:p w14:paraId="04D57F73" w14:textId="77777777" w:rsidR="004A56D1" w:rsidRPr="0054547E"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0D871687" w14:textId="77777777" w:rsidR="004A56D1" w:rsidRDefault="004A56D1" w:rsidP="004A56D1">
      <w:pPr>
        <w:pStyle w:val="NoSpacing"/>
        <w:tabs>
          <w:tab w:val="right" w:pos="8930"/>
        </w:tabs>
        <w:ind w:left="1985" w:right="-589"/>
        <w:rPr>
          <w:rFonts w:ascii="Arial" w:hAnsi="Arial" w:cs="Arial"/>
        </w:rPr>
      </w:pPr>
    </w:p>
    <w:p w14:paraId="1277F1EB" w14:textId="77777777" w:rsidR="004A56D1" w:rsidRPr="0054547E" w:rsidRDefault="004A56D1">
      <w:pPr>
        <w:pStyle w:val="NoSpacing"/>
        <w:numPr>
          <w:ilvl w:val="0"/>
          <w:numId w:val="2"/>
        </w:numPr>
        <w:tabs>
          <w:tab w:val="right" w:pos="8930"/>
        </w:tabs>
        <w:ind w:left="1985" w:right="-589" w:hanging="567"/>
        <w:rPr>
          <w:rFonts w:ascii="Arial" w:hAnsi="Arial" w:cs="Arial"/>
          <w:b/>
        </w:rPr>
      </w:pPr>
      <w:r w:rsidRPr="0054547E">
        <w:rPr>
          <w:rFonts w:ascii="Arial" w:hAnsi="Arial" w:cs="Arial"/>
          <w:b/>
        </w:rPr>
        <w:t>Kent County Council Planning Decisions</w:t>
      </w:r>
    </w:p>
    <w:p w14:paraId="1E8872AE" w14:textId="77777777" w:rsidR="004A56D1" w:rsidRPr="0054547E" w:rsidRDefault="004A56D1" w:rsidP="004A56D1">
      <w:pPr>
        <w:pStyle w:val="NoSpacing"/>
        <w:tabs>
          <w:tab w:val="right" w:pos="8930"/>
        </w:tabs>
        <w:ind w:right="-589"/>
        <w:rPr>
          <w:rFonts w:ascii="Arial" w:hAnsi="Arial" w:cs="Arial"/>
          <w:b/>
        </w:rPr>
      </w:pPr>
    </w:p>
    <w:p w14:paraId="73A43A6D" w14:textId="77777777" w:rsidR="004A56D1" w:rsidRDefault="004A56D1" w:rsidP="004A56D1">
      <w:pPr>
        <w:pStyle w:val="NoSpacing"/>
        <w:tabs>
          <w:tab w:val="right" w:pos="8930"/>
        </w:tabs>
        <w:ind w:left="1985" w:right="-589"/>
        <w:rPr>
          <w:rFonts w:ascii="Arial" w:hAnsi="Arial" w:cs="Arial"/>
        </w:rPr>
      </w:pPr>
      <w:r w:rsidRPr="0054547E">
        <w:rPr>
          <w:rFonts w:ascii="Arial" w:hAnsi="Arial" w:cs="Arial"/>
        </w:rPr>
        <w:t>None</w:t>
      </w:r>
    </w:p>
    <w:p w14:paraId="7E6250CB" w14:textId="77777777" w:rsidR="004A56D1" w:rsidRDefault="004A56D1" w:rsidP="004A56D1">
      <w:pPr>
        <w:pStyle w:val="NoSpacing"/>
        <w:tabs>
          <w:tab w:val="right" w:pos="8930"/>
        </w:tabs>
        <w:ind w:left="1985" w:right="-589"/>
        <w:rPr>
          <w:rFonts w:ascii="Arial" w:hAnsi="Arial" w:cs="Arial"/>
          <w:b/>
        </w:rPr>
      </w:pPr>
      <w:bookmarkStart w:id="25" w:name="_Hlk73449880"/>
    </w:p>
    <w:p w14:paraId="1CC27CDA" w14:textId="77777777" w:rsidR="004A56D1" w:rsidRPr="00E40BAE" w:rsidRDefault="004A56D1">
      <w:pPr>
        <w:pStyle w:val="NoSpacing"/>
        <w:numPr>
          <w:ilvl w:val="0"/>
          <w:numId w:val="2"/>
        </w:numPr>
        <w:tabs>
          <w:tab w:val="right" w:pos="8930"/>
        </w:tabs>
        <w:ind w:left="1985" w:right="-589" w:hanging="567"/>
        <w:rPr>
          <w:rFonts w:ascii="Arial" w:hAnsi="Arial" w:cs="Arial"/>
          <w:b/>
        </w:rPr>
      </w:pPr>
      <w:r w:rsidRPr="00E40BAE">
        <w:rPr>
          <w:rFonts w:ascii="Arial" w:hAnsi="Arial" w:cs="Arial"/>
          <w:b/>
        </w:rPr>
        <w:t xml:space="preserve">Other Items to Note or Actions Taken Endorsed </w:t>
      </w:r>
    </w:p>
    <w:bookmarkEnd w:id="25"/>
    <w:p w14:paraId="6C3C6978" w14:textId="77777777" w:rsidR="004A56D1" w:rsidRPr="00E40BAE" w:rsidRDefault="004A56D1" w:rsidP="004A56D1">
      <w:pPr>
        <w:pStyle w:val="NoSpacing"/>
        <w:tabs>
          <w:tab w:val="right" w:pos="8930"/>
        </w:tabs>
        <w:ind w:right="-589"/>
        <w:rPr>
          <w:rFonts w:ascii="Arial" w:hAnsi="Arial" w:cs="Arial"/>
          <w:b/>
        </w:rPr>
      </w:pPr>
    </w:p>
    <w:p w14:paraId="64A71C39" w14:textId="77777777" w:rsidR="004A56D1" w:rsidRDefault="004A56D1" w:rsidP="004A56D1">
      <w:pPr>
        <w:pStyle w:val="NoSpacing"/>
        <w:tabs>
          <w:tab w:val="right" w:pos="8930"/>
        </w:tabs>
        <w:ind w:left="1985" w:right="-589"/>
        <w:rPr>
          <w:rFonts w:ascii="Arial" w:hAnsi="Arial" w:cs="Arial"/>
        </w:rPr>
      </w:pPr>
      <w:bookmarkStart w:id="26" w:name="_Hlk99631366"/>
      <w:r w:rsidRPr="00E40BAE">
        <w:rPr>
          <w:rFonts w:ascii="Arial" w:hAnsi="Arial" w:cs="Arial"/>
        </w:rPr>
        <w:t>To note or endorse other items received or actions taken as appropriate</w:t>
      </w:r>
      <w:r>
        <w:rPr>
          <w:rFonts w:ascii="Arial" w:hAnsi="Arial" w:cs="Arial"/>
        </w:rPr>
        <w:t xml:space="preserve"> </w:t>
      </w:r>
      <w:r w:rsidRPr="00E40BAE">
        <w:rPr>
          <w:rFonts w:ascii="Arial" w:hAnsi="Arial" w:cs="Arial"/>
        </w:rPr>
        <w:t>being –</w:t>
      </w:r>
      <w:bookmarkStart w:id="27" w:name="_Hlk62388179"/>
    </w:p>
    <w:p w14:paraId="79F2ABD1" w14:textId="77777777" w:rsidR="004A56D1" w:rsidRPr="00E40BAE" w:rsidRDefault="004A56D1" w:rsidP="004A56D1">
      <w:pPr>
        <w:pStyle w:val="NoSpacing"/>
        <w:tabs>
          <w:tab w:val="right" w:pos="8930"/>
        </w:tabs>
        <w:ind w:left="1985" w:right="-589"/>
        <w:rPr>
          <w:rFonts w:ascii="Arial" w:hAnsi="Arial" w:cs="Arial"/>
        </w:rPr>
      </w:pPr>
    </w:p>
    <w:p w14:paraId="7B2B0F2B" w14:textId="0FEB848F" w:rsidR="00FF6C79" w:rsidRPr="00B25153" w:rsidRDefault="004305A3" w:rsidP="00B25153">
      <w:pPr>
        <w:pStyle w:val="ListParagraph"/>
        <w:numPr>
          <w:ilvl w:val="0"/>
          <w:numId w:val="6"/>
        </w:numPr>
        <w:tabs>
          <w:tab w:val="left" w:pos="3090"/>
          <w:tab w:val="right" w:pos="8930"/>
        </w:tabs>
        <w:ind w:right="-589"/>
        <w:rPr>
          <w:rFonts w:ascii="Arial" w:hAnsi="Arial" w:cs="Arial"/>
        </w:rPr>
      </w:pPr>
      <w:bookmarkStart w:id="28" w:name="_Hlk215221690"/>
      <w:bookmarkEnd w:id="10"/>
      <w:bookmarkEnd w:id="26"/>
      <w:bookmarkEnd w:id="27"/>
      <w:r w:rsidRPr="0026238D">
        <w:rPr>
          <w:rFonts w:ascii="Arial" w:hAnsi="Arial" w:cs="Arial"/>
        </w:rPr>
        <w:t>having been circulated to Members</w:t>
      </w:r>
      <w:r w:rsidR="00E77F39" w:rsidRPr="0026238D">
        <w:rPr>
          <w:rFonts w:ascii="Arial" w:hAnsi="Arial" w:cs="Arial"/>
        </w:rPr>
        <w:t xml:space="preserve"> in advance of the Meeting</w:t>
      </w:r>
      <w:r w:rsidR="00251EF6">
        <w:rPr>
          <w:rFonts w:ascii="Arial" w:hAnsi="Arial" w:cs="Arial"/>
        </w:rPr>
        <w:t>,</w:t>
      </w:r>
      <w:r w:rsidR="003D2613">
        <w:rPr>
          <w:rFonts w:ascii="Arial" w:hAnsi="Arial" w:cs="Arial"/>
        </w:rPr>
        <w:t xml:space="preserve"> to note that an incident that occurred in Oakfield Park on 21</w:t>
      </w:r>
      <w:r w:rsidR="003D2613" w:rsidRPr="003D2613">
        <w:rPr>
          <w:rFonts w:ascii="Arial" w:hAnsi="Arial" w:cs="Arial"/>
          <w:vertAlign w:val="superscript"/>
        </w:rPr>
        <w:t>st</w:t>
      </w:r>
      <w:r w:rsidR="003D2613">
        <w:rPr>
          <w:rFonts w:ascii="Arial" w:hAnsi="Arial" w:cs="Arial"/>
        </w:rPr>
        <w:t xml:space="preserve"> December has been reported to the police and is being investigated </w:t>
      </w:r>
      <w:r w:rsidR="00251EF6">
        <w:rPr>
          <w:rFonts w:ascii="Arial" w:hAnsi="Arial" w:cs="Arial"/>
        </w:rPr>
        <w:t xml:space="preserve"> </w:t>
      </w:r>
      <w:bookmarkEnd w:id="28"/>
    </w:p>
    <w:p w14:paraId="50805308" w14:textId="77777777" w:rsidR="00FF6C79" w:rsidRPr="00CF1E89" w:rsidRDefault="00FF6C79" w:rsidP="00FF6C79">
      <w:pPr>
        <w:pStyle w:val="ListParagraph"/>
        <w:spacing w:after="0" w:line="240" w:lineRule="auto"/>
        <w:ind w:left="3130"/>
        <w:rPr>
          <w:rFonts w:ascii="Arial" w:eastAsia="Times New Roman" w:hAnsi="Arial" w:cs="Arial"/>
          <w:lang w:eastAsia="en-GB"/>
        </w:rPr>
      </w:pPr>
    </w:p>
    <w:p w14:paraId="70880FE5" w14:textId="746B98B7" w:rsidR="0027728B" w:rsidRPr="00862777" w:rsidRDefault="0027728B" w:rsidP="00862777">
      <w:pPr>
        <w:tabs>
          <w:tab w:val="left" w:pos="3090"/>
          <w:tab w:val="right" w:pos="8930"/>
        </w:tabs>
        <w:ind w:right="-589"/>
        <w:rPr>
          <w:rFonts w:ascii="Arial" w:hAnsi="Arial" w:cs="Arial"/>
        </w:rPr>
      </w:pPr>
      <w:r w:rsidRPr="00862777">
        <w:rPr>
          <w:rFonts w:ascii="Arial" w:hAnsi="Arial" w:cs="Arial"/>
        </w:rPr>
        <w:t>Following publications are available for Members –</w:t>
      </w:r>
    </w:p>
    <w:p w14:paraId="4EA74955" w14:textId="6989DE50" w:rsidR="00740D2C" w:rsidRPr="00642AE5" w:rsidRDefault="00642AE5" w:rsidP="002B6F1F">
      <w:pPr>
        <w:pStyle w:val="ListParagraph"/>
        <w:tabs>
          <w:tab w:val="right" w:pos="8930"/>
        </w:tabs>
        <w:ind w:left="1985" w:right="-589"/>
        <w:rPr>
          <w:rFonts w:ascii="Arial" w:hAnsi="Arial" w:cs="Arial"/>
          <w:b/>
          <w:bCs/>
        </w:rPr>
      </w:pPr>
      <w:r>
        <w:rPr>
          <w:rFonts w:ascii="Arial" w:hAnsi="Arial" w:cs="Arial"/>
          <w:bCs/>
        </w:rPr>
        <w:t>None</w:t>
      </w:r>
    </w:p>
    <w:p w14:paraId="7761E6B2" w14:textId="77777777" w:rsidR="007E54C4" w:rsidRDefault="007E54C4" w:rsidP="007E54C4">
      <w:pPr>
        <w:tabs>
          <w:tab w:val="right" w:pos="8930"/>
        </w:tabs>
        <w:ind w:right="-589"/>
        <w:rPr>
          <w:rFonts w:ascii="Arial" w:hAnsi="Arial" w:cs="Arial"/>
        </w:rPr>
      </w:pPr>
    </w:p>
    <w:p w14:paraId="609DCBF6" w14:textId="77777777" w:rsidR="007E54C4" w:rsidRPr="007E54C4" w:rsidRDefault="007E54C4" w:rsidP="00E0741C">
      <w:pPr>
        <w:tabs>
          <w:tab w:val="right" w:pos="8930"/>
        </w:tabs>
        <w:ind w:right="-589"/>
        <w:jc w:val="right"/>
        <w:rPr>
          <w:rFonts w:ascii="Arial" w:hAnsi="Arial" w:cs="Arial"/>
        </w:rPr>
      </w:pPr>
    </w:p>
    <w:sectPr w:rsidR="007E54C4" w:rsidRPr="007E54C4" w:rsidSect="00C42E19">
      <w:footerReference w:type="default" r:id="rId8"/>
      <w:footerReference w:type="first" r:id="rId9"/>
      <w:pgSz w:w="11906" w:h="16838"/>
      <w:pgMar w:top="1134" w:right="1653" w:bottom="1440" w:left="993"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BA52EE" w14:textId="77777777" w:rsidR="002A6112" w:rsidRDefault="002A6112">
      <w:pPr>
        <w:spacing w:after="0" w:line="240" w:lineRule="auto"/>
      </w:pPr>
      <w:r>
        <w:separator/>
      </w:r>
    </w:p>
  </w:endnote>
  <w:endnote w:type="continuationSeparator" w:id="0">
    <w:p w14:paraId="05A83DBC" w14:textId="77777777" w:rsidR="002A6112" w:rsidRDefault="002A6112">
      <w:pPr>
        <w:spacing w:after="0" w:line="240" w:lineRule="auto"/>
      </w:pPr>
      <w:r>
        <w:continuationSeparator/>
      </w:r>
    </w:p>
  </w:endnote>
  <w:endnote w:type="continuationNotice" w:id="1">
    <w:p w14:paraId="332A4682" w14:textId="77777777" w:rsidR="002A6112" w:rsidRDefault="002A611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Bold">
    <w:panose1 w:val="020B07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62125310"/>
      <w:docPartObj>
        <w:docPartGallery w:val="Page Numbers (Bottom of Page)"/>
        <w:docPartUnique/>
      </w:docPartObj>
    </w:sdtPr>
    <w:sdtEndPr>
      <w:rPr>
        <w:noProof/>
      </w:rPr>
    </w:sdtEndPr>
    <w:sdtContent>
      <w:p w14:paraId="5EAFFAFC" w14:textId="4B2DA7C1"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7CB30DC" w14:textId="77777777" w:rsidR="00787AF4" w:rsidRDefault="00787A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7000878"/>
      <w:docPartObj>
        <w:docPartGallery w:val="Page Numbers (Bottom of Page)"/>
        <w:docPartUnique/>
      </w:docPartObj>
    </w:sdtPr>
    <w:sdtEndPr>
      <w:rPr>
        <w:noProof/>
      </w:rPr>
    </w:sdtEndPr>
    <w:sdtContent>
      <w:p w14:paraId="17B36554" w14:textId="1B78C166" w:rsidR="00787AF4" w:rsidRDefault="00787AF4">
        <w:pPr>
          <w:pStyle w:val="Footer"/>
        </w:pPr>
        <w:r>
          <w:fldChar w:fldCharType="begin"/>
        </w:r>
        <w:r>
          <w:instrText xml:space="preserve"> PAGE   \* MERGEFORMAT </w:instrText>
        </w:r>
        <w:r>
          <w:fldChar w:fldCharType="separate"/>
        </w:r>
        <w:r>
          <w:rPr>
            <w:noProof/>
          </w:rPr>
          <w:t>2</w:t>
        </w:r>
        <w:r>
          <w:rPr>
            <w:noProof/>
          </w:rPr>
          <w:fldChar w:fldCharType="end"/>
        </w:r>
      </w:p>
    </w:sdtContent>
  </w:sdt>
  <w:p w14:paraId="0D9B3E58" w14:textId="77777777" w:rsidR="00787AF4" w:rsidRDefault="00787A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CD6634" w14:textId="77777777" w:rsidR="002A6112" w:rsidRDefault="002A6112">
      <w:pPr>
        <w:spacing w:after="0" w:line="240" w:lineRule="auto"/>
      </w:pPr>
      <w:r>
        <w:separator/>
      </w:r>
    </w:p>
  </w:footnote>
  <w:footnote w:type="continuationSeparator" w:id="0">
    <w:p w14:paraId="4426C90D" w14:textId="77777777" w:rsidR="002A6112" w:rsidRDefault="002A6112">
      <w:pPr>
        <w:spacing w:after="0" w:line="240" w:lineRule="auto"/>
      </w:pPr>
      <w:r>
        <w:continuationSeparator/>
      </w:r>
    </w:p>
  </w:footnote>
  <w:footnote w:type="continuationNotice" w:id="1">
    <w:p w14:paraId="3C364EE0" w14:textId="77777777" w:rsidR="002A6112" w:rsidRDefault="002A611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C4B67"/>
    <w:multiLevelType w:val="hybridMultilevel"/>
    <w:tmpl w:val="0478AC40"/>
    <w:lvl w:ilvl="0" w:tplc="F7C86004">
      <w:start w:val="2"/>
      <w:numFmt w:val="lowerLetter"/>
      <w:lvlText w:val="(%1)"/>
      <w:lvlJc w:val="left"/>
      <w:pPr>
        <w:ind w:left="2138" w:hanging="360"/>
      </w:pPr>
      <w:rPr>
        <w:rFonts w:ascii="Arial Bold" w:hAnsi="Arial Bold" w:hint="default"/>
        <w:b/>
        <w:i w:val="0"/>
        <w:color w:val="auto"/>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1" w15:restartNumberingAfterBreak="0">
    <w:nsid w:val="07087F2D"/>
    <w:multiLevelType w:val="hybridMultilevel"/>
    <w:tmpl w:val="77660700"/>
    <w:lvl w:ilvl="0" w:tplc="08090001">
      <w:start w:val="1"/>
      <w:numFmt w:val="bullet"/>
      <w:lvlText w:val=""/>
      <w:lvlJc w:val="left"/>
      <w:pPr>
        <w:ind w:left="2705" w:hanging="360"/>
      </w:pPr>
      <w:rPr>
        <w:rFonts w:ascii="Symbol" w:hAnsi="Symbol" w:hint="default"/>
      </w:rPr>
    </w:lvl>
    <w:lvl w:ilvl="1" w:tplc="08090003" w:tentative="1">
      <w:start w:val="1"/>
      <w:numFmt w:val="bullet"/>
      <w:lvlText w:val="o"/>
      <w:lvlJc w:val="left"/>
      <w:pPr>
        <w:ind w:left="3425" w:hanging="360"/>
      </w:pPr>
      <w:rPr>
        <w:rFonts w:ascii="Courier New" w:hAnsi="Courier New" w:cs="Courier New" w:hint="default"/>
      </w:rPr>
    </w:lvl>
    <w:lvl w:ilvl="2" w:tplc="08090005" w:tentative="1">
      <w:start w:val="1"/>
      <w:numFmt w:val="bullet"/>
      <w:lvlText w:val=""/>
      <w:lvlJc w:val="left"/>
      <w:pPr>
        <w:ind w:left="4145" w:hanging="360"/>
      </w:pPr>
      <w:rPr>
        <w:rFonts w:ascii="Wingdings" w:hAnsi="Wingdings" w:hint="default"/>
      </w:rPr>
    </w:lvl>
    <w:lvl w:ilvl="3" w:tplc="08090001" w:tentative="1">
      <w:start w:val="1"/>
      <w:numFmt w:val="bullet"/>
      <w:lvlText w:val=""/>
      <w:lvlJc w:val="left"/>
      <w:pPr>
        <w:ind w:left="4865" w:hanging="360"/>
      </w:pPr>
      <w:rPr>
        <w:rFonts w:ascii="Symbol" w:hAnsi="Symbol" w:hint="default"/>
      </w:rPr>
    </w:lvl>
    <w:lvl w:ilvl="4" w:tplc="08090003" w:tentative="1">
      <w:start w:val="1"/>
      <w:numFmt w:val="bullet"/>
      <w:lvlText w:val="o"/>
      <w:lvlJc w:val="left"/>
      <w:pPr>
        <w:ind w:left="5585" w:hanging="360"/>
      </w:pPr>
      <w:rPr>
        <w:rFonts w:ascii="Courier New" w:hAnsi="Courier New" w:cs="Courier New" w:hint="default"/>
      </w:rPr>
    </w:lvl>
    <w:lvl w:ilvl="5" w:tplc="08090005" w:tentative="1">
      <w:start w:val="1"/>
      <w:numFmt w:val="bullet"/>
      <w:lvlText w:val=""/>
      <w:lvlJc w:val="left"/>
      <w:pPr>
        <w:ind w:left="6305" w:hanging="360"/>
      </w:pPr>
      <w:rPr>
        <w:rFonts w:ascii="Wingdings" w:hAnsi="Wingdings" w:hint="default"/>
      </w:rPr>
    </w:lvl>
    <w:lvl w:ilvl="6" w:tplc="08090001" w:tentative="1">
      <w:start w:val="1"/>
      <w:numFmt w:val="bullet"/>
      <w:lvlText w:val=""/>
      <w:lvlJc w:val="left"/>
      <w:pPr>
        <w:ind w:left="7025" w:hanging="360"/>
      </w:pPr>
      <w:rPr>
        <w:rFonts w:ascii="Symbol" w:hAnsi="Symbol" w:hint="default"/>
      </w:rPr>
    </w:lvl>
    <w:lvl w:ilvl="7" w:tplc="08090003" w:tentative="1">
      <w:start w:val="1"/>
      <w:numFmt w:val="bullet"/>
      <w:lvlText w:val="o"/>
      <w:lvlJc w:val="left"/>
      <w:pPr>
        <w:ind w:left="7745" w:hanging="360"/>
      </w:pPr>
      <w:rPr>
        <w:rFonts w:ascii="Courier New" w:hAnsi="Courier New" w:cs="Courier New" w:hint="default"/>
      </w:rPr>
    </w:lvl>
    <w:lvl w:ilvl="8" w:tplc="08090005" w:tentative="1">
      <w:start w:val="1"/>
      <w:numFmt w:val="bullet"/>
      <w:lvlText w:val=""/>
      <w:lvlJc w:val="left"/>
      <w:pPr>
        <w:ind w:left="8465" w:hanging="360"/>
      </w:pPr>
      <w:rPr>
        <w:rFonts w:ascii="Wingdings" w:hAnsi="Wingdings" w:hint="default"/>
      </w:rPr>
    </w:lvl>
  </w:abstractNum>
  <w:abstractNum w:abstractNumId="2" w15:restartNumberingAfterBreak="0">
    <w:nsid w:val="105B3316"/>
    <w:multiLevelType w:val="multilevel"/>
    <w:tmpl w:val="3D50A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12F7A52"/>
    <w:multiLevelType w:val="hybridMultilevel"/>
    <w:tmpl w:val="90269096"/>
    <w:lvl w:ilvl="0" w:tplc="126E7D56">
      <w:start w:val="1"/>
      <w:numFmt w:val="lowerLetter"/>
      <w:lvlText w:val="(%1)"/>
      <w:lvlJc w:val="left"/>
      <w:pPr>
        <w:ind w:left="8582" w:hanging="360"/>
      </w:pPr>
      <w:rPr>
        <w:rFonts w:ascii="Arial Bold" w:hAnsi="Arial Bold" w:hint="default"/>
        <w:b/>
        <w:i/>
        <w:iCs/>
        <w:color w:val="auto"/>
        <w:sz w:val="22"/>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 w15:restartNumberingAfterBreak="0">
    <w:nsid w:val="12812425"/>
    <w:multiLevelType w:val="hybridMultilevel"/>
    <w:tmpl w:val="25F4668A"/>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5" w15:restartNumberingAfterBreak="0">
    <w:nsid w:val="183D099B"/>
    <w:multiLevelType w:val="hybridMultilevel"/>
    <w:tmpl w:val="76EEFAE2"/>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6" w15:restartNumberingAfterBreak="0">
    <w:nsid w:val="188B2FF5"/>
    <w:multiLevelType w:val="hybridMultilevel"/>
    <w:tmpl w:val="D6982BEC"/>
    <w:lvl w:ilvl="0" w:tplc="DDA81616">
      <w:start w:val="1"/>
      <w:numFmt w:val="lowerRoman"/>
      <w:lvlText w:val="%1."/>
      <w:lvlJc w:val="left"/>
      <w:pPr>
        <w:ind w:left="720" w:hanging="360"/>
      </w:pPr>
      <w:rPr>
        <w:rFonts w:ascii="Arial" w:hAnsi="Arial" w:hint="default"/>
        <w:b w:val="0"/>
        <w:i/>
        <w:color w:val="auto"/>
        <w:sz w:val="16"/>
      </w:rPr>
    </w:lvl>
    <w:lvl w:ilvl="1" w:tplc="08090019">
      <w:start w:val="1"/>
      <w:numFmt w:val="lowerLetter"/>
      <w:lvlText w:val="%2."/>
      <w:lvlJc w:val="left"/>
      <w:pPr>
        <w:ind w:left="1440" w:hanging="360"/>
      </w:pPr>
    </w:lvl>
    <w:lvl w:ilvl="2" w:tplc="695C59DE">
      <w:start w:val="1"/>
      <w:numFmt w:val="lowerRoman"/>
      <w:lvlText w:val="%3."/>
      <w:lvlJc w:val="right"/>
      <w:pPr>
        <w:ind w:left="2160" w:hanging="180"/>
      </w:pPr>
      <w:rPr>
        <w:rFonts w:hint="default"/>
        <w:b w:val="0"/>
        <w:i w:val="0"/>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64361B"/>
    <w:multiLevelType w:val="hybridMultilevel"/>
    <w:tmpl w:val="EFF2CCE0"/>
    <w:lvl w:ilvl="0" w:tplc="30601A46">
      <w:start w:val="3"/>
      <w:numFmt w:val="lowerLetter"/>
      <w:lvlText w:val="(%1)"/>
      <w:lvlJc w:val="left"/>
      <w:pPr>
        <w:ind w:left="1778"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0C2E50"/>
    <w:multiLevelType w:val="hybridMultilevel"/>
    <w:tmpl w:val="CCAC5BF6"/>
    <w:lvl w:ilvl="0" w:tplc="545CCC00">
      <w:start w:val="1"/>
      <w:numFmt w:val="lowerLetter"/>
      <w:lvlText w:val="(%1)"/>
      <w:lvlJc w:val="left"/>
      <w:pPr>
        <w:ind w:left="92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22E0000"/>
    <w:multiLevelType w:val="hybridMultilevel"/>
    <w:tmpl w:val="7480C732"/>
    <w:lvl w:ilvl="0" w:tplc="642C53AE">
      <w:start w:val="3"/>
      <w:numFmt w:val="lowerLetter"/>
      <w:lvlText w:val="(%1)"/>
      <w:lvlJc w:val="left"/>
      <w:pPr>
        <w:ind w:left="2705" w:hanging="360"/>
      </w:pPr>
      <w:rPr>
        <w:rFonts w:ascii="Arial Bold" w:hAnsi="Arial Bold" w:hint="default"/>
        <w:b/>
        <w:i/>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0" w15:restartNumberingAfterBreak="0">
    <w:nsid w:val="23A708D9"/>
    <w:multiLevelType w:val="hybridMultilevel"/>
    <w:tmpl w:val="2CF2C134"/>
    <w:lvl w:ilvl="0" w:tplc="7D04831E">
      <w:start w:val="1"/>
      <w:numFmt w:val="lowerLetter"/>
      <w:lvlText w:val="(%1)"/>
      <w:lvlJc w:val="left"/>
      <w:pPr>
        <w:ind w:left="928"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49A5B8E"/>
    <w:multiLevelType w:val="hybridMultilevel"/>
    <w:tmpl w:val="5EA69CAC"/>
    <w:lvl w:ilvl="0" w:tplc="5BDC8602">
      <w:start w:val="3"/>
      <w:numFmt w:val="lowerLetter"/>
      <w:lvlText w:val="(%1)"/>
      <w:lvlJc w:val="left"/>
      <w:pPr>
        <w:ind w:left="2705" w:hanging="360"/>
      </w:pPr>
      <w:rPr>
        <w:rFonts w:ascii="Arial Bold" w:hAnsi="Arial Bold" w:hint="default"/>
        <w:b/>
        <w:i/>
        <w:sz w:val="22"/>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2" w15:restartNumberingAfterBreak="0">
    <w:nsid w:val="252408F5"/>
    <w:multiLevelType w:val="multilevel"/>
    <w:tmpl w:val="08090025"/>
    <w:lvl w:ilvl="0">
      <w:start w:val="1"/>
      <w:numFmt w:val="decimal"/>
      <w:pStyle w:val="Heading1"/>
      <w:lvlText w:val="%1"/>
      <w:lvlJc w:val="left"/>
      <w:pPr>
        <w:ind w:left="432" w:hanging="432"/>
      </w:pPr>
      <w:rPr>
        <w:rFonts w:hint="default"/>
        <w:b w:val="0"/>
        <w:i/>
        <w:color w:val="auto"/>
      </w:r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15:restartNumberingAfterBreak="0">
    <w:nsid w:val="2C986FFE"/>
    <w:multiLevelType w:val="hybridMultilevel"/>
    <w:tmpl w:val="BD7CF8C8"/>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4" w15:restartNumberingAfterBreak="0">
    <w:nsid w:val="2D0128F4"/>
    <w:multiLevelType w:val="hybridMultilevel"/>
    <w:tmpl w:val="99D06F66"/>
    <w:lvl w:ilvl="0" w:tplc="642C53AE">
      <w:start w:val="3"/>
      <w:numFmt w:val="lowerLetter"/>
      <w:lvlText w:val="(%1)"/>
      <w:lvlJc w:val="left"/>
      <w:pPr>
        <w:ind w:left="2138" w:hanging="360"/>
      </w:pPr>
      <w:rPr>
        <w:rFonts w:ascii="Arial Bold" w:hAnsi="Arial Bold" w:hint="default"/>
        <w:b/>
        <w:i/>
        <w:color w:val="auto"/>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15" w15:restartNumberingAfterBreak="0">
    <w:nsid w:val="2F6A395B"/>
    <w:multiLevelType w:val="multilevel"/>
    <w:tmpl w:val="01B6E738"/>
    <w:styleLink w:val="CurrentList1"/>
    <w:lvl w:ilvl="0">
      <w:start w:val="1"/>
      <w:numFmt w:val="decimal"/>
      <w:lvlText w:val="%1."/>
      <w:lvlJc w:val="left"/>
      <w:pPr>
        <w:ind w:left="644" w:hanging="360"/>
      </w:pPr>
      <w:rPr>
        <w:rFonts w:ascii="Arial" w:hAnsi="Arial" w:hint="default"/>
        <w:b/>
        <w:i w:val="0"/>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16" w15:restartNumberingAfterBreak="0">
    <w:nsid w:val="348D4F15"/>
    <w:multiLevelType w:val="hybridMultilevel"/>
    <w:tmpl w:val="312A7C70"/>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17" w15:restartNumberingAfterBreak="0">
    <w:nsid w:val="39F23F2F"/>
    <w:multiLevelType w:val="hybridMultilevel"/>
    <w:tmpl w:val="47064834"/>
    <w:lvl w:ilvl="0" w:tplc="2BF26494">
      <w:start w:val="2"/>
      <w:numFmt w:val="lowerLetter"/>
      <w:lvlText w:val="(%1)"/>
      <w:lvlJc w:val="left"/>
      <w:pPr>
        <w:ind w:left="928" w:hanging="360"/>
      </w:pPr>
      <w:rPr>
        <w:rFonts w:ascii="Arial Bold" w:hAnsi="Arial Bold" w:hint="default"/>
        <w:b/>
        <w:i/>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697C9F"/>
    <w:multiLevelType w:val="hybridMultilevel"/>
    <w:tmpl w:val="0FBAC996"/>
    <w:lvl w:ilvl="0" w:tplc="F7C86004">
      <w:start w:val="2"/>
      <w:numFmt w:val="lowerLetter"/>
      <w:lvlText w:val="(%1)"/>
      <w:lvlJc w:val="left"/>
      <w:pPr>
        <w:ind w:left="720" w:hanging="360"/>
      </w:pPr>
      <w:rPr>
        <w:rFonts w:ascii="Arial Bold" w:hAnsi="Arial Bold" w:hint="default"/>
        <w:b/>
        <w:i w:val="0"/>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F9504D8"/>
    <w:multiLevelType w:val="hybridMultilevel"/>
    <w:tmpl w:val="FB7C4E6E"/>
    <w:lvl w:ilvl="0" w:tplc="F210EA6E">
      <w:start w:val="2"/>
      <w:numFmt w:val="lowerLetter"/>
      <w:lvlText w:val="(%1)"/>
      <w:lvlJc w:val="left"/>
      <w:pPr>
        <w:ind w:left="928"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5464CDD"/>
    <w:multiLevelType w:val="hybridMultilevel"/>
    <w:tmpl w:val="ECD08BB2"/>
    <w:lvl w:ilvl="0" w:tplc="5BDC8602">
      <w:start w:val="3"/>
      <w:numFmt w:val="lowerLetter"/>
      <w:lvlText w:val="(%1)"/>
      <w:lvlJc w:val="left"/>
      <w:pPr>
        <w:ind w:left="2858" w:hanging="360"/>
      </w:pPr>
      <w:rPr>
        <w:rFonts w:ascii="Arial Bold" w:hAnsi="Arial Bold" w:hint="default"/>
        <w:b/>
        <w:i/>
        <w:sz w:val="22"/>
      </w:rPr>
    </w:lvl>
    <w:lvl w:ilvl="1" w:tplc="08090019" w:tentative="1">
      <w:start w:val="1"/>
      <w:numFmt w:val="lowerLetter"/>
      <w:lvlText w:val="%2."/>
      <w:lvlJc w:val="left"/>
      <w:pPr>
        <w:ind w:left="3578" w:hanging="360"/>
      </w:pPr>
    </w:lvl>
    <w:lvl w:ilvl="2" w:tplc="0809001B" w:tentative="1">
      <w:start w:val="1"/>
      <w:numFmt w:val="lowerRoman"/>
      <w:lvlText w:val="%3."/>
      <w:lvlJc w:val="right"/>
      <w:pPr>
        <w:ind w:left="4298" w:hanging="180"/>
      </w:pPr>
    </w:lvl>
    <w:lvl w:ilvl="3" w:tplc="0809000F" w:tentative="1">
      <w:start w:val="1"/>
      <w:numFmt w:val="decimal"/>
      <w:lvlText w:val="%4."/>
      <w:lvlJc w:val="left"/>
      <w:pPr>
        <w:ind w:left="5018" w:hanging="360"/>
      </w:pPr>
    </w:lvl>
    <w:lvl w:ilvl="4" w:tplc="08090019" w:tentative="1">
      <w:start w:val="1"/>
      <w:numFmt w:val="lowerLetter"/>
      <w:lvlText w:val="%5."/>
      <w:lvlJc w:val="left"/>
      <w:pPr>
        <w:ind w:left="5738" w:hanging="360"/>
      </w:pPr>
    </w:lvl>
    <w:lvl w:ilvl="5" w:tplc="0809001B" w:tentative="1">
      <w:start w:val="1"/>
      <w:numFmt w:val="lowerRoman"/>
      <w:lvlText w:val="%6."/>
      <w:lvlJc w:val="right"/>
      <w:pPr>
        <w:ind w:left="6458" w:hanging="180"/>
      </w:pPr>
    </w:lvl>
    <w:lvl w:ilvl="6" w:tplc="0809000F" w:tentative="1">
      <w:start w:val="1"/>
      <w:numFmt w:val="decimal"/>
      <w:lvlText w:val="%7."/>
      <w:lvlJc w:val="left"/>
      <w:pPr>
        <w:ind w:left="7178" w:hanging="360"/>
      </w:pPr>
    </w:lvl>
    <w:lvl w:ilvl="7" w:tplc="08090019" w:tentative="1">
      <w:start w:val="1"/>
      <w:numFmt w:val="lowerLetter"/>
      <w:lvlText w:val="%8."/>
      <w:lvlJc w:val="left"/>
      <w:pPr>
        <w:ind w:left="7898" w:hanging="360"/>
      </w:pPr>
    </w:lvl>
    <w:lvl w:ilvl="8" w:tplc="0809001B" w:tentative="1">
      <w:start w:val="1"/>
      <w:numFmt w:val="lowerRoman"/>
      <w:lvlText w:val="%9."/>
      <w:lvlJc w:val="right"/>
      <w:pPr>
        <w:ind w:left="8618" w:hanging="180"/>
      </w:pPr>
    </w:lvl>
  </w:abstractNum>
  <w:abstractNum w:abstractNumId="21" w15:restartNumberingAfterBreak="0">
    <w:nsid w:val="45A17A00"/>
    <w:multiLevelType w:val="hybridMultilevel"/>
    <w:tmpl w:val="53F8A308"/>
    <w:lvl w:ilvl="0" w:tplc="5BDC8602">
      <w:start w:val="3"/>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22" w15:restartNumberingAfterBreak="0">
    <w:nsid w:val="48453E12"/>
    <w:multiLevelType w:val="hybridMultilevel"/>
    <w:tmpl w:val="DCAAF9BC"/>
    <w:lvl w:ilvl="0" w:tplc="5BDC8602">
      <w:start w:val="3"/>
      <w:numFmt w:val="lowerLetter"/>
      <w:lvlText w:val="(%1)"/>
      <w:lvlJc w:val="left"/>
      <w:pPr>
        <w:ind w:left="2138" w:hanging="360"/>
      </w:pPr>
      <w:rPr>
        <w:rFonts w:ascii="Arial Bold" w:hAnsi="Arial Bold" w:hint="default"/>
        <w:b/>
        <w:i/>
        <w:sz w:val="22"/>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23" w15:restartNumberingAfterBreak="0">
    <w:nsid w:val="4E776C58"/>
    <w:multiLevelType w:val="hybridMultilevel"/>
    <w:tmpl w:val="D7660070"/>
    <w:lvl w:ilvl="0" w:tplc="1BA4D5E0">
      <w:start w:val="3"/>
      <w:numFmt w:val="lowerLetter"/>
      <w:lvlText w:val="(%1)"/>
      <w:lvlJc w:val="left"/>
      <w:pPr>
        <w:ind w:left="720" w:hanging="360"/>
      </w:pPr>
      <w:rPr>
        <w:rFonts w:ascii="Arial Bold" w:hAnsi="Arial Bold" w:hint="default"/>
        <w:b/>
        <w:i/>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AC16C0B"/>
    <w:multiLevelType w:val="hybridMultilevel"/>
    <w:tmpl w:val="5E9CEDB0"/>
    <w:lvl w:ilvl="0" w:tplc="642C53AE">
      <w:start w:val="3"/>
      <w:numFmt w:val="lowerLetter"/>
      <w:lvlText w:val="(%1)"/>
      <w:lvlJc w:val="left"/>
      <w:pPr>
        <w:ind w:left="2705" w:hanging="360"/>
      </w:pPr>
      <w:rPr>
        <w:rFonts w:ascii="Arial Bold" w:hAnsi="Arial Bold" w:hint="default"/>
        <w:b/>
        <w:i/>
        <w:color w:val="auto"/>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5" w15:restartNumberingAfterBreak="0">
    <w:nsid w:val="5CD51E9E"/>
    <w:multiLevelType w:val="hybridMultilevel"/>
    <w:tmpl w:val="A13C2CE8"/>
    <w:lvl w:ilvl="0" w:tplc="DDA81616">
      <w:start w:val="1"/>
      <w:numFmt w:val="lowerRoman"/>
      <w:lvlText w:val="%1."/>
      <w:lvlJc w:val="left"/>
      <w:pPr>
        <w:ind w:left="2705" w:hanging="360"/>
      </w:pPr>
      <w:rPr>
        <w:rFonts w:ascii="Arial" w:hAnsi="Arial" w:hint="default"/>
        <w:b w:val="0"/>
        <w:i/>
        <w:color w:val="auto"/>
        <w:sz w:val="16"/>
      </w:rPr>
    </w:lvl>
    <w:lvl w:ilvl="1" w:tplc="08090019" w:tentative="1">
      <w:start w:val="1"/>
      <w:numFmt w:val="lowerLetter"/>
      <w:lvlText w:val="%2."/>
      <w:lvlJc w:val="left"/>
      <w:pPr>
        <w:ind w:left="3425" w:hanging="360"/>
      </w:pPr>
    </w:lvl>
    <w:lvl w:ilvl="2" w:tplc="0809001B" w:tentative="1">
      <w:start w:val="1"/>
      <w:numFmt w:val="lowerRoman"/>
      <w:lvlText w:val="%3."/>
      <w:lvlJc w:val="right"/>
      <w:pPr>
        <w:ind w:left="4145" w:hanging="180"/>
      </w:pPr>
    </w:lvl>
    <w:lvl w:ilvl="3" w:tplc="0809000F" w:tentative="1">
      <w:start w:val="1"/>
      <w:numFmt w:val="decimal"/>
      <w:lvlText w:val="%4."/>
      <w:lvlJc w:val="left"/>
      <w:pPr>
        <w:ind w:left="4865" w:hanging="360"/>
      </w:pPr>
    </w:lvl>
    <w:lvl w:ilvl="4" w:tplc="08090019" w:tentative="1">
      <w:start w:val="1"/>
      <w:numFmt w:val="lowerLetter"/>
      <w:lvlText w:val="%5."/>
      <w:lvlJc w:val="left"/>
      <w:pPr>
        <w:ind w:left="5585" w:hanging="360"/>
      </w:pPr>
    </w:lvl>
    <w:lvl w:ilvl="5" w:tplc="0809001B" w:tentative="1">
      <w:start w:val="1"/>
      <w:numFmt w:val="lowerRoman"/>
      <w:lvlText w:val="%6."/>
      <w:lvlJc w:val="right"/>
      <w:pPr>
        <w:ind w:left="6305" w:hanging="180"/>
      </w:pPr>
    </w:lvl>
    <w:lvl w:ilvl="6" w:tplc="0809000F" w:tentative="1">
      <w:start w:val="1"/>
      <w:numFmt w:val="decimal"/>
      <w:lvlText w:val="%7."/>
      <w:lvlJc w:val="left"/>
      <w:pPr>
        <w:ind w:left="7025" w:hanging="360"/>
      </w:pPr>
    </w:lvl>
    <w:lvl w:ilvl="7" w:tplc="08090019" w:tentative="1">
      <w:start w:val="1"/>
      <w:numFmt w:val="lowerLetter"/>
      <w:lvlText w:val="%8."/>
      <w:lvlJc w:val="left"/>
      <w:pPr>
        <w:ind w:left="7745" w:hanging="360"/>
      </w:pPr>
    </w:lvl>
    <w:lvl w:ilvl="8" w:tplc="0809001B" w:tentative="1">
      <w:start w:val="1"/>
      <w:numFmt w:val="lowerRoman"/>
      <w:lvlText w:val="%9."/>
      <w:lvlJc w:val="right"/>
      <w:pPr>
        <w:ind w:left="8465" w:hanging="180"/>
      </w:pPr>
    </w:lvl>
  </w:abstractNum>
  <w:abstractNum w:abstractNumId="26" w15:restartNumberingAfterBreak="0">
    <w:nsid w:val="60B30CAD"/>
    <w:multiLevelType w:val="hybridMultilevel"/>
    <w:tmpl w:val="7B4C8E14"/>
    <w:lvl w:ilvl="0" w:tplc="0C28B0B2">
      <w:start w:val="1"/>
      <w:numFmt w:val="lowerLetter"/>
      <w:lvlText w:val="(%1)"/>
      <w:lvlJc w:val="left"/>
      <w:pPr>
        <w:ind w:left="1778" w:hanging="360"/>
      </w:pPr>
      <w:rPr>
        <w:rFonts w:hint="default"/>
        <w:b/>
      </w:r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7" w15:restartNumberingAfterBreak="0">
    <w:nsid w:val="650C4F79"/>
    <w:multiLevelType w:val="hybridMultilevel"/>
    <w:tmpl w:val="158E340C"/>
    <w:lvl w:ilvl="0" w:tplc="08090001">
      <w:start w:val="1"/>
      <w:numFmt w:val="bullet"/>
      <w:lvlText w:val=""/>
      <w:lvlJc w:val="left"/>
      <w:pPr>
        <w:ind w:left="2040" w:hanging="360"/>
      </w:pPr>
      <w:rPr>
        <w:rFonts w:ascii="Symbol" w:hAnsi="Symbol" w:hint="default"/>
      </w:rPr>
    </w:lvl>
    <w:lvl w:ilvl="1" w:tplc="08090003" w:tentative="1">
      <w:start w:val="1"/>
      <w:numFmt w:val="bullet"/>
      <w:lvlText w:val="o"/>
      <w:lvlJc w:val="left"/>
      <w:pPr>
        <w:ind w:left="2760" w:hanging="360"/>
      </w:pPr>
      <w:rPr>
        <w:rFonts w:ascii="Courier New" w:hAnsi="Courier New" w:cs="Courier New" w:hint="default"/>
      </w:rPr>
    </w:lvl>
    <w:lvl w:ilvl="2" w:tplc="08090005" w:tentative="1">
      <w:start w:val="1"/>
      <w:numFmt w:val="bullet"/>
      <w:lvlText w:val=""/>
      <w:lvlJc w:val="left"/>
      <w:pPr>
        <w:ind w:left="3480" w:hanging="360"/>
      </w:pPr>
      <w:rPr>
        <w:rFonts w:ascii="Wingdings" w:hAnsi="Wingdings" w:hint="default"/>
      </w:rPr>
    </w:lvl>
    <w:lvl w:ilvl="3" w:tplc="08090001" w:tentative="1">
      <w:start w:val="1"/>
      <w:numFmt w:val="bullet"/>
      <w:lvlText w:val=""/>
      <w:lvlJc w:val="left"/>
      <w:pPr>
        <w:ind w:left="4200" w:hanging="360"/>
      </w:pPr>
      <w:rPr>
        <w:rFonts w:ascii="Symbol" w:hAnsi="Symbol" w:hint="default"/>
      </w:rPr>
    </w:lvl>
    <w:lvl w:ilvl="4" w:tplc="08090003" w:tentative="1">
      <w:start w:val="1"/>
      <w:numFmt w:val="bullet"/>
      <w:lvlText w:val="o"/>
      <w:lvlJc w:val="left"/>
      <w:pPr>
        <w:ind w:left="4920" w:hanging="360"/>
      </w:pPr>
      <w:rPr>
        <w:rFonts w:ascii="Courier New" w:hAnsi="Courier New" w:cs="Courier New" w:hint="default"/>
      </w:rPr>
    </w:lvl>
    <w:lvl w:ilvl="5" w:tplc="08090005" w:tentative="1">
      <w:start w:val="1"/>
      <w:numFmt w:val="bullet"/>
      <w:lvlText w:val=""/>
      <w:lvlJc w:val="left"/>
      <w:pPr>
        <w:ind w:left="5640" w:hanging="360"/>
      </w:pPr>
      <w:rPr>
        <w:rFonts w:ascii="Wingdings" w:hAnsi="Wingdings" w:hint="default"/>
      </w:rPr>
    </w:lvl>
    <w:lvl w:ilvl="6" w:tplc="08090001" w:tentative="1">
      <w:start w:val="1"/>
      <w:numFmt w:val="bullet"/>
      <w:lvlText w:val=""/>
      <w:lvlJc w:val="left"/>
      <w:pPr>
        <w:ind w:left="6360" w:hanging="360"/>
      </w:pPr>
      <w:rPr>
        <w:rFonts w:ascii="Symbol" w:hAnsi="Symbol" w:hint="default"/>
      </w:rPr>
    </w:lvl>
    <w:lvl w:ilvl="7" w:tplc="08090003" w:tentative="1">
      <w:start w:val="1"/>
      <w:numFmt w:val="bullet"/>
      <w:lvlText w:val="o"/>
      <w:lvlJc w:val="left"/>
      <w:pPr>
        <w:ind w:left="7080" w:hanging="360"/>
      </w:pPr>
      <w:rPr>
        <w:rFonts w:ascii="Courier New" w:hAnsi="Courier New" w:cs="Courier New" w:hint="default"/>
      </w:rPr>
    </w:lvl>
    <w:lvl w:ilvl="8" w:tplc="08090005" w:tentative="1">
      <w:start w:val="1"/>
      <w:numFmt w:val="bullet"/>
      <w:lvlText w:val=""/>
      <w:lvlJc w:val="left"/>
      <w:pPr>
        <w:ind w:left="7800" w:hanging="360"/>
      </w:pPr>
      <w:rPr>
        <w:rFonts w:ascii="Wingdings" w:hAnsi="Wingdings" w:hint="default"/>
      </w:rPr>
    </w:lvl>
  </w:abstractNum>
  <w:abstractNum w:abstractNumId="28" w15:restartNumberingAfterBreak="0">
    <w:nsid w:val="692F7819"/>
    <w:multiLevelType w:val="hybridMultilevel"/>
    <w:tmpl w:val="428EC856"/>
    <w:lvl w:ilvl="0" w:tplc="28940C8C">
      <w:start w:val="1"/>
      <w:numFmt w:val="lowerRoman"/>
      <w:lvlText w:val="%1."/>
      <w:lvlJc w:val="left"/>
      <w:pPr>
        <w:ind w:left="2988" w:hanging="360"/>
      </w:pPr>
      <w:rPr>
        <w:rFonts w:ascii="Arial" w:hAnsi="Arial" w:hint="default"/>
        <w:b w:val="0"/>
        <w:i/>
        <w:color w:val="auto"/>
        <w:sz w:val="16"/>
      </w:rPr>
    </w:lvl>
    <w:lvl w:ilvl="1" w:tplc="08090019" w:tentative="1">
      <w:start w:val="1"/>
      <w:numFmt w:val="lowerLetter"/>
      <w:lvlText w:val="%2."/>
      <w:lvlJc w:val="left"/>
      <w:pPr>
        <w:ind w:left="3708" w:hanging="360"/>
      </w:pPr>
    </w:lvl>
    <w:lvl w:ilvl="2" w:tplc="0809001B" w:tentative="1">
      <w:start w:val="1"/>
      <w:numFmt w:val="lowerRoman"/>
      <w:lvlText w:val="%3."/>
      <w:lvlJc w:val="right"/>
      <w:pPr>
        <w:ind w:left="4428" w:hanging="180"/>
      </w:pPr>
    </w:lvl>
    <w:lvl w:ilvl="3" w:tplc="0809000F" w:tentative="1">
      <w:start w:val="1"/>
      <w:numFmt w:val="decimal"/>
      <w:lvlText w:val="%4."/>
      <w:lvlJc w:val="left"/>
      <w:pPr>
        <w:ind w:left="5148" w:hanging="360"/>
      </w:pPr>
    </w:lvl>
    <w:lvl w:ilvl="4" w:tplc="08090019" w:tentative="1">
      <w:start w:val="1"/>
      <w:numFmt w:val="lowerLetter"/>
      <w:lvlText w:val="%5."/>
      <w:lvlJc w:val="left"/>
      <w:pPr>
        <w:ind w:left="5868" w:hanging="360"/>
      </w:pPr>
    </w:lvl>
    <w:lvl w:ilvl="5" w:tplc="0809001B" w:tentative="1">
      <w:start w:val="1"/>
      <w:numFmt w:val="lowerRoman"/>
      <w:lvlText w:val="%6."/>
      <w:lvlJc w:val="right"/>
      <w:pPr>
        <w:ind w:left="6588" w:hanging="180"/>
      </w:pPr>
    </w:lvl>
    <w:lvl w:ilvl="6" w:tplc="0809000F" w:tentative="1">
      <w:start w:val="1"/>
      <w:numFmt w:val="decimal"/>
      <w:lvlText w:val="%7."/>
      <w:lvlJc w:val="left"/>
      <w:pPr>
        <w:ind w:left="7308" w:hanging="360"/>
      </w:pPr>
    </w:lvl>
    <w:lvl w:ilvl="7" w:tplc="08090019" w:tentative="1">
      <w:start w:val="1"/>
      <w:numFmt w:val="lowerLetter"/>
      <w:lvlText w:val="%8."/>
      <w:lvlJc w:val="left"/>
      <w:pPr>
        <w:ind w:left="8028" w:hanging="360"/>
      </w:pPr>
    </w:lvl>
    <w:lvl w:ilvl="8" w:tplc="0809001B" w:tentative="1">
      <w:start w:val="1"/>
      <w:numFmt w:val="lowerRoman"/>
      <w:lvlText w:val="%9."/>
      <w:lvlJc w:val="right"/>
      <w:pPr>
        <w:ind w:left="8748" w:hanging="180"/>
      </w:pPr>
    </w:lvl>
  </w:abstractNum>
  <w:abstractNum w:abstractNumId="29" w15:restartNumberingAfterBreak="0">
    <w:nsid w:val="6BBD7590"/>
    <w:multiLevelType w:val="hybridMultilevel"/>
    <w:tmpl w:val="DE5E5D3C"/>
    <w:lvl w:ilvl="0" w:tplc="6DD01E76">
      <w:start w:val="1"/>
      <w:numFmt w:val="decimal"/>
      <w:lvlText w:val="%1."/>
      <w:lvlJc w:val="left"/>
      <w:pPr>
        <w:ind w:left="4046" w:hanging="360"/>
      </w:pPr>
      <w:rPr>
        <w:rFonts w:hint="default"/>
      </w:rPr>
    </w:lvl>
    <w:lvl w:ilvl="1" w:tplc="08090019" w:tentative="1">
      <w:start w:val="1"/>
      <w:numFmt w:val="lowerLetter"/>
      <w:lvlText w:val="%2."/>
      <w:lvlJc w:val="left"/>
      <w:pPr>
        <w:ind w:left="4766" w:hanging="360"/>
      </w:pPr>
    </w:lvl>
    <w:lvl w:ilvl="2" w:tplc="0809001B" w:tentative="1">
      <w:start w:val="1"/>
      <w:numFmt w:val="lowerRoman"/>
      <w:lvlText w:val="%3."/>
      <w:lvlJc w:val="right"/>
      <w:pPr>
        <w:ind w:left="5486" w:hanging="180"/>
      </w:pPr>
    </w:lvl>
    <w:lvl w:ilvl="3" w:tplc="0809000F" w:tentative="1">
      <w:start w:val="1"/>
      <w:numFmt w:val="decimal"/>
      <w:lvlText w:val="%4."/>
      <w:lvlJc w:val="left"/>
      <w:pPr>
        <w:ind w:left="6206" w:hanging="360"/>
      </w:pPr>
    </w:lvl>
    <w:lvl w:ilvl="4" w:tplc="08090019" w:tentative="1">
      <w:start w:val="1"/>
      <w:numFmt w:val="lowerLetter"/>
      <w:lvlText w:val="%5."/>
      <w:lvlJc w:val="left"/>
      <w:pPr>
        <w:ind w:left="6926" w:hanging="360"/>
      </w:pPr>
    </w:lvl>
    <w:lvl w:ilvl="5" w:tplc="0809001B" w:tentative="1">
      <w:start w:val="1"/>
      <w:numFmt w:val="lowerRoman"/>
      <w:lvlText w:val="%6."/>
      <w:lvlJc w:val="right"/>
      <w:pPr>
        <w:ind w:left="7646" w:hanging="180"/>
      </w:pPr>
    </w:lvl>
    <w:lvl w:ilvl="6" w:tplc="0809000F" w:tentative="1">
      <w:start w:val="1"/>
      <w:numFmt w:val="decimal"/>
      <w:lvlText w:val="%7."/>
      <w:lvlJc w:val="left"/>
      <w:pPr>
        <w:ind w:left="8366" w:hanging="360"/>
      </w:pPr>
    </w:lvl>
    <w:lvl w:ilvl="7" w:tplc="08090019" w:tentative="1">
      <w:start w:val="1"/>
      <w:numFmt w:val="lowerLetter"/>
      <w:lvlText w:val="%8."/>
      <w:lvlJc w:val="left"/>
      <w:pPr>
        <w:ind w:left="9086" w:hanging="360"/>
      </w:pPr>
    </w:lvl>
    <w:lvl w:ilvl="8" w:tplc="0809001B" w:tentative="1">
      <w:start w:val="1"/>
      <w:numFmt w:val="lowerRoman"/>
      <w:lvlText w:val="%9."/>
      <w:lvlJc w:val="right"/>
      <w:pPr>
        <w:ind w:left="9806" w:hanging="180"/>
      </w:pPr>
    </w:lvl>
  </w:abstractNum>
  <w:abstractNum w:abstractNumId="30" w15:restartNumberingAfterBreak="0">
    <w:nsid w:val="6F5B3D8E"/>
    <w:multiLevelType w:val="hybridMultilevel"/>
    <w:tmpl w:val="78DC293A"/>
    <w:lvl w:ilvl="0" w:tplc="642C53AE">
      <w:start w:val="3"/>
      <w:numFmt w:val="lowerLetter"/>
      <w:lvlText w:val="(%1)"/>
      <w:lvlJc w:val="left"/>
      <w:pPr>
        <w:ind w:left="2138" w:hanging="360"/>
      </w:pPr>
      <w:rPr>
        <w:rFonts w:ascii="Arial Bold" w:hAnsi="Arial Bold" w:hint="default"/>
        <w:b/>
        <w:i/>
        <w:color w:val="auto"/>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31" w15:restartNumberingAfterBreak="0">
    <w:nsid w:val="725D23C3"/>
    <w:multiLevelType w:val="hybridMultilevel"/>
    <w:tmpl w:val="EFB459B8"/>
    <w:lvl w:ilvl="0" w:tplc="8E084230">
      <w:start w:val="1"/>
      <w:numFmt w:val="lowerRoman"/>
      <w:lvlText w:val="%1."/>
      <w:lvlJc w:val="left"/>
      <w:pPr>
        <w:ind w:left="3130" w:hanging="360"/>
      </w:pPr>
      <w:rPr>
        <w:rFonts w:hint="default"/>
        <w:b w:val="0"/>
        <w:i/>
        <w:color w:val="auto"/>
      </w:rPr>
    </w:lvl>
    <w:lvl w:ilvl="1" w:tplc="08090019" w:tentative="1">
      <w:start w:val="1"/>
      <w:numFmt w:val="lowerLetter"/>
      <w:lvlText w:val="%2."/>
      <w:lvlJc w:val="left"/>
      <w:pPr>
        <w:ind w:left="3850" w:hanging="360"/>
      </w:pPr>
    </w:lvl>
    <w:lvl w:ilvl="2" w:tplc="0809001B" w:tentative="1">
      <w:start w:val="1"/>
      <w:numFmt w:val="lowerRoman"/>
      <w:lvlText w:val="%3."/>
      <w:lvlJc w:val="right"/>
      <w:pPr>
        <w:ind w:left="4570" w:hanging="180"/>
      </w:pPr>
    </w:lvl>
    <w:lvl w:ilvl="3" w:tplc="0809000F" w:tentative="1">
      <w:start w:val="1"/>
      <w:numFmt w:val="decimal"/>
      <w:lvlText w:val="%4."/>
      <w:lvlJc w:val="left"/>
      <w:pPr>
        <w:ind w:left="5290" w:hanging="360"/>
      </w:pPr>
    </w:lvl>
    <w:lvl w:ilvl="4" w:tplc="08090019" w:tentative="1">
      <w:start w:val="1"/>
      <w:numFmt w:val="lowerLetter"/>
      <w:lvlText w:val="%5."/>
      <w:lvlJc w:val="left"/>
      <w:pPr>
        <w:ind w:left="6010" w:hanging="360"/>
      </w:pPr>
    </w:lvl>
    <w:lvl w:ilvl="5" w:tplc="0809001B" w:tentative="1">
      <w:start w:val="1"/>
      <w:numFmt w:val="lowerRoman"/>
      <w:lvlText w:val="%6."/>
      <w:lvlJc w:val="right"/>
      <w:pPr>
        <w:ind w:left="6730" w:hanging="180"/>
      </w:pPr>
    </w:lvl>
    <w:lvl w:ilvl="6" w:tplc="0809000F" w:tentative="1">
      <w:start w:val="1"/>
      <w:numFmt w:val="decimal"/>
      <w:lvlText w:val="%7."/>
      <w:lvlJc w:val="left"/>
      <w:pPr>
        <w:ind w:left="7450" w:hanging="360"/>
      </w:pPr>
    </w:lvl>
    <w:lvl w:ilvl="7" w:tplc="08090019" w:tentative="1">
      <w:start w:val="1"/>
      <w:numFmt w:val="lowerLetter"/>
      <w:lvlText w:val="%8."/>
      <w:lvlJc w:val="left"/>
      <w:pPr>
        <w:ind w:left="8170" w:hanging="360"/>
      </w:pPr>
    </w:lvl>
    <w:lvl w:ilvl="8" w:tplc="0809001B" w:tentative="1">
      <w:start w:val="1"/>
      <w:numFmt w:val="lowerRoman"/>
      <w:lvlText w:val="%9."/>
      <w:lvlJc w:val="right"/>
      <w:pPr>
        <w:ind w:left="8890" w:hanging="180"/>
      </w:pPr>
    </w:lvl>
  </w:abstractNum>
  <w:abstractNum w:abstractNumId="32" w15:restartNumberingAfterBreak="0">
    <w:nsid w:val="73C93A7D"/>
    <w:multiLevelType w:val="multilevel"/>
    <w:tmpl w:val="2842B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4EE1886"/>
    <w:multiLevelType w:val="hybridMultilevel"/>
    <w:tmpl w:val="529C9312"/>
    <w:lvl w:ilvl="0" w:tplc="041C18C2">
      <w:start w:val="8"/>
      <w:numFmt w:val="decimal"/>
      <w:lvlText w:val="%1."/>
      <w:lvlJc w:val="left"/>
      <w:pPr>
        <w:ind w:left="92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7CB7631"/>
    <w:multiLevelType w:val="hybridMultilevel"/>
    <w:tmpl w:val="44329AFA"/>
    <w:lvl w:ilvl="0" w:tplc="5630C6B4">
      <w:start w:val="4"/>
      <w:numFmt w:val="lowerLetter"/>
      <w:lvlText w:val="(%1)"/>
      <w:lvlJc w:val="left"/>
      <w:pPr>
        <w:ind w:left="8582" w:hanging="360"/>
      </w:pPr>
      <w:rPr>
        <w:rFonts w:ascii="Arial Bold" w:hAnsi="Arial Bold" w:hint="default"/>
        <w:b/>
        <w:i/>
        <w:iCs/>
        <w:color w:val="auto"/>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33800906">
    <w:abstractNumId w:val="26"/>
  </w:num>
  <w:num w:numId="2" w16cid:durableId="1362171481">
    <w:abstractNumId w:val="7"/>
  </w:num>
  <w:num w:numId="3" w16cid:durableId="1937790542">
    <w:abstractNumId w:val="3"/>
  </w:num>
  <w:num w:numId="4" w16cid:durableId="874922869">
    <w:abstractNumId w:val="15"/>
  </w:num>
  <w:num w:numId="5" w16cid:durableId="85732235">
    <w:abstractNumId w:val="29"/>
  </w:num>
  <w:num w:numId="6" w16cid:durableId="927931176">
    <w:abstractNumId w:val="31"/>
  </w:num>
  <w:num w:numId="7" w16cid:durableId="289021279">
    <w:abstractNumId w:val="33"/>
  </w:num>
  <w:num w:numId="8" w16cid:durableId="1471746459">
    <w:abstractNumId w:val="12"/>
  </w:num>
  <w:num w:numId="9" w16cid:durableId="184174758">
    <w:abstractNumId w:val="18"/>
  </w:num>
  <w:num w:numId="10" w16cid:durableId="1328288908">
    <w:abstractNumId w:val="27"/>
  </w:num>
  <w:num w:numId="11" w16cid:durableId="1688170976">
    <w:abstractNumId w:val="28"/>
  </w:num>
  <w:num w:numId="12" w16cid:durableId="613680745">
    <w:abstractNumId w:val="6"/>
  </w:num>
  <w:num w:numId="13" w16cid:durableId="116606792">
    <w:abstractNumId w:val="23"/>
  </w:num>
  <w:num w:numId="14" w16cid:durableId="1204709426">
    <w:abstractNumId w:val="8"/>
  </w:num>
  <w:num w:numId="15" w16cid:durableId="1543208271">
    <w:abstractNumId w:val="10"/>
  </w:num>
  <w:num w:numId="16" w16cid:durableId="94601172">
    <w:abstractNumId w:val="32"/>
  </w:num>
  <w:num w:numId="17" w16cid:durableId="1172181544">
    <w:abstractNumId w:val="22"/>
  </w:num>
  <w:num w:numId="18" w16cid:durableId="816918071">
    <w:abstractNumId w:val="9"/>
  </w:num>
  <w:num w:numId="19" w16cid:durableId="193271687">
    <w:abstractNumId w:val="17"/>
  </w:num>
  <w:num w:numId="20" w16cid:durableId="1844583038">
    <w:abstractNumId w:val="1"/>
  </w:num>
  <w:num w:numId="21" w16cid:durableId="695429374">
    <w:abstractNumId w:val="16"/>
  </w:num>
  <w:num w:numId="22" w16cid:durableId="1475414227">
    <w:abstractNumId w:val="21"/>
  </w:num>
  <w:num w:numId="23" w16cid:durableId="89667041">
    <w:abstractNumId w:val="20"/>
  </w:num>
  <w:num w:numId="24" w16cid:durableId="1299989829">
    <w:abstractNumId w:val="2"/>
  </w:num>
  <w:num w:numId="25" w16cid:durableId="1998335242">
    <w:abstractNumId w:val="0"/>
  </w:num>
  <w:num w:numId="26" w16cid:durableId="1809198256">
    <w:abstractNumId w:val="5"/>
  </w:num>
  <w:num w:numId="27" w16cid:durableId="1755513717">
    <w:abstractNumId w:val="25"/>
  </w:num>
  <w:num w:numId="28" w16cid:durableId="1914701484">
    <w:abstractNumId w:val="13"/>
  </w:num>
  <w:num w:numId="29" w16cid:durableId="1954361519">
    <w:abstractNumId w:val="24"/>
  </w:num>
  <w:num w:numId="30" w16cid:durableId="2129158328">
    <w:abstractNumId w:val="19"/>
  </w:num>
  <w:num w:numId="31" w16cid:durableId="1522165626">
    <w:abstractNumId w:val="4"/>
  </w:num>
  <w:num w:numId="32" w16cid:durableId="63865554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10172827">
    <w:abstractNumId w:val="30"/>
  </w:num>
  <w:num w:numId="34" w16cid:durableId="719212136">
    <w:abstractNumId w:val="14"/>
  </w:num>
  <w:num w:numId="35" w16cid:durableId="1051227073">
    <w:abstractNumId w:val="34"/>
  </w:num>
  <w:num w:numId="36" w16cid:durableId="578298135">
    <w:abstractNumId w:val="11"/>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249"/>
    <w:rsid w:val="000009F1"/>
    <w:rsid w:val="00000AFE"/>
    <w:rsid w:val="00000EE3"/>
    <w:rsid w:val="00001A0E"/>
    <w:rsid w:val="00002212"/>
    <w:rsid w:val="00002B3A"/>
    <w:rsid w:val="00002E04"/>
    <w:rsid w:val="000039C3"/>
    <w:rsid w:val="00005A79"/>
    <w:rsid w:val="000063BC"/>
    <w:rsid w:val="00006948"/>
    <w:rsid w:val="000076B8"/>
    <w:rsid w:val="000100B8"/>
    <w:rsid w:val="000100CD"/>
    <w:rsid w:val="000100EA"/>
    <w:rsid w:val="0001056B"/>
    <w:rsid w:val="000107FC"/>
    <w:rsid w:val="000109C9"/>
    <w:rsid w:val="00013DC5"/>
    <w:rsid w:val="00016109"/>
    <w:rsid w:val="00016213"/>
    <w:rsid w:val="000162E4"/>
    <w:rsid w:val="000163E9"/>
    <w:rsid w:val="00016E8B"/>
    <w:rsid w:val="00016F05"/>
    <w:rsid w:val="000172C2"/>
    <w:rsid w:val="00020181"/>
    <w:rsid w:val="000204D9"/>
    <w:rsid w:val="0002128F"/>
    <w:rsid w:val="0002137F"/>
    <w:rsid w:val="000217C4"/>
    <w:rsid w:val="00021F40"/>
    <w:rsid w:val="00022C4D"/>
    <w:rsid w:val="00022FCB"/>
    <w:rsid w:val="00023454"/>
    <w:rsid w:val="00023875"/>
    <w:rsid w:val="00023C20"/>
    <w:rsid w:val="00024DF2"/>
    <w:rsid w:val="00027564"/>
    <w:rsid w:val="00027B04"/>
    <w:rsid w:val="000304EF"/>
    <w:rsid w:val="00030741"/>
    <w:rsid w:val="00031250"/>
    <w:rsid w:val="0003144F"/>
    <w:rsid w:val="00031744"/>
    <w:rsid w:val="0003182C"/>
    <w:rsid w:val="00032B3B"/>
    <w:rsid w:val="00032CE8"/>
    <w:rsid w:val="00032D6A"/>
    <w:rsid w:val="00033B8E"/>
    <w:rsid w:val="0003404C"/>
    <w:rsid w:val="0003420F"/>
    <w:rsid w:val="000343BC"/>
    <w:rsid w:val="00035481"/>
    <w:rsid w:val="000358B3"/>
    <w:rsid w:val="00035918"/>
    <w:rsid w:val="00035B55"/>
    <w:rsid w:val="00035BC3"/>
    <w:rsid w:val="00036345"/>
    <w:rsid w:val="0003781C"/>
    <w:rsid w:val="000378A1"/>
    <w:rsid w:val="00037CC8"/>
    <w:rsid w:val="000417CA"/>
    <w:rsid w:val="00041DCD"/>
    <w:rsid w:val="000424D1"/>
    <w:rsid w:val="00042F92"/>
    <w:rsid w:val="0004415E"/>
    <w:rsid w:val="0004571C"/>
    <w:rsid w:val="00045B00"/>
    <w:rsid w:val="00046473"/>
    <w:rsid w:val="000508D8"/>
    <w:rsid w:val="00051A88"/>
    <w:rsid w:val="00051BE9"/>
    <w:rsid w:val="00051FCF"/>
    <w:rsid w:val="00053094"/>
    <w:rsid w:val="00053533"/>
    <w:rsid w:val="00054882"/>
    <w:rsid w:val="0005543C"/>
    <w:rsid w:val="00055C92"/>
    <w:rsid w:val="00056171"/>
    <w:rsid w:val="000565FA"/>
    <w:rsid w:val="00057478"/>
    <w:rsid w:val="0005765E"/>
    <w:rsid w:val="00060704"/>
    <w:rsid w:val="00060E7B"/>
    <w:rsid w:val="000611FA"/>
    <w:rsid w:val="00061562"/>
    <w:rsid w:val="00061F85"/>
    <w:rsid w:val="00061FDE"/>
    <w:rsid w:val="00062255"/>
    <w:rsid w:val="000628F3"/>
    <w:rsid w:val="00062B31"/>
    <w:rsid w:val="0006429E"/>
    <w:rsid w:val="000668C2"/>
    <w:rsid w:val="00066B5A"/>
    <w:rsid w:val="00066CA7"/>
    <w:rsid w:val="00066D2E"/>
    <w:rsid w:val="00066F12"/>
    <w:rsid w:val="000702FD"/>
    <w:rsid w:val="000705C1"/>
    <w:rsid w:val="00072001"/>
    <w:rsid w:val="00072846"/>
    <w:rsid w:val="00073403"/>
    <w:rsid w:val="00073937"/>
    <w:rsid w:val="00073DFC"/>
    <w:rsid w:val="00074B41"/>
    <w:rsid w:val="00075AB3"/>
    <w:rsid w:val="00075B97"/>
    <w:rsid w:val="00075E2F"/>
    <w:rsid w:val="0007656B"/>
    <w:rsid w:val="000766B6"/>
    <w:rsid w:val="0007745F"/>
    <w:rsid w:val="00077512"/>
    <w:rsid w:val="00077561"/>
    <w:rsid w:val="000779E5"/>
    <w:rsid w:val="00077D81"/>
    <w:rsid w:val="000800C1"/>
    <w:rsid w:val="00080229"/>
    <w:rsid w:val="0008107F"/>
    <w:rsid w:val="00081B2F"/>
    <w:rsid w:val="00082F4B"/>
    <w:rsid w:val="00083BA8"/>
    <w:rsid w:val="000843DB"/>
    <w:rsid w:val="000870C4"/>
    <w:rsid w:val="00087E16"/>
    <w:rsid w:val="000900BB"/>
    <w:rsid w:val="00090669"/>
    <w:rsid w:val="000907F7"/>
    <w:rsid w:val="0009093E"/>
    <w:rsid w:val="00090FD3"/>
    <w:rsid w:val="000913AC"/>
    <w:rsid w:val="00091DC1"/>
    <w:rsid w:val="00092351"/>
    <w:rsid w:val="0009277F"/>
    <w:rsid w:val="00093507"/>
    <w:rsid w:val="00093930"/>
    <w:rsid w:val="00094D30"/>
    <w:rsid w:val="00094D60"/>
    <w:rsid w:val="00094DC4"/>
    <w:rsid w:val="0009561E"/>
    <w:rsid w:val="00096C55"/>
    <w:rsid w:val="00096E0C"/>
    <w:rsid w:val="00097FC4"/>
    <w:rsid w:val="000A00E2"/>
    <w:rsid w:val="000A096B"/>
    <w:rsid w:val="000A0E5E"/>
    <w:rsid w:val="000A1334"/>
    <w:rsid w:val="000A1900"/>
    <w:rsid w:val="000A1B88"/>
    <w:rsid w:val="000A2916"/>
    <w:rsid w:val="000A29A1"/>
    <w:rsid w:val="000A2E29"/>
    <w:rsid w:val="000A35BF"/>
    <w:rsid w:val="000A4C03"/>
    <w:rsid w:val="000A53C7"/>
    <w:rsid w:val="000A599B"/>
    <w:rsid w:val="000A629C"/>
    <w:rsid w:val="000A7306"/>
    <w:rsid w:val="000A761B"/>
    <w:rsid w:val="000A78AD"/>
    <w:rsid w:val="000A7CB9"/>
    <w:rsid w:val="000B00C5"/>
    <w:rsid w:val="000B05E0"/>
    <w:rsid w:val="000B14C0"/>
    <w:rsid w:val="000B3755"/>
    <w:rsid w:val="000B377A"/>
    <w:rsid w:val="000B3B14"/>
    <w:rsid w:val="000B4570"/>
    <w:rsid w:val="000B5337"/>
    <w:rsid w:val="000B5B18"/>
    <w:rsid w:val="000B5E75"/>
    <w:rsid w:val="000B6643"/>
    <w:rsid w:val="000C05DE"/>
    <w:rsid w:val="000C2365"/>
    <w:rsid w:val="000C23D3"/>
    <w:rsid w:val="000C285F"/>
    <w:rsid w:val="000C3A3C"/>
    <w:rsid w:val="000C3B1E"/>
    <w:rsid w:val="000C5077"/>
    <w:rsid w:val="000C509E"/>
    <w:rsid w:val="000C52F6"/>
    <w:rsid w:val="000C61CC"/>
    <w:rsid w:val="000C6629"/>
    <w:rsid w:val="000C7315"/>
    <w:rsid w:val="000C7B80"/>
    <w:rsid w:val="000C7DC1"/>
    <w:rsid w:val="000D03AB"/>
    <w:rsid w:val="000D082C"/>
    <w:rsid w:val="000D094B"/>
    <w:rsid w:val="000D0B75"/>
    <w:rsid w:val="000D0BCE"/>
    <w:rsid w:val="000D15A1"/>
    <w:rsid w:val="000D15F0"/>
    <w:rsid w:val="000D22AD"/>
    <w:rsid w:val="000D2D1D"/>
    <w:rsid w:val="000D322C"/>
    <w:rsid w:val="000D3A8D"/>
    <w:rsid w:val="000D3D87"/>
    <w:rsid w:val="000D4A78"/>
    <w:rsid w:val="000D4E82"/>
    <w:rsid w:val="000D5E3D"/>
    <w:rsid w:val="000D65CB"/>
    <w:rsid w:val="000D6EF7"/>
    <w:rsid w:val="000D7071"/>
    <w:rsid w:val="000D71A6"/>
    <w:rsid w:val="000E13F2"/>
    <w:rsid w:val="000E1A51"/>
    <w:rsid w:val="000E1FDF"/>
    <w:rsid w:val="000E2951"/>
    <w:rsid w:val="000E2C37"/>
    <w:rsid w:val="000E2D7B"/>
    <w:rsid w:val="000E2DBB"/>
    <w:rsid w:val="000E33E0"/>
    <w:rsid w:val="000E368C"/>
    <w:rsid w:val="000E3B67"/>
    <w:rsid w:val="000E42C6"/>
    <w:rsid w:val="000E435F"/>
    <w:rsid w:val="000E48F9"/>
    <w:rsid w:val="000E4C90"/>
    <w:rsid w:val="000E61DA"/>
    <w:rsid w:val="000E72EE"/>
    <w:rsid w:val="000E768E"/>
    <w:rsid w:val="000E789C"/>
    <w:rsid w:val="000E7D7A"/>
    <w:rsid w:val="000F0144"/>
    <w:rsid w:val="000F07A1"/>
    <w:rsid w:val="000F0803"/>
    <w:rsid w:val="000F0A9F"/>
    <w:rsid w:val="000F0B37"/>
    <w:rsid w:val="000F11AD"/>
    <w:rsid w:val="000F185D"/>
    <w:rsid w:val="000F1A10"/>
    <w:rsid w:val="000F1CED"/>
    <w:rsid w:val="000F291B"/>
    <w:rsid w:val="000F29CC"/>
    <w:rsid w:val="000F36A0"/>
    <w:rsid w:val="000F3D76"/>
    <w:rsid w:val="000F4FE0"/>
    <w:rsid w:val="000F5AF0"/>
    <w:rsid w:val="000F6CD4"/>
    <w:rsid w:val="000F74CA"/>
    <w:rsid w:val="001000D6"/>
    <w:rsid w:val="001001C7"/>
    <w:rsid w:val="00100415"/>
    <w:rsid w:val="0010140A"/>
    <w:rsid w:val="0010145A"/>
    <w:rsid w:val="00101F54"/>
    <w:rsid w:val="001020C7"/>
    <w:rsid w:val="0010283F"/>
    <w:rsid w:val="00102AAC"/>
    <w:rsid w:val="00102F8E"/>
    <w:rsid w:val="00104063"/>
    <w:rsid w:val="001046D2"/>
    <w:rsid w:val="001077F5"/>
    <w:rsid w:val="001104FB"/>
    <w:rsid w:val="001114AB"/>
    <w:rsid w:val="001121A1"/>
    <w:rsid w:val="0011236A"/>
    <w:rsid w:val="00112608"/>
    <w:rsid w:val="0011288E"/>
    <w:rsid w:val="0011290E"/>
    <w:rsid w:val="001129CE"/>
    <w:rsid w:val="00113751"/>
    <w:rsid w:val="001137B4"/>
    <w:rsid w:val="0011403A"/>
    <w:rsid w:val="00114238"/>
    <w:rsid w:val="00114F59"/>
    <w:rsid w:val="0011501C"/>
    <w:rsid w:val="001150B0"/>
    <w:rsid w:val="0011759C"/>
    <w:rsid w:val="00117CDE"/>
    <w:rsid w:val="00120CE2"/>
    <w:rsid w:val="00120E7B"/>
    <w:rsid w:val="0012140F"/>
    <w:rsid w:val="001219FB"/>
    <w:rsid w:val="00121E23"/>
    <w:rsid w:val="00122AD0"/>
    <w:rsid w:val="00122EE5"/>
    <w:rsid w:val="001231CC"/>
    <w:rsid w:val="00123A5F"/>
    <w:rsid w:val="0012427A"/>
    <w:rsid w:val="00124DA7"/>
    <w:rsid w:val="00125A50"/>
    <w:rsid w:val="00125E6A"/>
    <w:rsid w:val="00125F1E"/>
    <w:rsid w:val="00125F49"/>
    <w:rsid w:val="001263F3"/>
    <w:rsid w:val="001272AB"/>
    <w:rsid w:val="0012799B"/>
    <w:rsid w:val="00130794"/>
    <w:rsid w:val="001313E9"/>
    <w:rsid w:val="00131F09"/>
    <w:rsid w:val="00132ECB"/>
    <w:rsid w:val="001334A5"/>
    <w:rsid w:val="00133826"/>
    <w:rsid w:val="00133996"/>
    <w:rsid w:val="00133C8C"/>
    <w:rsid w:val="00134A67"/>
    <w:rsid w:val="00134DF0"/>
    <w:rsid w:val="00135118"/>
    <w:rsid w:val="001356EE"/>
    <w:rsid w:val="001357E1"/>
    <w:rsid w:val="00135B9C"/>
    <w:rsid w:val="00135F0E"/>
    <w:rsid w:val="00136751"/>
    <w:rsid w:val="0013752F"/>
    <w:rsid w:val="0013799B"/>
    <w:rsid w:val="00137AC7"/>
    <w:rsid w:val="00141C1A"/>
    <w:rsid w:val="00141D0F"/>
    <w:rsid w:val="00143CC7"/>
    <w:rsid w:val="00145A90"/>
    <w:rsid w:val="00145B9A"/>
    <w:rsid w:val="00145BA2"/>
    <w:rsid w:val="0014606A"/>
    <w:rsid w:val="00146745"/>
    <w:rsid w:val="00146F41"/>
    <w:rsid w:val="001479CC"/>
    <w:rsid w:val="00150216"/>
    <w:rsid w:val="00150B5B"/>
    <w:rsid w:val="00150D12"/>
    <w:rsid w:val="001510E1"/>
    <w:rsid w:val="0015195D"/>
    <w:rsid w:val="00151A3D"/>
    <w:rsid w:val="0015204E"/>
    <w:rsid w:val="0015269F"/>
    <w:rsid w:val="00152EBB"/>
    <w:rsid w:val="00152EC3"/>
    <w:rsid w:val="00153A61"/>
    <w:rsid w:val="00153B2A"/>
    <w:rsid w:val="00153C3A"/>
    <w:rsid w:val="00153F8A"/>
    <w:rsid w:val="00154A4D"/>
    <w:rsid w:val="00155789"/>
    <w:rsid w:val="001557BB"/>
    <w:rsid w:val="00155D63"/>
    <w:rsid w:val="00155F74"/>
    <w:rsid w:val="00156D93"/>
    <w:rsid w:val="00157760"/>
    <w:rsid w:val="00157E04"/>
    <w:rsid w:val="001605D9"/>
    <w:rsid w:val="00160678"/>
    <w:rsid w:val="00160770"/>
    <w:rsid w:val="00160A11"/>
    <w:rsid w:val="00160AA7"/>
    <w:rsid w:val="00160BCE"/>
    <w:rsid w:val="00161492"/>
    <w:rsid w:val="001622BA"/>
    <w:rsid w:val="00162DCB"/>
    <w:rsid w:val="001636CE"/>
    <w:rsid w:val="00164425"/>
    <w:rsid w:val="00164D43"/>
    <w:rsid w:val="0016627D"/>
    <w:rsid w:val="00166864"/>
    <w:rsid w:val="00166FEF"/>
    <w:rsid w:val="00171342"/>
    <w:rsid w:val="00171DE1"/>
    <w:rsid w:val="00172569"/>
    <w:rsid w:val="001725E1"/>
    <w:rsid w:val="00172D55"/>
    <w:rsid w:val="00173AD4"/>
    <w:rsid w:val="00174577"/>
    <w:rsid w:val="001748CA"/>
    <w:rsid w:val="00175DA1"/>
    <w:rsid w:val="00176935"/>
    <w:rsid w:val="00177366"/>
    <w:rsid w:val="001776E7"/>
    <w:rsid w:val="0018002B"/>
    <w:rsid w:val="00180BB5"/>
    <w:rsid w:val="0018237F"/>
    <w:rsid w:val="00182C21"/>
    <w:rsid w:val="001832DE"/>
    <w:rsid w:val="0018330C"/>
    <w:rsid w:val="00183512"/>
    <w:rsid w:val="00183920"/>
    <w:rsid w:val="00183C87"/>
    <w:rsid w:val="00184F25"/>
    <w:rsid w:val="00185342"/>
    <w:rsid w:val="001863A6"/>
    <w:rsid w:val="0018762F"/>
    <w:rsid w:val="00187E06"/>
    <w:rsid w:val="00190248"/>
    <w:rsid w:val="0019076A"/>
    <w:rsid w:val="00190E1E"/>
    <w:rsid w:val="00191328"/>
    <w:rsid w:val="0019151C"/>
    <w:rsid w:val="00191624"/>
    <w:rsid w:val="00193A6E"/>
    <w:rsid w:val="0019419D"/>
    <w:rsid w:val="001946BD"/>
    <w:rsid w:val="0019523C"/>
    <w:rsid w:val="00195683"/>
    <w:rsid w:val="00195B2E"/>
    <w:rsid w:val="00196FF3"/>
    <w:rsid w:val="001A1107"/>
    <w:rsid w:val="001A2508"/>
    <w:rsid w:val="001A31B4"/>
    <w:rsid w:val="001A3794"/>
    <w:rsid w:val="001A5433"/>
    <w:rsid w:val="001A5575"/>
    <w:rsid w:val="001A5B91"/>
    <w:rsid w:val="001A5CB5"/>
    <w:rsid w:val="001A5FA5"/>
    <w:rsid w:val="001A6A5A"/>
    <w:rsid w:val="001B0D20"/>
    <w:rsid w:val="001B1189"/>
    <w:rsid w:val="001B1241"/>
    <w:rsid w:val="001B18AC"/>
    <w:rsid w:val="001B27B5"/>
    <w:rsid w:val="001B2846"/>
    <w:rsid w:val="001B2B83"/>
    <w:rsid w:val="001B31CF"/>
    <w:rsid w:val="001B3A4C"/>
    <w:rsid w:val="001B542F"/>
    <w:rsid w:val="001B65E9"/>
    <w:rsid w:val="001B69AC"/>
    <w:rsid w:val="001C00A9"/>
    <w:rsid w:val="001C0798"/>
    <w:rsid w:val="001C1223"/>
    <w:rsid w:val="001C1C6D"/>
    <w:rsid w:val="001C1CCC"/>
    <w:rsid w:val="001C33D2"/>
    <w:rsid w:val="001C3427"/>
    <w:rsid w:val="001C342C"/>
    <w:rsid w:val="001C487A"/>
    <w:rsid w:val="001C4AB7"/>
    <w:rsid w:val="001C5124"/>
    <w:rsid w:val="001C5418"/>
    <w:rsid w:val="001C62EA"/>
    <w:rsid w:val="001C66EB"/>
    <w:rsid w:val="001C6774"/>
    <w:rsid w:val="001C6A76"/>
    <w:rsid w:val="001D15A7"/>
    <w:rsid w:val="001D1CD1"/>
    <w:rsid w:val="001D1F18"/>
    <w:rsid w:val="001D1F77"/>
    <w:rsid w:val="001D2212"/>
    <w:rsid w:val="001D2FFC"/>
    <w:rsid w:val="001D451E"/>
    <w:rsid w:val="001D4D75"/>
    <w:rsid w:val="001D5C7A"/>
    <w:rsid w:val="001D633D"/>
    <w:rsid w:val="001D68FF"/>
    <w:rsid w:val="001D6B5A"/>
    <w:rsid w:val="001D6CE4"/>
    <w:rsid w:val="001D716F"/>
    <w:rsid w:val="001D7317"/>
    <w:rsid w:val="001D78FB"/>
    <w:rsid w:val="001D791A"/>
    <w:rsid w:val="001E1339"/>
    <w:rsid w:val="001E1B75"/>
    <w:rsid w:val="001E1FD1"/>
    <w:rsid w:val="001E2012"/>
    <w:rsid w:val="001E2321"/>
    <w:rsid w:val="001E2A02"/>
    <w:rsid w:val="001E3024"/>
    <w:rsid w:val="001E32AA"/>
    <w:rsid w:val="001E37E1"/>
    <w:rsid w:val="001E62CE"/>
    <w:rsid w:val="001E67B6"/>
    <w:rsid w:val="001E6C41"/>
    <w:rsid w:val="001E70A1"/>
    <w:rsid w:val="001E752A"/>
    <w:rsid w:val="001E7841"/>
    <w:rsid w:val="001F0A68"/>
    <w:rsid w:val="001F1293"/>
    <w:rsid w:val="001F20C7"/>
    <w:rsid w:val="001F32E9"/>
    <w:rsid w:val="001F3F21"/>
    <w:rsid w:val="001F405A"/>
    <w:rsid w:val="001F4530"/>
    <w:rsid w:val="001F45FF"/>
    <w:rsid w:val="001F5507"/>
    <w:rsid w:val="001F55B1"/>
    <w:rsid w:val="001F5877"/>
    <w:rsid w:val="001F5BD6"/>
    <w:rsid w:val="001F5E6A"/>
    <w:rsid w:val="001F6627"/>
    <w:rsid w:val="001F679C"/>
    <w:rsid w:val="001F7088"/>
    <w:rsid w:val="001F708D"/>
    <w:rsid w:val="001F7A3F"/>
    <w:rsid w:val="002000CC"/>
    <w:rsid w:val="002018D8"/>
    <w:rsid w:val="00201DD0"/>
    <w:rsid w:val="002029B2"/>
    <w:rsid w:val="00202A4F"/>
    <w:rsid w:val="0020344B"/>
    <w:rsid w:val="00203664"/>
    <w:rsid w:val="0020601A"/>
    <w:rsid w:val="0020637B"/>
    <w:rsid w:val="00206A7B"/>
    <w:rsid w:val="00206B14"/>
    <w:rsid w:val="00206E23"/>
    <w:rsid w:val="00207117"/>
    <w:rsid w:val="002075D6"/>
    <w:rsid w:val="0021094A"/>
    <w:rsid w:val="00210A14"/>
    <w:rsid w:val="00211557"/>
    <w:rsid w:val="00211C37"/>
    <w:rsid w:val="00211C4C"/>
    <w:rsid w:val="0021201A"/>
    <w:rsid w:val="002124C5"/>
    <w:rsid w:val="002128B4"/>
    <w:rsid w:val="0021319B"/>
    <w:rsid w:val="0021338F"/>
    <w:rsid w:val="0021352A"/>
    <w:rsid w:val="00213583"/>
    <w:rsid w:val="00213D3D"/>
    <w:rsid w:val="00214090"/>
    <w:rsid w:val="002140DD"/>
    <w:rsid w:val="00214322"/>
    <w:rsid w:val="00214AB1"/>
    <w:rsid w:val="002151BD"/>
    <w:rsid w:val="002153BB"/>
    <w:rsid w:val="00216E4F"/>
    <w:rsid w:val="00217504"/>
    <w:rsid w:val="00217CF2"/>
    <w:rsid w:val="00220670"/>
    <w:rsid w:val="0022116A"/>
    <w:rsid w:val="00221977"/>
    <w:rsid w:val="00221F23"/>
    <w:rsid w:val="00222972"/>
    <w:rsid w:val="00223617"/>
    <w:rsid w:val="002239AB"/>
    <w:rsid w:val="00223B53"/>
    <w:rsid w:val="00224E5C"/>
    <w:rsid w:val="002260BD"/>
    <w:rsid w:val="002260E2"/>
    <w:rsid w:val="00226108"/>
    <w:rsid w:val="0022645E"/>
    <w:rsid w:val="0022726F"/>
    <w:rsid w:val="00227B91"/>
    <w:rsid w:val="00227C6C"/>
    <w:rsid w:val="00227DBE"/>
    <w:rsid w:val="00227E1C"/>
    <w:rsid w:val="00230443"/>
    <w:rsid w:val="00230784"/>
    <w:rsid w:val="0023184F"/>
    <w:rsid w:val="00231F1C"/>
    <w:rsid w:val="002327EA"/>
    <w:rsid w:val="0023286E"/>
    <w:rsid w:val="00233086"/>
    <w:rsid w:val="00233926"/>
    <w:rsid w:val="00234383"/>
    <w:rsid w:val="00235F1F"/>
    <w:rsid w:val="002360E1"/>
    <w:rsid w:val="002360F0"/>
    <w:rsid w:val="002363D8"/>
    <w:rsid w:val="0023670D"/>
    <w:rsid w:val="00236D09"/>
    <w:rsid w:val="002370A7"/>
    <w:rsid w:val="00237616"/>
    <w:rsid w:val="0024020E"/>
    <w:rsid w:val="00240938"/>
    <w:rsid w:val="00240E17"/>
    <w:rsid w:val="002410BC"/>
    <w:rsid w:val="002421B6"/>
    <w:rsid w:val="002422DE"/>
    <w:rsid w:val="002422E0"/>
    <w:rsid w:val="002426AD"/>
    <w:rsid w:val="00242E45"/>
    <w:rsid w:val="00242F99"/>
    <w:rsid w:val="00245808"/>
    <w:rsid w:val="00245C69"/>
    <w:rsid w:val="00245F0D"/>
    <w:rsid w:val="00246578"/>
    <w:rsid w:val="00246C92"/>
    <w:rsid w:val="00246D1D"/>
    <w:rsid w:val="00246F13"/>
    <w:rsid w:val="0024719B"/>
    <w:rsid w:val="00247684"/>
    <w:rsid w:val="002477AC"/>
    <w:rsid w:val="00247925"/>
    <w:rsid w:val="0025094E"/>
    <w:rsid w:val="00251620"/>
    <w:rsid w:val="00251AD2"/>
    <w:rsid w:val="00251EF6"/>
    <w:rsid w:val="00252A6A"/>
    <w:rsid w:val="00252BB0"/>
    <w:rsid w:val="00253AA4"/>
    <w:rsid w:val="00253C53"/>
    <w:rsid w:val="00253E32"/>
    <w:rsid w:val="00254259"/>
    <w:rsid w:val="002544DC"/>
    <w:rsid w:val="00254968"/>
    <w:rsid w:val="00255320"/>
    <w:rsid w:val="0025538A"/>
    <w:rsid w:val="00255656"/>
    <w:rsid w:val="00256CD8"/>
    <w:rsid w:val="002603D0"/>
    <w:rsid w:val="0026061C"/>
    <w:rsid w:val="00261B3C"/>
    <w:rsid w:val="002621EA"/>
    <w:rsid w:val="0026238D"/>
    <w:rsid w:val="00262BBA"/>
    <w:rsid w:val="002636EC"/>
    <w:rsid w:val="00263B5C"/>
    <w:rsid w:val="002642F9"/>
    <w:rsid w:val="002644D6"/>
    <w:rsid w:val="00264874"/>
    <w:rsid w:val="002652E2"/>
    <w:rsid w:val="00265F12"/>
    <w:rsid w:val="00271109"/>
    <w:rsid w:val="002715AD"/>
    <w:rsid w:val="00271645"/>
    <w:rsid w:val="00271936"/>
    <w:rsid w:val="0027214F"/>
    <w:rsid w:val="002728BE"/>
    <w:rsid w:val="002729A3"/>
    <w:rsid w:val="00272AE0"/>
    <w:rsid w:val="00272ECB"/>
    <w:rsid w:val="00273642"/>
    <w:rsid w:val="0027400D"/>
    <w:rsid w:val="00274622"/>
    <w:rsid w:val="002753DC"/>
    <w:rsid w:val="0027728B"/>
    <w:rsid w:val="00281064"/>
    <w:rsid w:val="00281D95"/>
    <w:rsid w:val="00282277"/>
    <w:rsid w:val="00282324"/>
    <w:rsid w:val="00282479"/>
    <w:rsid w:val="00282C9B"/>
    <w:rsid w:val="0028326E"/>
    <w:rsid w:val="00284410"/>
    <w:rsid w:val="002847BB"/>
    <w:rsid w:val="002850D2"/>
    <w:rsid w:val="002879A7"/>
    <w:rsid w:val="00291518"/>
    <w:rsid w:val="00291835"/>
    <w:rsid w:val="00291A4E"/>
    <w:rsid w:val="00291A7B"/>
    <w:rsid w:val="0029203E"/>
    <w:rsid w:val="00293064"/>
    <w:rsid w:val="00293DF6"/>
    <w:rsid w:val="00293FA3"/>
    <w:rsid w:val="00294771"/>
    <w:rsid w:val="00294AE3"/>
    <w:rsid w:val="00294CDF"/>
    <w:rsid w:val="002957E3"/>
    <w:rsid w:val="002958A7"/>
    <w:rsid w:val="0029607E"/>
    <w:rsid w:val="0029750B"/>
    <w:rsid w:val="002A0196"/>
    <w:rsid w:val="002A0343"/>
    <w:rsid w:val="002A058E"/>
    <w:rsid w:val="002A15E5"/>
    <w:rsid w:val="002A1756"/>
    <w:rsid w:val="002A185A"/>
    <w:rsid w:val="002A1B15"/>
    <w:rsid w:val="002A20BF"/>
    <w:rsid w:val="002A283F"/>
    <w:rsid w:val="002A2940"/>
    <w:rsid w:val="002A3632"/>
    <w:rsid w:val="002A37F8"/>
    <w:rsid w:val="002A4005"/>
    <w:rsid w:val="002A46B2"/>
    <w:rsid w:val="002A470D"/>
    <w:rsid w:val="002A514F"/>
    <w:rsid w:val="002A5170"/>
    <w:rsid w:val="002A60B4"/>
    <w:rsid w:val="002A6112"/>
    <w:rsid w:val="002A61BD"/>
    <w:rsid w:val="002A67DF"/>
    <w:rsid w:val="002A692F"/>
    <w:rsid w:val="002A709D"/>
    <w:rsid w:val="002A7D82"/>
    <w:rsid w:val="002B07B2"/>
    <w:rsid w:val="002B0E00"/>
    <w:rsid w:val="002B10E4"/>
    <w:rsid w:val="002B130A"/>
    <w:rsid w:val="002B26D9"/>
    <w:rsid w:val="002B2975"/>
    <w:rsid w:val="002B301A"/>
    <w:rsid w:val="002B314C"/>
    <w:rsid w:val="002B34B9"/>
    <w:rsid w:val="002B3857"/>
    <w:rsid w:val="002B4E5F"/>
    <w:rsid w:val="002B58EE"/>
    <w:rsid w:val="002B5D73"/>
    <w:rsid w:val="002B6633"/>
    <w:rsid w:val="002B670C"/>
    <w:rsid w:val="002B6F17"/>
    <w:rsid w:val="002B6F1F"/>
    <w:rsid w:val="002C0292"/>
    <w:rsid w:val="002C0A8A"/>
    <w:rsid w:val="002C1BE3"/>
    <w:rsid w:val="002C2024"/>
    <w:rsid w:val="002C236A"/>
    <w:rsid w:val="002C25FD"/>
    <w:rsid w:val="002C2692"/>
    <w:rsid w:val="002C2A75"/>
    <w:rsid w:val="002C2D38"/>
    <w:rsid w:val="002C2FAC"/>
    <w:rsid w:val="002C303E"/>
    <w:rsid w:val="002C3159"/>
    <w:rsid w:val="002C3926"/>
    <w:rsid w:val="002C3D00"/>
    <w:rsid w:val="002C3FF0"/>
    <w:rsid w:val="002C46A3"/>
    <w:rsid w:val="002C4A05"/>
    <w:rsid w:val="002C5D26"/>
    <w:rsid w:val="002C6E2A"/>
    <w:rsid w:val="002C7352"/>
    <w:rsid w:val="002C76DB"/>
    <w:rsid w:val="002C7B6D"/>
    <w:rsid w:val="002C7D78"/>
    <w:rsid w:val="002D0373"/>
    <w:rsid w:val="002D0477"/>
    <w:rsid w:val="002D064F"/>
    <w:rsid w:val="002D0D06"/>
    <w:rsid w:val="002D1776"/>
    <w:rsid w:val="002D1AE7"/>
    <w:rsid w:val="002D40B7"/>
    <w:rsid w:val="002D4309"/>
    <w:rsid w:val="002D4775"/>
    <w:rsid w:val="002D5E70"/>
    <w:rsid w:val="002D6138"/>
    <w:rsid w:val="002D7F8B"/>
    <w:rsid w:val="002E0585"/>
    <w:rsid w:val="002E09DD"/>
    <w:rsid w:val="002E0CBB"/>
    <w:rsid w:val="002E11C3"/>
    <w:rsid w:val="002E134E"/>
    <w:rsid w:val="002E18D5"/>
    <w:rsid w:val="002E19A6"/>
    <w:rsid w:val="002E33E8"/>
    <w:rsid w:val="002E4320"/>
    <w:rsid w:val="002E5528"/>
    <w:rsid w:val="002E5FB1"/>
    <w:rsid w:val="002E73E9"/>
    <w:rsid w:val="002E75B3"/>
    <w:rsid w:val="002F0B52"/>
    <w:rsid w:val="002F0D74"/>
    <w:rsid w:val="002F1120"/>
    <w:rsid w:val="002F14A4"/>
    <w:rsid w:val="002F1DA9"/>
    <w:rsid w:val="002F1FEC"/>
    <w:rsid w:val="002F3233"/>
    <w:rsid w:val="002F4A1E"/>
    <w:rsid w:val="002F4A52"/>
    <w:rsid w:val="002F4C5B"/>
    <w:rsid w:val="002F56A2"/>
    <w:rsid w:val="002F5814"/>
    <w:rsid w:val="002F5F8D"/>
    <w:rsid w:val="002F6970"/>
    <w:rsid w:val="002F6CA5"/>
    <w:rsid w:val="002F73FA"/>
    <w:rsid w:val="00300067"/>
    <w:rsid w:val="003002D5"/>
    <w:rsid w:val="00300558"/>
    <w:rsid w:val="00300E1A"/>
    <w:rsid w:val="00301B01"/>
    <w:rsid w:val="00301D3C"/>
    <w:rsid w:val="0030297D"/>
    <w:rsid w:val="00302AB0"/>
    <w:rsid w:val="00302F91"/>
    <w:rsid w:val="00303925"/>
    <w:rsid w:val="003058F7"/>
    <w:rsid w:val="00305CBC"/>
    <w:rsid w:val="00305DB1"/>
    <w:rsid w:val="00306B80"/>
    <w:rsid w:val="0030719D"/>
    <w:rsid w:val="0030744F"/>
    <w:rsid w:val="0030747A"/>
    <w:rsid w:val="003119CF"/>
    <w:rsid w:val="00311E34"/>
    <w:rsid w:val="0031469E"/>
    <w:rsid w:val="003165A5"/>
    <w:rsid w:val="00316991"/>
    <w:rsid w:val="0031794A"/>
    <w:rsid w:val="00317DB4"/>
    <w:rsid w:val="0032057E"/>
    <w:rsid w:val="003218EB"/>
    <w:rsid w:val="00322E64"/>
    <w:rsid w:val="00323215"/>
    <w:rsid w:val="003237F8"/>
    <w:rsid w:val="003247E4"/>
    <w:rsid w:val="00324A00"/>
    <w:rsid w:val="00324CF3"/>
    <w:rsid w:val="00325278"/>
    <w:rsid w:val="0032611E"/>
    <w:rsid w:val="0032741E"/>
    <w:rsid w:val="0033046A"/>
    <w:rsid w:val="00331521"/>
    <w:rsid w:val="003315BF"/>
    <w:rsid w:val="003317A0"/>
    <w:rsid w:val="0033243E"/>
    <w:rsid w:val="00333066"/>
    <w:rsid w:val="0033312D"/>
    <w:rsid w:val="0033368A"/>
    <w:rsid w:val="00335692"/>
    <w:rsid w:val="00335BDD"/>
    <w:rsid w:val="003369A1"/>
    <w:rsid w:val="003377FE"/>
    <w:rsid w:val="00340D07"/>
    <w:rsid w:val="00341B5C"/>
    <w:rsid w:val="00341EB9"/>
    <w:rsid w:val="0034234E"/>
    <w:rsid w:val="003425CF"/>
    <w:rsid w:val="00342FE5"/>
    <w:rsid w:val="00343704"/>
    <w:rsid w:val="0034398E"/>
    <w:rsid w:val="0034419D"/>
    <w:rsid w:val="003445CC"/>
    <w:rsid w:val="00344A37"/>
    <w:rsid w:val="00345D70"/>
    <w:rsid w:val="00346101"/>
    <w:rsid w:val="003468CC"/>
    <w:rsid w:val="00346D80"/>
    <w:rsid w:val="0034766D"/>
    <w:rsid w:val="00350337"/>
    <w:rsid w:val="00350BF5"/>
    <w:rsid w:val="00351767"/>
    <w:rsid w:val="00351A9F"/>
    <w:rsid w:val="00352132"/>
    <w:rsid w:val="0035217D"/>
    <w:rsid w:val="00352600"/>
    <w:rsid w:val="00352EA6"/>
    <w:rsid w:val="00354224"/>
    <w:rsid w:val="00354FE4"/>
    <w:rsid w:val="00357225"/>
    <w:rsid w:val="003606BC"/>
    <w:rsid w:val="00360CBC"/>
    <w:rsid w:val="0036247B"/>
    <w:rsid w:val="00362E5D"/>
    <w:rsid w:val="00363468"/>
    <w:rsid w:val="0036394D"/>
    <w:rsid w:val="003639B1"/>
    <w:rsid w:val="00364809"/>
    <w:rsid w:val="00365ADC"/>
    <w:rsid w:val="0036764A"/>
    <w:rsid w:val="00370068"/>
    <w:rsid w:val="003701EC"/>
    <w:rsid w:val="00370503"/>
    <w:rsid w:val="00372002"/>
    <w:rsid w:val="00374905"/>
    <w:rsid w:val="003750ED"/>
    <w:rsid w:val="00375A08"/>
    <w:rsid w:val="003764F3"/>
    <w:rsid w:val="0037683E"/>
    <w:rsid w:val="003772C7"/>
    <w:rsid w:val="0038021B"/>
    <w:rsid w:val="00380FE1"/>
    <w:rsid w:val="00381F18"/>
    <w:rsid w:val="00382C60"/>
    <w:rsid w:val="00383AC3"/>
    <w:rsid w:val="00383D6F"/>
    <w:rsid w:val="00383ED9"/>
    <w:rsid w:val="0038427D"/>
    <w:rsid w:val="003843E8"/>
    <w:rsid w:val="003850E0"/>
    <w:rsid w:val="00385A27"/>
    <w:rsid w:val="00385F9B"/>
    <w:rsid w:val="0038715E"/>
    <w:rsid w:val="0038743F"/>
    <w:rsid w:val="00387882"/>
    <w:rsid w:val="00390ABC"/>
    <w:rsid w:val="00390FFA"/>
    <w:rsid w:val="0039148A"/>
    <w:rsid w:val="003917BE"/>
    <w:rsid w:val="00391A81"/>
    <w:rsid w:val="00391BA1"/>
    <w:rsid w:val="00392803"/>
    <w:rsid w:val="00392B15"/>
    <w:rsid w:val="00392C12"/>
    <w:rsid w:val="00392FA2"/>
    <w:rsid w:val="00394944"/>
    <w:rsid w:val="00394E40"/>
    <w:rsid w:val="00395341"/>
    <w:rsid w:val="00395AE0"/>
    <w:rsid w:val="00396D58"/>
    <w:rsid w:val="003972F0"/>
    <w:rsid w:val="003A0716"/>
    <w:rsid w:val="003A08F0"/>
    <w:rsid w:val="003A172A"/>
    <w:rsid w:val="003A174B"/>
    <w:rsid w:val="003A1A0A"/>
    <w:rsid w:val="003A338B"/>
    <w:rsid w:val="003A3699"/>
    <w:rsid w:val="003A3AD3"/>
    <w:rsid w:val="003A3F73"/>
    <w:rsid w:val="003A4087"/>
    <w:rsid w:val="003A4889"/>
    <w:rsid w:val="003A5C76"/>
    <w:rsid w:val="003A61AB"/>
    <w:rsid w:val="003A78A8"/>
    <w:rsid w:val="003A7E35"/>
    <w:rsid w:val="003B0E1C"/>
    <w:rsid w:val="003B11E8"/>
    <w:rsid w:val="003B180A"/>
    <w:rsid w:val="003B26F6"/>
    <w:rsid w:val="003B362C"/>
    <w:rsid w:val="003B3BA3"/>
    <w:rsid w:val="003B442F"/>
    <w:rsid w:val="003B4723"/>
    <w:rsid w:val="003B4833"/>
    <w:rsid w:val="003B49DA"/>
    <w:rsid w:val="003B4B79"/>
    <w:rsid w:val="003B522C"/>
    <w:rsid w:val="003B52F3"/>
    <w:rsid w:val="003B537A"/>
    <w:rsid w:val="003B68D3"/>
    <w:rsid w:val="003B6E27"/>
    <w:rsid w:val="003B715A"/>
    <w:rsid w:val="003B7F91"/>
    <w:rsid w:val="003C05E9"/>
    <w:rsid w:val="003C05F1"/>
    <w:rsid w:val="003C0BA7"/>
    <w:rsid w:val="003C0D31"/>
    <w:rsid w:val="003C145B"/>
    <w:rsid w:val="003C1B2E"/>
    <w:rsid w:val="003C1B4C"/>
    <w:rsid w:val="003C1B66"/>
    <w:rsid w:val="003C2268"/>
    <w:rsid w:val="003C2BE4"/>
    <w:rsid w:val="003C3102"/>
    <w:rsid w:val="003C336F"/>
    <w:rsid w:val="003C38B0"/>
    <w:rsid w:val="003C4015"/>
    <w:rsid w:val="003C46B7"/>
    <w:rsid w:val="003C50CF"/>
    <w:rsid w:val="003C58E2"/>
    <w:rsid w:val="003C7444"/>
    <w:rsid w:val="003C7DA9"/>
    <w:rsid w:val="003D0ADA"/>
    <w:rsid w:val="003D11A7"/>
    <w:rsid w:val="003D1668"/>
    <w:rsid w:val="003D1764"/>
    <w:rsid w:val="003D1BE1"/>
    <w:rsid w:val="003D1BF0"/>
    <w:rsid w:val="003D1FAE"/>
    <w:rsid w:val="003D2613"/>
    <w:rsid w:val="003D387F"/>
    <w:rsid w:val="003D3BD8"/>
    <w:rsid w:val="003D4765"/>
    <w:rsid w:val="003D4A87"/>
    <w:rsid w:val="003D582C"/>
    <w:rsid w:val="003D5A83"/>
    <w:rsid w:val="003D5C8E"/>
    <w:rsid w:val="003D5D94"/>
    <w:rsid w:val="003E0FC0"/>
    <w:rsid w:val="003E10F0"/>
    <w:rsid w:val="003E2E5A"/>
    <w:rsid w:val="003E3047"/>
    <w:rsid w:val="003E3AA6"/>
    <w:rsid w:val="003E4C32"/>
    <w:rsid w:val="003E55DA"/>
    <w:rsid w:val="003E7035"/>
    <w:rsid w:val="003E7C24"/>
    <w:rsid w:val="003F01C1"/>
    <w:rsid w:val="003F044E"/>
    <w:rsid w:val="003F0EBF"/>
    <w:rsid w:val="003F1779"/>
    <w:rsid w:val="003F19F2"/>
    <w:rsid w:val="003F2345"/>
    <w:rsid w:val="003F24D6"/>
    <w:rsid w:val="003F26A7"/>
    <w:rsid w:val="003F326A"/>
    <w:rsid w:val="003F4AE2"/>
    <w:rsid w:val="003F4C08"/>
    <w:rsid w:val="003F5713"/>
    <w:rsid w:val="003F58EC"/>
    <w:rsid w:val="003F5C96"/>
    <w:rsid w:val="003F6846"/>
    <w:rsid w:val="003F6B48"/>
    <w:rsid w:val="003F700E"/>
    <w:rsid w:val="003F7572"/>
    <w:rsid w:val="003F774D"/>
    <w:rsid w:val="00401574"/>
    <w:rsid w:val="00401A4D"/>
    <w:rsid w:val="00401F89"/>
    <w:rsid w:val="00402407"/>
    <w:rsid w:val="0040261C"/>
    <w:rsid w:val="00402CE6"/>
    <w:rsid w:val="00402EC4"/>
    <w:rsid w:val="00403749"/>
    <w:rsid w:val="00405820"/>
    <w:rsid w:val="0040585E"/>
    <w:rsid w:val="004058BC"/>
    <w:rsid w:val="00406057"/>
    <w:rsid w:val="0040649B"/>
    <w:rsid w:val="0040653B"/>
    <w:rsid w:val="004074EE"/>
    <w:rsid w:val="004076E5"/>
    <w:rsid w:val="00410175"/>
    <w:rsid w:val="0041094C"/>
    <w:rsid w:val="00410C5E"/>
    <w:rsid w:val="004112DE"/>
    <w:rsid w:val="00411610"/>
    <w:rsid w:val="004116AA"/>
    <w:rsid w:val="0041205B"/>
    <w:rsid w:val="00412261"/>
    <w:rsid w:val="0041271A"/>
    <w:rsid w:val="00412A69"/>
    <w:rsid w:val="00413272"/>
    <w:rsid w:val="00413AC8"/>
    <w:rsid w:val="0041444E"/>
    <w:rsid w:val="0041451C"/>
    <w:rsid w:val="00414A67"/>
    <w:rsid w:val="00415AC5"/>
    <w:rsid w:val="00417EC1"/>
    <w:rsid w:val="00420723"/>
    <w:rsid w:val="004212FA"/>
    <w:rsid w:val="00421CB0"/>
    <w:rsid w:val="00422137"/>
    <w:rsid w:val="00423606"/>
    <w:rsid w:val="00423932"/>
    <w:rsid w:val="00423BA1"/>
    <w:rsid w:val="00423F96"/>
    <w:rsid w:val="00425D13"/>
    <w:rsid w:val="00426772"/>
    <w:rsid w:val="00426A9C"/>
    <w:rsid w:val="00426D44"/>
    <w:rsid w:val="0043014D"/>
    <w:rsid w:val="004305A3"/>
    <w:rsid w:val="00430A0A"/>
    <w:rsid w:val="00430A2D"/>
    <w:rsid w:val="0043149D"/>
    <w:rsid w:val="00431923"/>
    <w:rsid w:val="00432282"/>
    <w:rsid w:val="00432ECC"/>
    <w:rsid w:val="0043335B"/>
    <w:rsid w:val="004337C1"/>
    <w:rsid w:val="00433B84"/>
    <w:rsid w:val="0043409B"/>
    <w:rsid w:val="00434442"/>
    <w:rsid w:val="0043459D"/>
    <w:rsid w:val="00434858"/>
    <w:rsid w:val="00434902"/>
    <w:rsid w:val="00434AC8"/>
    <w:rsid w:val="004351EC"/>
    <w:rsid w:val="00435460"/>
    <w:rsid w:val="00435495"/>
    <w:rsid w:val="00435511"/>
    <w:rsid w:val="004355DA"/>
    <w:rsid w:val="00435783"/>
    <w:rsid w:val="004364F2"/>
    <w:rsid w:val="00436A34"/>
    <w:rsid w:val="00436ACE"/>
    <w:rsid w:val="004373AB"/>
    <w:rsid w:val="00437FAF"/>
    <w:rsid w:val="00440128"/>
    <w:rsid w:val="004406DA"/>
    <w:rsid w:val="004406E4"/>
    <w:rsid w:val="004413D5"/>
    <w:rsid w:val="004413F1"/>
    <w:rsid w:val="004421E9"/>
    <w:rsid w:val="00443D96"/>
    <w:rsid w:val="0044451D"/>
    <w:rsid w:val="00444584"/>
    <w:rsid w:val="004457CF"/>
    <w:rsid w:val="0044643B"/>
    <w:rsid w:val="00446BFB"/>
    <w:rsid w:val="00446FE9"/>
    <w:rsid w:val="004471D9"/>
    <w:rsid w:val="00447545"/>
    <w:rsid w:val="004475F7"/>
    <w:rsid w:val="00447661"/>
    <w:rsid w:val="004511DD"/>
    <w:rsid w:val="004514CE"/>
    <w:rsid w:val="00451775"/>
    <w:rsid w:val="0045419B"/>
    <w:rsid w:val="0045489C"/>
    <w:rsid w:val="00455454"/>
    <w:rsid w:val="00456350"/>
    <w:rsid w:val="00456430"/>
    <w:rsid w:val="00456455"/>
    <w:rsid w:val="00456828"/>
    <w:rsid w:val="004573E7"/>
    <w:rsid w:val="0046084C"/>
    <w:rsid w:val="0046099F"/>
    <w:rsid w:val="004609A7"/>
    <w:rsid w:val="004612E4"/>
    <w:rsid w:val="00461B61"/>
    <w:rsid w:val="00461F8B"/>
    <w:rsid w:val="00462CBC"/>
    <w:rsid w:val="0046314B"/>
    <w:rsid w:val="004645D1"/>
    <w:rsid w:val="0046670C"/>
    <w:rsid w:val="004667E6"/>
    <w:rsid w:val="00467380"/>
    <w:rsid w:val="004706CF"/>
    <w:rsid w:val="004708BD"/>
    <w:rsid w:val="00471AED"/>
    <w:rsid w:val="00472045"/>
    <w:rsid w:val="004724BE"/>
    <w:rsid w:val="0047265C"/>
    <w:rsid w:val="00472A1F"/>
    <w:rsid w:val="004734F2"/>
    <w:rsid w:val="00473547"/>
    <w:rsid w:val="00473AA4"/>
    <w:rsid w:val="00473DB8"/>
    <w:rsid w:val="00473FD1"/>
    <w:rsid w:val="00474213"/>
    <w:rsid w:val="00474481"/>
    <w:rsid w:val="00474739"/>
    <w:rsid w:val="00474E6E"/>
    <w:rsid w:val="0047533D"/>
    <w:rsid w:val="00476378"/>
    <w:rsid w:val="00476F67"/>
    <w:rsid w:val="00482579"/>
    <w:rsid w:val="00482CE1"/>
    <w:rsid w:val="00482DD0"/>
    <w:rsid w:val="00484300"/>
    <w:rsid w:val="00484DBB"/>
    <w:rsid w:val="00487BA0"/>
    <w:rsid w:val="00487DA9"/>
    <w:rsid w:val="004908EA"/>
    <w:rsid w:val="00491475"/>
    <w:rsid w:val="0049159A"/>
    <w:rsid w:val="00491BA0"/>
    <w:rsid w:val="00492A17"/>
    <w:rsid w:val="00493442"/>
    <w:rsid w:val="004939A0"/>
    <w:rsid w:val="00493EB1"/>
    <w:rsid w:val="004940BE"/>
    <w:rsid w:val="00494C43"/>
    <w:rsid w:val="00495C6D"/>
    <w:rsid w:val="004971BE"/>
    <w:rsid w:val="00497723"/>
    <w:rsid w:val="004A0136"/>
    <w:rsid w:val="004A036A"/>
    <w:rsid w:val="004A036B"/>
    <w:rsid w:val="004A03FB"/>
    <w:rsid w:val="004A05CC"/>
    <w:rsid w:val="004A0A84"/>
    <w:rsid w:val="004A1803"/>
    <w:rsid w:val="004A25C8"/>
    <w:rsid w:val="004A2F77"/>
    <w:rsid w:val="004A35C2"/>
    <w:rsid w:val="004A39B4"/>
    <w:rsid w:val="004A3D55"/>
    <w:rsid w:val="004A4179"/>
    <w:rsid w:val="004A4297"/>
    <w:rsid w:val="004A53C2"/>
    <w:rsid w:val="004A56D1"/>
    <w:rsid w:val="004A58B4"/>
    <w:rsid w:val="004A5F01"/>
    <w:rsid w:val="004A614C"/>
    <w:rsid w:val="004A6232"/>
    <w:rsid w:val="004A7349"/>
    <w:rsid w:val="004A7544"/>
    <w:rsid w:val="004B006A"/>
    <w:rsid w:val="004B02C8"/>
    <w:rsid w:val="004B03FB"/>
    <w:rsid w:val="004B0902"/>
    <w:rsid w:val="004B09FA"/>
    <w:rsid w:val="004B0CDD"/>
    <w:rsid w:val="004B148D"/>
    <w:rsid w:val="004B1A78"/>
    <w:rsid w:val="004B1C98"/>
    <w:rsid w:val="004B1E4D"/>
    <w:rsid w:val="004B226F"/>
    <w:rsid w:val="004B2929"/>
    <w:rsid w:val="004B3071"/>
    <w:rsid w:val="004B3CC6"/>
    <w:rsid w:val="004B3F26"/>
    <w:rsid w:val="004B43D9"/>
    <w:rsid w:val="004B5F73"/>
    <w:rsid w:val="004B7015"/>
    <w:rsid w:val="004B70F4"/>
    <w:rsid w:val="004B7980"/>
    <w:rsid w:val="004B7EC7"/>
    <w:rsid w:val="004C15BE"/>
    <w:rsid w:val="004C2AE5"/>
    <w:rsid w:val="004C31AF"/>
    <w:rsid w:val="004C36FC"/>
    <w:rsid w:val="004C3966"/>
    <w:rsid w:val="004C3F10"/>
    <w:rsid w:val="004C3F36"/>
    <w:rsid w:val="004C4294"/>
    <w:rsid w:val="004C4299"/>
    <w:rsid w:val="004C5022"/>
    <w:rsid w:val="004C636F"/>
    <w:rsid w:val="004C6744"/>
    <w:rsid w:val="004C764F"/>
    <w:rsid w:val="004C76B7"/>
    <w:rsid w:val="004D042E"/>
    <w:rsid w:val="004D0D98"/>
    <w:rsid w:val="004D105A"/>
    <w:rsid w:val="004D1889"/>
    <w:rsid w:val="004D195A"/>
    <w:rsid w:val="004D1CC0"/>
    <w:rsid w:val="004D2E8A"/>
    <w:rsid w:val="004D2ED5"/>
    <w:rsid w:val="004D401B"/>
    <w:rsid w:val="004D43D5"/>
    <w:rsid w:val="004D4BF6"/>
    <w:rsid w:val="004D5CC8"/>
    <w:rsid w:val="004D724B"/>
    <w:rsid w:val="004D7496"/>
    <w:rsid w:val="004E1849"/>
    <w:rsid w:val="004E1867"/>
    <w:rsid w:val="004E1C4D"/>
    <w:rsid w:val="004E20CA"/>
    <w:rsid w:val="004E2B4D"/>
    <w:rsid w:val="004E2E23"/>
    <w:rsid w:val="004E3A6C"/>
    <w:rsid w:val="004E3BDD"/>
    <w:rsid w:val="004E3C6A"/>
    <w:rsid w:val="004E435F"/>
    <w:rsid w:val="004E4BDA"/>
    <w:rsid w:val="004E4C89"/>
    <w:rsid w:val="004E523E"/>
    <w:rsid w:val="004E5B92"/>
    <w:rsid w:val="004E5CB1"/>
    <w:rsid w:val="004E62E1"/>
    <w:rsid w:val="004E64D5"/>
    <w:rsid w:val="004E6824"/>
    <w:rsid w:val="004E77F5"/>
    <w:rsid w:val="004E78F2"/>
    <w:rsid w:val="004F070E"/>
    <w:rsid w:val="004F0943"/>
    <w:rsid w:val="004F0A59"/>
    <w:rsid w:val="004F1275"/>
    <w:rsid w:val="004F2955"/>
    <w:rsid w:val="004F5595"/>
    <w:rsid w:val="004F5959"/>
    <w:rsid w:val="004F5F70"/>
    <w:rsid w:val="004F636F"/>
    <w:rsid w:val="004F6BBE"/>
    <w:rsid w:val="004F6ED5"/>
    <w:rsid w:val="004F6FDA"/>
    <w:rsid w:val="004F7031"/>
    <w:rsid w:val="004F7D6C"/>
    <w:rsid w:val="005016CF"/>
    <w:rsid w:val="00501BC5"/>
    <w:rsid w:val="005052E6"/>
    <w:rsid w:val="00505A21"/>
    <w:rsid w:val="00506550"/>
    <w:rsid w:val="00507B46"/>
    <w:rsid w:val="00507D9D"/>
    <w:rsid w:val="00510342"/>
    <w:rsid w:val="00510F99"/>
    <w:rsid w:val="0051153D"/>
    <w:rsid w:val="005115C3"/>
    <w:rsid w:val="00511921"/>
    <w:rsid w:val="00511D68"/>
    <w:rsid w:val="00512A3C"/>
    <w:rsid w:val="00512A9F"/>
    <w:rsid w:val="0051305B"/>
    <w:rsid w:val="00513575"/>
    <w:rsid w:val="00514700"/>
    <w:rsid w:val="00514F8C"/>
    <w:rsid w:val="005152D4"/>
    <w:rsid w:val="005158A7"/>
    <w:rsid w:val="0051608D"/>
    <w:rsid w:val="005166BE"/>
    <w:rsid w:val="00516EE7"/>
    <w:rsid w:val="005178E2"/>
    <w:rsid w:val="00517C3B"/>
    <w:rsid w:val="00517EA3"/>
    <w:rsid w:val="0052013E"/>
    <w:rsid w:val="005201AB"/>
    <w:rsid w:val="0052029A"/>
    <w:rsid w:val="0052074D"/>
    <w:rsid w:val="00520925"/>
    <w:rsid w:val="00520DB4"/>
    <w:rsid w:val="00521C06"/>
    <w:rsid w:val="005240E7"/>
    <w:rsid w:val="00524567"/>
    <w:rsid w:val="00525100"/>
    <w:rsid w:val="00525266"/>
    <w:rsid w:val="00525634"/>
    <w:rsid w:val="005258E1"/>
    <w:rsid w:val="00525F8A"/>
    <w:rsid w:val="0052752B"/>
    <w:rsid w:val="005304C2"/>
    <w:rsid w:val="0053075D"/>
    <w:rsid w:val="00530F8A"/>
    <w:rsid w:val="00531913"/>
    <w:rsid w:val="005324AC"/>
    <w:rsid w:val="005344B6"/>
    <w:rsid w:val="0053578E"/>
    <w:rsid w:val="005366A8"/>
    <w:rsid w:val="0053738D"/>
    <w:rsid w:val="00537970"/>
    <w:rsid w:val="00537C98"/>
    <w:rsid w:val="005402EA"/>
    <w:rsid w:val="00540A4E"/>
    <w:rsid w:val="00541FD2"/>
    <w:rsid w:val="00542B65"/>
    <w:rsid w:val="005433F6"/>
    <w:rsid w:val="00543E6D"/>
    <w:rsid w:val="005443C6"/>
    <w:rsid w:val="005445BC"/>
    <w:rsid w:val="0054537B"/>
    <w:rsid w:val="0054547E"/>
    <w:rsid w:val="00545780"/>
    <w:rsid w:val="00545A50"/>
    <w:rsid w:val="0054635B"/>
    <w:rsid w:val="00546ED8"/>
    <w:rsid w:val="005477F2"/>
    <w:rsid w:val="00550239"/>
    <w:rsid w:val="0055051F"/>
    <w:rsid w:val="00550ED3"/>
    <w:rsid w:val="005523A8"/>
    <w:rsid w:val="005525C0"/>
    <w:rsid w:val="00553647"/>
    <w:rsid w:val="005536B3"/>
    <w:rsid w:val="00554753"/>
    <w:rsid w:val="00555345"/>
    <w:rsid w:val="0055627F"/>
    <w:rsid w:val="00556A91"/>
    <w:rsid w:val="0055757C"/>
    <w:rsid w:val="00560D5E"/>
    <w:rsid w:val="00561D70"/>
    <w:rsid w:val="005623AE"/>
    <w:rsid w:val="005625F3"/>
    <w:rsid w:val="005625F4"/>
    <w:rsid w:val="00563C2A"/>
    <w:rsid w:val="005648B3"/>
    <w:rsid w:val="00565294"/>
    <w:rsid w:val="00565381"/>
    <w:rsid w:val="00565AE2"/>
    <w:rsid w:val="00566524"/>
    <w:rsid w:val="00566BBB"/>
    <w:rsid w:val="00566EAE"/>
    <w:rsid w:val="00566EC0"/>
    <w:rsid w:val="00570684"/>
    <w:rsid w:val="00570D7B"/>
    <w:rsid w:val="00570FA3"/>
    <w:rsid w:val="00571178"/>
    <w:rsid w:val="00571241"/>
    <w:rsid w:val="0057175A"/>
    <w:rsid w:val="005717DF"/>
    <w:rsid w:val="00572B72"/>
    <w:rsid w:val="00572DD9"/>
    <w:rsid w:val="00572F5B"/>
    <w:rsid w:val="00573309"/>
    <w:rsid w:val="00573CA7"/>
    <w:rsid w:val="005740D0"/>
    <w:rsid w:val="00575045"/>
    <w:rsid w:val="005750F7"/>
    <w:rsid w:val="00577ED4"/>
    <w:rsid w:val="00580090"/>
    <w:rsid w:val="005804AA"/>
    <w:rsid w:val="00580736"/>
    <w:rsid w:val="00580FA6"/>
    <w:rsid w:val="0058120D"/>
    <w:rsid w:val="005816D6"/>
    <w:rsid w:val="00581CBC"/>
    <w:rsid w:val="00582775"/>
    <w:rsid w:val="005829E5"/>
    <w:rsid w:val="00582AEE"/>
    <w:rsid w:val="00583094"/>
    <w:rsid w:val="005837B0"/>
    <w:rsid w:val="005839A4"/>
    <w:rsid w:val="00585F71"/>
    <w:rsid w:val="00586920"/>
    <w:rsid w:val="00587566"/>
    <w:rsid w:val="0059003B"/>
    <w:rsid w:val="00590A3C"/>
    <w:rsid w:val="005927D0"/>
    <w:rsid w:val="00592AAF"/>
    <w:rsid w:val="005941B4"/>
    <w:rsid w:val="005949ED"/>
    <w:rsid w:val="00595C4C"/>
    <w:rsid w:val="00596266"/>
    <w:rsid w:val="00596718"/>
    <w:rsid w:val="005975A6"/>
    <w:rsid w:val="005978EB"/>
    <w:rsid w:val="00597AC7"/>
    <w:rsid w:val="005A0934"/>
    <w:rsid w:val="005A102E"/>
    <w:rsid w:val="005A13F9"/>
    <w:rsid w:val="005A26F2"/>
    <w:rsid w:val="005A3399"/>
    <w:rsid w:val="005A5014"/>
    <w:rsid w:val="005A5344"/>
    <w:rsid w:val="005A5648"/>
    <w:rsid w:val="005A56C4"/>
    <w:rsid w:val="005A60AB"/>
    <w:rsid w:val="005A6A37"/>
    <w:rsid w:val="005A7F0B"/>
    <w:rsid w:val="005A7F46"/>
    <w:rsid w:val="005B059F"/>
    <w:rsid w:val="005B06BF"/>
    <w:rsid w:val="005B0A54"/>
    <w:rsid w:val="005B0E17"/>
    <w:rsid w:val="005B1CD5"/>
    <w:rsid w:val="005B1F99"/>
    <w:rsid w:val="005B20DB"/>
    <w:rsid w:val="005B2D70"/>
    <w:rsid w:val="005B3076"/>
    <w:rsid w:val="005B310C"/>
    <w:rsid w:val="005B37B0"/>
    <w:rsid w:val="005B3B3C"/>
    <w:rsid w:val="005B4D45"/>
    <w:rsid w:val="005B4D76"/>
    <w:rsid w:val="005B5C80"/>
    <w:rsid w:val="005B5DA9"/>
    <w:rsid w:val="005B6AB6"/>
    <w:rsid w:val="005B7896"/>
    <w:rsid w:val="005C03C2"/>
    <w:rsid w:val="005C074F"/>
    <w:rsid w:val="005C16D0"/>
    <w:rsid w:val="005C2308"/>
    <w:rsid w:val="005C35E3"/>
    <w:rsid w:val="005C35ED"/>
    <w:rsid w:val="005C3F76"/>
    <w:rsid w:val="005C45CE"/>
    <w:rsid w:val="005C492A"/>
    <w:rsid w:val="005C51A5"/>
    <w:rsid w:val="005C5C4C"/>
    <w:rsid w:val="005C5DF6"/>
    <w:rsid w:val="005C5F32"/>
    <w:rsid w:val="005C6304"/>
    <w:rsid w:val="005C7035"/>
    <w:rsid w:val="005C7505"/>
    <w:rsid w:val="005C7D83"/>
    <w:rsid w:val="005C7EF8"/>
    <w:rsid w:val="005C7F2F"/>
    <w:rsid w:val="005D03DD"/>
    <w:rsid w:val="005D0B9E"/>
    <w:rsid w:val="005D1043"/>
    <w:rsid w:val="005D1B0D"/>
    <w:rsid w:val="005D2C4E"/>
    <w:rsid w:val="005D2C55"/>
    <w:rsid w:val="005D42A6"/>
    <w:rsid w:val="005D46E9"/>
    <w:rsid w:val="005D6518"/>
    <w:rsid w:val="005D6A68"/>
    <w:rsid w:val="005D6F8A"/>
    <w:rsid w:val="005D73DA"/>
    <w:rsid w:val="005D7D1A"/>
    <w:rsid w:val="005E07B3"/>
    <w:rsid w:val="005E096C"/>
    <w:rsid w:val="005E24FB"/>
    <w:rsid w:val="005E3149"/>
    <w:rsid w:val="005E3EE9"/>
    <w:rsid w:val="005E45FD"/>
    <w:rsid w:val="005E4822"/>
    <w:rsid w:val="005E484E"/>
    <w:rsid w:val="005E4BC0"/>
    <w:rsid w:val="005E5692"/>
    <w:rsid w:val="005E5E41"/>
    <w:rsid w:val="005E5EBE"/>
    <w:rsid w:val="005E5FD9"/>
    <w:rsid w:val="005E67E8"/>
    <w:rsid w:val="005E6E71"/>
    <w:rsid w:val="005E706B"/>
    <w:rsid w:val="005F0331"/>
    <w:rsid w:val="005F0D3D"/>
    <w:rsid w:val="005F166B"/>
    <w:rsid w:val="005F25A4"/>
    <w:rsid w:val="005F5019"/>
    <w:rsid w:val="005F57CA"/>
    <w:rsid w:val="005F5904"/>
    <w:rsid w:val="005F5E38"/>
    <w:rsid w:val="005F6AA7"/>
    <w:rsid w:val="005F77E5"/>
    <w:rsid w:val="005F77FB"/>
    <w:rsid w:val="005F78EE"/>
    <w:rsid w:val="005F7F18"/>
    <w:rsid w:val="00600016"/>
    <w:rsid w:val="00600C66"/>
    <w:rsid w:val="00600E19"/>
    <w:rsid w:val="00601327"/>
    <w:rsid w:val="0060148E"/>
    <w:rsid w:val="00601B2A"/>
    <w:rsid w:val="00602599"/>
    <w:rsid w:val="00602E82"/>
    <w:rsid w:val="00603218"/>
    <w:rsid w:val="006046A8"/>
    <w:rsid w:val="00604979"/>
    <w:rsid w:val="00604EE8"/>
    <w:rsid w:val="0060520C"/>
    <w:rsid w:val="00605E00"/>
    <w:rsid w:val="0060641C"/>
    <w:rsid w:val="00606590"/>
    <w:rsid w:val="006066F4"/>
    <w:rsid w:val="00606748"/>
    <w:rsid w:val="00606D07"/>
    <w:rsid w:val="006075EF"/>
    <w:rsid w:val="0060777C"/>
    <w:rsid w:val="00607C55"/>
    <w:rsid w:val="00607D68"/>
    <w:rsid w:val="00607F8E"/>
    <w:rsid w:val="00610067"/>
    <w:rsid w:val="00611191"/>
    <w:rsid w:val="006111EF"/>
    <w:rsid w:val="0061139C"/>
    <w:rsid w:val="00611538"/>
    <w:rsid w:val="006117D8"/>
    <w:rsid w:val="00611844"/>
    <w:rsid w:val="00611A60"/>
    <w:rsid w:val="00611A71"/>
    <w:rsid w:val="00611F05"/>
    <w:rsid w:val="00614189"/>
    <w:rsid w:val="006147D9"/>
    <w:rsid w:val="00614949"/>
    <w:rsid w:val="006154D4"/>
    <w:rsid w:val="00615518"/>
    <w:rsid w:val="00617664"/>
    <w:rsid w:val="006204B9"/>
    <w:rsid w:val="00620CAF"/>
    <w:rsid w:val="00621DC6"/>
    <w:rsid w:val="00622F9A"/>
    <w:rsid w:val="0062351D"/>
    <w:rsid w:val="006239F0"/>
    <w:rsid w:val="00624F3A"/>
    <w:rsid w:val="006252EB"/>
    <w:rsid w:val="00625C22"/>
    <w:rsid w:val="006267D0"/>
    <w:rsid w:val="00626ECD"/>
    <w:rsid w:val="00630646"/>
    <w:rsid w:val="00630E90"/>
    <w:rsid w:val="006315DF"/>
    <w:rsid w:val="006316EC"/>
    <w:rsid w:val="00631C31"/>
    <w:rsid w:val="00631FAA"/>
    <w:rsid w:val="00632933"/>
    <w:rsid w:val="006330C4"/>
    <w:rsid w:val="00633C48"/>
    <w:rsid w:val="00634AF8"/>
    <w:rsid w:val="0063525B"/>
    <w:rsid w:val="00635F44"/>
    <w:rsid w:val="00636804"/>
    <w:rsid w:val="00637860"/>
    <w:rsid w:val="00637B90"/>
    <w:rsid w:val="0064031E"/>
    <w:rsid w:val="006429DF"/>
    <w:rsid w:val="00642AE5"/>
    <w:rsid w:val="0064319D"/>
    <w:rsid w:val="0064434A"/>
    <w:rsid w:val="00644BA8"/>
    <w:rsid w:val="00646D9F"/>
    <w:rsid w:val="00647137"/>
    <w:rsid w:val="00647A53"/>
    <w:rsid w:val="00647B31"/>
    <w:rsid w:val="006501E7"/>
    <w:rsid w:val="0065273D"/>
    <w:rsid w:val="00652B97"/>
    <w:rsid w:val="00652C16"/>
    <w:rsid w:val="00652E5A"/>
    <w:rsid w:val="00653736"/>
    <w:rsid w:val="0065565E"/>
    <w:rsid w:val="006558BE"/>
    <w:rsid w:val="0065617E"/>
    <w:rsid w:val="00657BB5"/>
    <w:rsid w:val="00657E21"/>
    <w:rsid w:val="00657EC5"/>
    <w:rsid w:val="00661091"/>
    <w:rsid w:val="00661302"/>
    <w:rsid w:val="0066158C"/>
    <w:rsid w:val="006623A7"/>
    <w:rsid w:val="006634C7"/>
    <w:rsid w:val="006636C8"/>
    <w:rsid w:val="00665740"/>
    <w:rsid w:val="006662F3"/>
    <w:rsid w:val="006669D1"/>
    <w:rsid w:val="00667116"/>
    <w:rsid w:val="00670874"/>
    <w:rsid w:val="00670F5C"/>
    <w:rsid w:val="0067129F"/>
    <w:rsid w:val="006719DE"/>
    <w:rsid w:val="00671A07"/>
    <w:rsid w:val="00671D98"/>
    <w:rsid w:val="00672257"/>
    <w:rsid w:val="00672295"/>
    <w:rsid w:val="0067290A"/>
    <w:rsid w:val="00672D32"/>
    <w:rsid w:val="00672F55"/>
    <w:rsid w:val="00673049"/>
    <w:rsid w:val="006730E1"/>
    <w:rsid w:val="00673829"/>
    <w:rsid w:val="00673D74"/>
    <w:rsid w:val="00673E21"/>
    <w:rsid w:val="00673FB9"/>
    <w:rsid w:val="006740E8"/>
    <w:rsid w:val="0067472C"/>
    <w:rsid w:val="00674982"/>
    <w:rsid w:val="00674A3F"/>
    <w:rsid w:val="00674BF6"/>
    <w:rsid w:val="00675618"/>
    <w:rsid w:val="0067593F"/>
    <w:rsid w:val="00676D43"/>
    <w:rsid w:val="00676E0A"/>
    <w:rsid w:val="00677BBE"/>
    <w:rsid w:val="006800E0"/>
    <w:rsid w:val="00680258"/>
    <w:rsid w:val="00680586"/>
    <w:rsid w:val="00680C66"/>
    <w:rsid w:val="0068107F"/>
    <w:rsid w:val="00681182"/>
    <w:rsid w:val="00681408"/>
    <w:rsid w:val="0068160E"/>
    <w:rsid w:val="00681EEC"/>
    <w:rsid w:val="00683B02"/>
    <w:rsid w:val="00683B7D"/>
    <w:rsid w:val="0068441B"/>
    <w:rsid w:val="006846FF"/>
    <w:rsid w:val="00684A3A"/>
    <w:rsid w:val="00684E86"/>
    <w:rsid w:val="00686727"/>
    <w:rsid w:val="00687766"/>
    <w:rsid w:val="00690998"/>
    <w:rsid w:val="00690D18"/>
    <w:rsid w:val="00691634"/>
    <w:rsid w:val="006922CA"/>
    <w:rsid w:val="00692AE5"/>
    <w:rsid w:val="00693E54"/>
    <w:rsid w:val="00693EA5"/>
    <w:rsid w:val="00693F4E"/>
    <w:rsid w:val="00694570"/>
    <w:rsid w:val="00694590"/>
    <w:rsid w:val="00695130"/>
    <w:rsid w:val="00695D29"/>
    <w:rsid w:val="00697BB1"/>
    <w:rsid w:val="00697C4D"/>
    <w:rsid w:val="006A0747"/>
    <w:rsid w:val="006A0928"/>
    <w:rsid w:val="006A0C46"/>
    <w:rsid w:val="006A1737"/>
    <w:rsid w:val="006A179D"/>
    <w:rsid w:val="006A17BF"/>
    <w:rsid w:val="006A1BA6"/>
    <w:rsid w:val="006A249D"/>
    <w:rsid w:val="006A27F1"/>
    <w:rsid w:val="006A2806"/>
    <w:rsid w:val="006A3B93"/>
    <w:rsid w:val="006A4999"/>
    <w:rsid w:val="006A6C11"/>
    <w:rsid w:val="006A6CE6"/>
    <w:rsid w:val="006B0906"/>
    <w:rsid w:val="006B1086"/>
    <w:rsid w:val="006B2640"/>
    <w:rsid w:val="006B290A"/>
    <w:rsid w:val="006B2CE9"/>
    <w:rsid w:val="006B302F"/>
    <w:rsid w:val="006B310F"/>
    <w:rsid w:val="006B4BFB"/>
    <w:rsid w:val="006B4EE6"/>
    <w:rsid w:val="006B4F6D"/>
    <w:rsid w:val="006B5B8E"/>
    <w:rsid w:val="006B5EC1"/>
    <w:rsid w:val="006B62A3"/>
    <w:rsid w:val="006B6A29"/>
    <w:rsid w:val="006B6CE9"/>
    <w:rsid w:val="006C0272"/>
    <w:rsid w:val="006C0408"/>
    <w:rsid w:val="006C0EA8"/>
    <w:rsid w:val="006C0EB0"/>
    <w:rsid w:val="006C0F6D"/>
    <w:rsid w:val="006C1237"/>
    <w:rsid w:val="006C1837"/>
    <w:rsid w:val="006C268A"/>
    <w:rsid w:val="006C269C"/>
    <w:rsid w:val="006C358D"/>
    <w:rsid w:val="006C4C2F"/>
    <w:rsid w:val="006C570D"/>
    <w:rsid w:val="006C79BB"/>
    <w:rsid w:val="006C7BBE"/>
    <w:rsid w:val="006D0C02"/>
    <w:rsid w:val="006D1683"/>
    <w:rsid w:val="006D1C27"/>
    <w:rsid w:val="006D2B2C"/>
    <w:rsid w:val="006D3766"/>
    <w:rsid w:val="006D3D5E"/>
    <w:rsid w:val="006D46A0"/>
    <w:rsid w:val="006D4853"/>
    <w:rsid w:val="006D4DC1"/>
    <w:rsid w:val="006D5105"/>
    <w:rsid w:val="006D5C38"/>
    <w:rsid w:val="006D6976"/>
    <w:rsid w:val="006D6D3D"/>
    <w:rsid w:val="006D6F21"/>
    <w:rsid w:val="006D7606"/>
    <w:rsid w:val="006D76E8"/>
    <w:rsid w:val="006E003D"/>
    <w:rsid w:val="006E020B"/>
    <w:rsid w:val="006E0C82"/>
    <w:rsid w:val="006E123E"/>
    <w:rsid w:val="006E15B1"/>
    <w:rsid w:val="006E1B3E"/>
    <w:rsid w:val="006E225C"/>
    <w:rsid w:val="006E2556"/>
    <w:rsid w:val="006E28F8"/>
    <w:rsid w:val="006E4593"/>
    <w:rsid w:val="006E478E"/>
    <w:rsid w:val="006E52B6"/>
    <w:rsid w:val="006E549D"/>
    <w:rsid w:val="006E574B"/>
    <w:rsid w:val="006E63FE"/>
    <w:rsid w:val="006E6C41"/>
    <w:rsid w:val="006E7681"/>
    <w:rsid w:val="006F045F"/>
    <w:rsid w:val="006F21BA"/>
    <w:rsid w:val="006F2C38"/>
    <w:rsid w:val="006F3477"/>
    <w:rsid w:val="006F3896"/>
    <w:rsid w:val="006F41F7"/>
    <w:rsid w:val="006F4C77"/>
    <w:rsid w:val="006F5A26"/>
    <w:rsid w:val="006F5CE6"/>
    <w:rsid w:val="006F61EA"/>
    <w:rsid w:val="006F68D0"/>
    <w:rsid w:val="006F6BD5"/>
    <w:rsid w:val="006F72D8"/>
    <w:rsid w:val="006F76E8"/>
    <w:rsid w:val="0070069A"/>
    <w:rsid w:val="00700A5A"/>
    <w:rsid w:val="007018CF"/>
    <w:rsid w:val="007023A1"/>
    <w:rsid w:val="00702D10"/>
    <w:rsid w:val="00703282"/>
    <w:rsid w:val="007044D1"/>
    <w:rsid w:val="007048F1"/>
    <w:rsid w:val="00704DC9"/>
    <w:rsid w:val="00704E67"/>
    <w:rsid w:val="007051CD"/>
    <w:rsid w:val="00705A04"/>
    <w:rsid w:val="00705A45"/>
    <w:rsid w:val="00705BB5"/>
    <w:rsid w:val="00705CFB"/>
    <w:rsid w:val="00705FD7"/>
    <w:rsid w:val="007071F0"/>
    <w:rsid w:val="00707C78"/>
    <w:rsid w:val="00707C94"/>
    <w:rsid w:val="00707D5C"/>
    <w:rsid w:val="00710062"/>
    <w:rsid w:val="00710958"/>
    <w:rsid w:val="00710A57"/>
    <w:rsid w:val="0071110D"/>
    <w:rsid w:val="007114C3"/>
    <w:rsid w:val="007115C7"/>
    <w:rsid w:val="00711E4D"/>
    <w:rsid w:val="0071225F"/>
    <w:rsid w:val="00712345"/>
    <w:rsid w:val="007131E1"/>
    <w:rsid w:val="00713DC4"/>
    <w:rsid w:val="007147FC"/>
    <w:rsid w:val="00715611"/>
    <w:rsid w:val="00715B37"/>
    <w:rsid w:val="007160BC"/>
    <w:rsid w:val="007160CF"/>
    <w:rsid w:val="00716D83"/>
    <w:rsid w:val="00716D91"/>
    <w:rsid w:val="00717BB7"/>
    <w:rsid w:val="00717D57"/>
    <w:rsid w:val="00717FFA"/>
    <w:rsid w:val="00720874"/>
    <w:rsid w:val="00720B2B"/>
    <w:rsid w:val="00720CDE"/>
    <w:rsid w:val="00721EA2"/>
    <w:rsid w:val="00722761"/>
    <w:rsid w:val="007230B4"/>
    <w:rsid w:val="00723C1A"/>
    <w:rsid w:val="00724126"/>
    <w:rsid w:val="007244E2"/>
    <w:rsid w:val="007262E9"/>
    <w:rsid w:val="00726579"/>
    <w:rsid w:val="00726E01"/>
    <w:rsid w:val="007278E4"/>
    <w:rsid w:val="00727A80"/>
    <w:rsid w:val="007304F4"/>
    <w:rsid w:val="0073174A"/>
    <w:rsid w:val="00731D03"/>
    <w:rsid w:val="00732095"/>
    <w:rsid w:val="00732443"/>
    <w:rsid w:val="00732C2C"/>
    <w:rsid w:val="00732D70"/>
    <w:rsid w:val="007333E5"/>
    <w:rsid w:val="00733ECF"/>
    <w:rsid w:val="007340FA"/>
    <w:rsid w:val="00734548"/>
    <w:rsid w:val="0073521A"/>
    <w:rsid w:val="00735572"/>
    <w:rsid w:val="00735CB5"/>
    <w:rsid w:val="00735D54"/>
    <w:rsid w:val="00735E30"/>
    <w:rsid w:val="007363AD"/>
    <w:rsid w:val="00736636"/>
    <w:rsid w:val="0074063A"/>
    <w:rsid w:val="00740D2C"/>
    <w:rsid w:val="00741958"/>
    <w:rsid w:val="00741B24"/>
    <w:rsid w:val="00742916"/>
    <w:rsid w:val="00742A2B"/>
    <w:rsid w:val="00742FCA"/>
    <w:rsid w:val="0074448C"/>
    <w:rsid w:val="007453F7"/>
    <w:rsid w:val="00745A59"/>
    <w:rsid w:val="00745D26"/>
    <w:rsid w:val="00745E62"/>
    <w:rsid w:val="00745F7F"/>
    <w:rsid w:val="00746545"/>
    <w:rsid w:val="007469E6"/>
    <w:rsid w:val="00746B3C"/>
    <w:rsid w:val="00746B8C"/>
    <w:rsid w:val="00747A1B"/>
    <w:rsid w:val="0075036D"/>
    <w:rsid w:val="00750A3C"/>
    <w:rsid w:val="00751BE7"/>
    <w:rsid w:val="00751E94"/>
    <w:rsid w:val="00752455"/>
    <w:rsid w:val="007527AB"/>
    <w:rsid w:val="007535B3"/>
    <w:rsid w:val="00754FB3"/>
    <w:rsid w:val="00756DD0"/>
    <w:rsid w:val="00756FE5"/>
    <w:rsid w:val="007571DB"/>
    <w:rsid w:val="00757A49"/>
    <w:rsid w:val="0076049E"/>
    <w:rsid w:val="0076156B"/>
    <w:rsid w:val="00762067"/>
    <w:rsid w:val="00762148"/>
    <w:rsid w:val="00762AFA"/>
    <w:rsid w:val="00762BAC"/>
    <w:rsid w:val="00762C6D"/>
    <w:rsid w:val="00763180"/>
    <w:rsid w:val="00764197"/>
    <w:rsid w:val="007650CC"/>
    <w:rsid w:val="00765927"/>
    <w:rsid w:val="00765EDB"/>
    <w:rsid w:val="00766E32"/>
    <w:rsid w:val="00767C48"/>
    <w:rsid w:val="0077004D"/>
    <w:rsid w:val="007700C2"/>
    <w:rsid w:val="007700DE"/>
    <w:rsid w:val="007703FF"/>
    <w:rsid w:val="00770693"/>
    <w:rsid w:val="00771243"/>
    <w:rsid w:val="00771A01"/>
    <w:rsid w:val="00771DB0"/>
    <w:rsid w:val="007729F4"/>
    <w:rsid w:val="007729F9"/>
    <w:rsid w:val="00773330"/>
    <w:rsid w:val="007733A5"/>
    <w:rsid w:val="0077594B"/>
    <w:rsid w:val="00775F70"/>
    <w:rsid w:val="007760A2"/>
    <w:rsid w:val="007760B6"/>
    <w:rsid w:val="0077653A"/>
    <w:rsid w:val="0078093B"/>
    <w:rsid w:val="00780F79"/>
    <w:rsid w:val="007811DD"/>
    <w:rsid w:val="00781304"/>
    <w:rsid w:val="007838E2"/>
    <w:rsid w:val="00783911"/>
    <w:rsid w:val="00784367"/>
    <w:rsid w:val="007847CD"/>
    <w:rsid w:val="0078584C"/>
    <w:rsid w:val="007866A1"/>
    <w:rsid w:val="007866A4"/>
    <w:rsid w:val="00787AF4"/>
    <w:rsid w:val="00787C76"/>
    <w:rsid w:val="007903BA"/>
    <w:rsid w:val="007913E6"/>
    <w:rsid w:val="00791BD1"/>
    <w:rsid w:val="00791D50"/>
    <w:rsid w:val="007931A0"/>
    <w:rsid w:val="00793E48"/>
    <w:rsid w:val="00795260"/>
    <w:rsid w:val="007958FA"/>
    <w:rsid w:val="007966F2"/>
    <w:rsid w:val="00797099"/>
    <w:rsid w:val="0079730A"/>
    <w:rsid w:val="00797B26"/>
    <w:rsid w:val="007A1443"/>
    <w:rsid w:val="007A18C1"/>
    <w:rsid w:val="007A1B85"/>
    <w:rsid w:val="007A2BE4"/>
    <w:rsid w:val="007A2FB4"/>
    <w:rsid w:val="007A464B"/>
    <w:rsid w:val="007A4E7C"/>
    <w:rsid w:val="007A5337"/>
    <w:rsid w:val="007A5F07"/>
    <w:rsid w:val="007A6B28"/>
    <w:rsid w:val="007A6EE3"/>
    <w:rsid w:val="007A795A"/>
    <w:rsid w:val="007B0E51"/>
    <w:rsid w:val="007B13DA"/>
    <w:rsid w:val="007B19D7"/>
    <w:rsid w:val="007B1BED"/>
    <w:rsid w:val="007B3437"/>
    <w:rsid w:val="007B42E6"/>
    <w:rsid w:val="007B4725"/>
    <w:rsid w:val="007B4A35"/>
    <w:rsid w:val="007B50F6"/>
    <w:rsid w:val="007B68FD"/>
    <w:rsid w:val="007B6A34"/>
    <w:rsid w:val="007B6E60"/>
    <w:rsid w:val="007B718F"/>
    <w:rsid w:val="007B728F"/>
    <w:rsid w:val="007C025D"/>
    <w:rsid w:val="007C053A"/>
    <w:rsid w:val="007C0947"/>
    <w:rsid w:val="007C0C53"/>
    <w:rsid w:val="007C1879"/>
    <w:rsid w:val="007C2EC3"/>
    <w:rsid w:val="007C2F74"/>
    <w:rsid w:val="007C3B6D"/>
    <w:rsid w:val="007C3D5F"/>
    <w:rsid w:val="007C4172"/>
    <w:rsid w:val="007C4739"/>
    <w:rsid w:val="007C480F"/>
    <w:rsid w:val="007C4C66"/>
    <w:rsid w:val="007C5396"/>
    <w:rsid w:val="007C59CA"/>
    <w:rsid w:val="007C5CA8"/>
    <w:rsid w:val="007C7552"/>
    <w:rsid w:val="007C793A"/>
    <w:rsid w:val="007C7D32"/>
    <w:rsid w:val="007C7E39"/>
    <w:rsid w:val="007D069F"/>
    <w:rsid w:val="007D0C2D"/>
    <w:rsid w:val="007D131B"/>
    <w:rsid w:val="007D1EC3"/>
    <w:rsid w:val="007D2869"/>
    <w:rsid w:val="007D2CE1"/>
    <w:rsid w:val="007D41C1"/>
    <w:rsid w:val="007D4213"/>
    <w:rsid w:val="007D499E"/>
    <w:rsid w:val="007D5F71"/>
    <w:rsid w:val="007D6345"/>
    <w:rsid w:val="007D6B69"/>
    <w:rsid w:val="007D70A7"/>
    <w:rsid w:val="007D7D2C"/>
    <w:rsid w:val="007E0192"/>
    <w:rsid w:val="007E01C0"/>
    <w:rsid w:val="007E0428"/>
    <w:rsid w:val="007E05FB"/>
    <w:rsid w:val="007E0A95"/>
    <w:rsid w:val="007E0D0B"/>
    <w:rsid w:val="007E0F3F"/>
    <w:rsid w:val="007E1723"/>
    <w:rsid w:val="007E2326"/>
    <w:rsid w:val="007E2FBC"/>
    <w:rsid w:val="007E3DEF"/>
    <w:rsid w:val="007E4269"/>
    <w:rsid w:val="007E4559"/>
    <w:rsid w:val="007E4697"/>
    <w:rsid w:val="007E5143"/>
    <w:rsid w:val="007E54C4"/>
    <w:rsid w:val="007E56FE"/>
    <w:rsid w:val="007E5939"/>
    <w:rsid w:val="007E6B85"/>
    <w:rsid w:val="007E6C1C"/>
    <w:rsid w:val="007E710C"/>
    <w:rsid w:val="007F0BC1"/>
    <w:rsid w:val="007F1323"/>
    <w:rsid w:val="007F13C1"/>
    <w:rsid w:val="007F19F1"/>
    <w:rsid w:val="007F21F0"/>
    <w:rsid w:val="007F363D"/>
    <w:rsid w:val="007F370B"/>
    <w:rsid w:val="007F3720"/>
    <w:rsid w:val="007F39AF"/>
    <w:rsid w:val="007F449D"/>
    <w:rsid w:val="007F4CD4"/>
    <w:rsid w:val="007F51CC"/>
    <w:rsid w:val="007F57D7"/>
    <w:rsid w:val="007F5D5F"/>
    <w:rsid w:val="007F7B75"/>
    <w:rsid w:val="00800733"/>
    <w:rsid w:val="0080081D"/>
    <w:rsid w:val="0080239C"/>
    <w:rsid w:val="008023C2"/>
    <w:rsid w:val="00802DEE"/>
    <w:rsid w:val="008048C5"/>
    <w:rsid w:val="008048C7"/>
    <w:rsid w:val="00804E60"/>
    <w:rsid w:val="00804FEB"/>
    <w:rsid w:val="008054A9"/>
    <w:rsid w:val="00805E14"/>
    <w:rsid w:val="00806A40"/>
    <w:rsid w:val="00806F16"/>
    <w:rsid w:val="00810453"/>
    <w:rsid w:val="00811113"/>
    <w:rsid w:val="00811A35"/>
    <w:rsid w:val="00811B20"/>
    <w:rsid w:val="0081204A"/>
    <w:rsid w:val="008120D6"/>
    <w:rsid w:val="008124DE"/>
    <w:rsid w:val="008135BD"/>
    <w:rsid w:val="00813778"/>
    <w:rsid w:val="00813A3C"/>
    <w:rsid w:val="0081465B"/>
    <w:rsid w:val="008149A8"/>
    <w:rsid w:val="008151F9"/>
    <w:rsid w:val="00816A99"/>
    <w:rsid w:val="008173F5"/>
    <w:rsid w:val="00820889"/>
    <w:rsid w:val="00821611"/>
    <w:rsid w:val="008218E5"/>
    <w:rsid w:val="00822566"/>
    <w:rsid w:val="008229E2"/>
    <w:rsid w:val="00822A9C"/>
    <w:rsid w:val="00823123"/>
    <w:rsid w:val="008239E5"/>
    <w:rsid w:val="00823BCA"/>
    <w:rsid w:val="00823C72"/>
    <w:rsid w:val="00824C47"/>
    <w:rsid w:val="00824DA5"/>
    <w:rsid w:val="00825889"/>
    <w:rsid w:val="008263B8"/>
    <w:rsid w:val="008276D2"/>
    <w:rsid w:val="00827D18"/>
    <w:rsid w:val="00830241"/>
    <w:rsid w:val="00830311"/>
    <w:rsid w:val="00830342"/>
    <w:rsid w:val="0083062C"/>
    <w:rsid w:val="0083083A"/>
    <w:rsid w:val="00831933"/>
    <w:rsid w:val="0083194E"/>
    <w:rsid w:val="00832726"/>
    <w:rsid w:val="00833191"/>
    <w:rsid w:val="00834295"/>
    <w:rsid w:val="0083443C"/>
    <w:rsid w:val="00834853"/>
    <w:rsid w:val="00834A34"/>
    <w:rsid w:val="00834BC0"/>
    <w:rsid w:val="00835B5B"/>
    <w:rsid w:val="00835DF1"/>
    <w:rsid w:val="008360F2"/>
    <w:rsid w:val="00836252"/>
    <w:rsid w:val="00836A2D"/>
    <w:rsid w:val="008372C7"/>
    <w:rsid w:val="00840959"/>
    <w:rsid w:val="008410C8"/>
    <w:rsid w:val="00841289"/>
    <w:rsid w:val="00841774"/>
    <w:rsid w:val="00841AB1"/>
    <w:rsid w:val="00842409"/>
    <w:rsid w:val="00842521"/>
    <w:rsid w:val="0084262F"/>
    <w:rsid w:val="008428AC"/>
    <w:rsid w:val="008428FE"/>
    <w:rsid w:val="00843123"/>
    <w:rsid w:val="008441BA"/>
    <w:rsid w:val="00844485"/>
    <w:rsid w:val="00844EBD"/>
    <w:rsid w:val="00844ED4"/>
    <w:rsid w:val="00845007"/>
    <w:rsid w:val="00845857"/>
    <w:rsid w:val="00846DF8"/>
    <w:rsid w:val="008474BB"/>
    <w:rsid w:val="008477DF"/>
    <w:rsid w:val="00847DFD"/>
    <w:rsid w:val="00850967"/>
    <w:rsid w:val="00851098"/>
    <w:rsid w:val="00851FA8"/>
    <w:rsid w:val="00852668"/>
    <w:rsid w:val="0085268D"/>
    <w:rsid w:val="00852C56"/>
    <w:rsid w:val="008539F6"/>
    <w:rsid w:val="00853BA2"/>
    <w:rsid w:val="00854121"/>
    <w:rsid w:val="00854AB5"/>
    <w:rsid w:val="00855242"/>
    <w:rsid w:val="008564A7"/>
    <w:rsid w:val="00857230"/>
    <w:rsid w:val="008577A6"/>
    <w:rsid w:val="008617B7"/>
    <w:rsid w:val="008617E2"/>
    <w:rsid w:val="00861B6D"/>
    <w:rsid w:val="00861CFB"/>
    <w:rsid w:val="00861F9D"/>
    <w:rsid w:val="00862777"/>
    <w:rsid w:val="00862CF1"/>
    <w:rsid w:val="0086319A"/>
    <w:rsid w:val="00863EEC"/>
    <w:rsid w:val="00864150"/>
    <w:rsid w:val="00864EB0"/>
    <w:rsid w:val="0086643A"/>
    <w:rsid w:val="0086674F"/>
    <w:rsid w:val="00866AA0"/>
    <w:rsid w:val="00866B19"/>
    <w:rsid w:val="0086775F"/>
    <w:rsid w:val="008704C0"/>
    <w:rsid w:val="008709E7"/>
    <w:rsid w:val="00870B0F"/>
    <w:rsid w:val="00870E30"/>
    <w:rsid w:val="00870F01"/>
    <w:rsid w:val="00871580"/>
    <w:rsid w:val="00871E25"/>
    <w:rsid w:val="00872B2F"/>
    <w:rsid w:val="00873305"/>
    <w:rsid w:val="008737D3"/>
    <w:rsid w:val="00874180"/>
    <w:rsid w:val="008747B2"/>
    <w:rsid w:val="00874B09"/>
    <w:rsid w:val="0087512E"/>
    <w:rsid w:val="008771B4"/>
    <w:rsid w:val="008773E8"/>
    <w:rsid w:val="0088001B"/>
    <w:rsid w:val="008805FC"/>
    <w:rsid w:val="008806DB"/>
    <w:rsid w:val="00881EBA"/>
    <w:rsid w:val="00881EC5"/>
    <w:rsid w:val="00882123"/>
    <w:rsid w:val="00882413"/>
    <w:rsid w:val="00882547"/>
    <w:rsid w:val="008829DA"/>
    <w:rsid w:val="00882B1E"/>
    <w:rsid w:val="00883B76"/>
    <w:rsid w:val="00883EDD"/>
    <w:rsid w:val="008840F4"/>
    <w:rsid w:val="0088574A"/>
    <w:rsid w:val="00887859"/>
    <w:rsid w:val="00887C01"/>
    <w:rsid w:val="00890530"/>
    <w:rsid w:val="0089096E"/>
    <w:rsid w:val="0089122E"/>
    <w:rsid w:val="008917C0"/>
    <w:rsid w:val="00891D92"/>
    <w:rsid w:val="00891F47"/>
    <w:rsid w:val="00891F9C"/>
    <w:rsid w:val="00892064"/>
    <w:rsid w:val="0089214F"/>
    <w:rsid w:val="00892B9C"/>
    <w:rsid w:val="008933E4"/>
    <w:rsid w:val="0089349A"/>
    <w:rsid w:val="0089361F"/>
    <w:rsid w:val="00894357"/>
    <w:rsid w:val="008965DD"/>
    <w:rsid w:val="00896783"/>
    <w:rsid w:val="00896E1B"/>
    <w:rsid w:val="008A10F3"/>
    <w:rsid w:val="008A122C"/>
    <w:rsid w:val="008A248D"/>
    <w:rsid w:val="008A2541"/>
    <w:rsid w:val="008A285A"/>
    <w:rsid w:val="008A3844"/>
    <w:rsid w:val="008A4196"/>
    <w:rsid w:val="008A4298"/>
    <w:rsid w:val="008A4774"/>
    <w:rsid w:val="008A4DD2"/>
    <w:rsid w:val="008A5124"/>
    <w:rsid w:val="008A5BF6"/>
    <w:rsid w:val="008A6093"/>
    <w:rsid w:val="008A775A"/>
    <w:rsid w:val="008A78DA"/>
    <w:rsid w:val="008A7957"/>
    <w:rsid w:val="008A7D94"/>
    <w:rsid w:val="008A7FFA"/>
    <w:rsid w:val="008B1942"/>
    <w:rsid w:val="008B1B0D"/>
    <w:rsid w:val="008B2138"/>
    <w:rsid w:val="008B25E2"/>
    <w:rsid w:val="008B2DB3"/>
    <w:rsid w:val="008B3366"/>
    <w:rsid w:val="008B3380"/>
    <w:rsid w:val="008B35F2"/>
    <w:rsid w:val="008B5421"/>
    <w:rsid w:val="008B5A98"/>
    <w:rsid w:val="008B616E"/>
    <w:rsid w:val="008B6ACD"/>
    <w:rsid w:val="008B7CC9"/>
    <w:rsid w:val="008C0596"/>
    <w:rsid w:val="008C177D"/>
    <w:rsid w:val="008C17C4"/>
    <w:rsid w:val="008C1CB0"/>
    <w:rsid w:val="008C23F2"/>
    <w:rsid w:val="008C31EE"/>
    <w:rsid w:val="008C3783"/>
    <w:rsid w:val="008C484D"/>
    <w:rsid w:val="008C5479"/>
    <w:rsid w:val="008C5EA2"/>
    <w:rsid w:val="008C5EEF"/>
    <w:rsid w:val="008C63BD"/>
    <w:rsid w:val="008C65FA"/>
    <w:rsid w:val="008C6E61"/>
    <w:rsid w:val="008C7233"/>
    <w:rsid w:val="008C7CA6"/>
    <w:rsid w:val="008D0A01"/>
    <w:rsid w:val="008D0C9A"/>
    <w:rsid w:val="008D1BA1"/>
    <w:rsid w:val="008D2010"/>
    <w:rsid w:val="008D23A9"/>
    <w:rsid w:val="008D2C85"/>
    <w:rsid w:val="008D3053"/>
    <w:rsid w:val="008D3D04"/>
    <w:rsid w:val="008D3D79"/>
    <w:rsid w:val="008D4839"/>
    <w:rsid w:val="008D4C77"/>
    <w:rsid w:val="008D4F97"/>
    <w:rsid w:val="008D5802"/>
    <w:rsid w:val="008D5C10"/>
    <w:rsid w:val="008D64DF"/>
    <w:rsid w:val="008D6F24"/>
    <w:rsid w:val="008D756C"/>
    <w:rsid w:val="008D7CBD"/>
    <w:rsid w:val="008E0894"/>
    <w:rsid w:val="008E21DD"/>
    <w:rsid w:val="008E252F"/>
    <w:rsid w:val="008E29AD"/>
    <w:rsid w:val="008E4838"/>
    <w:rsid w:val="008E5A46"/>
    <w:rsid w:val="008E5E72"/>
    <w:rsid w:val="008E6C80"/>
    <w:rsid w:val="008E76C5"/>
    <w:rsid w:val="008F0056"/>
    <w:rsid w:val="008F013B"/>
    <w:rsid w:val="008F053B"/>
    <w:rsid w:val="008F0B2B"/>
    <w:rsid w:val="008F0CCA"/>
    <w:rsid w:val="008F0CF1"/>
    <w:rsid w:val="008F317C"/>
    <w:rsid w:val="008F370E"/>
    <w:rsid w:val="008F3CB1"/>
    <w:rsid w:val="008F43BA"/>
    <w:rsid w:val="008F43FF"/>
    <w:rsid w:val="008F48D2"/>
    <w:rsid w:val="008F556A"/>
    <w:rsid w:val="008F6236"/>
    <w:rsid w:val="008F76DD"/>
    <w:rsid w:val="008F784F"/>
    <w:rsid w:val="008F7A74"/>
    <w:rsid w:val="009001B1"/>
    <w:rsid w:val="009009AD"/>
    <w:rsid w:val="00900E32"/>
    <w:rsid w:val="00901451"/>
    <w:rsid w:val="00901529"/>
    <w:rsid w:val="009023B0"/>
    <w:rsid w:val="00902634"/>
    <w:rsid w:val="009027AB"/>
    <w:rsid w:val="009033A1"/>
    <w:rsid w:val="00903CA8"/>
    <w:rsid w:val="0090471E"/>
    <w:rsid w:val="00904E11"/>
    <w:rsid w:val="00905701"/>
    <w:rsid w:val="00906181"/>
    <w:rsid w:val="009066B1"/>
    <w:rsid w:val="00906809"/>
    <w:rsid w:val="00907AED"/>
    <w:rsid w:val="00910D4A"/>
    <w:rsid w:val="0091269C"/>
    <w:rsid w:val="00913CF9"/>
    <w:rsid w:val="009141FB"/>
    <w:rsid w:val="0091552D"/>
    <w:rsid w:val="009164B0"/>
    <w:rsid w:val="00917940"/>
    <w:rsid w:val="009205F5"/>
    <w:rsid w:val="0092144D"/>
    <w:rsid w:val="00921805"/>
    <w:rsid w:val="009219CB"/>
    <w:rsid w:val="00921B6B"/>
    <w:rsid w:val="00921E42"/>
    <w:rsid w:val="009230D8"/>
    <w:rsid w:val="009236F9"/>
    <w:rsid w:val="009238AB"/>
    <w:rsid w:val="0092477C"/>
    <w:rsid w:val="009253F7"/>
    <w:rsid w:val="0092591C"/>
    <w:rsid w:val="00925A2B"/>
    <w:rsid w:val="00925AB4"/>
    <w:rsid w:val="0092768C"/>
    <w:rsid w:val="009279DF"/>
    <w:rsid w:val="009300E1"/>
    <w:rsid w:val="00930349"/>
    <w:rsid w:val="00930DA7"/>
    <w:rsid w:val="009312BA"/>
    <w:rsid w:val="009312CD"/>
    <w:rsid w:val="009313CA"/>
    <w:rsid w:val="009319FC"/>
    <w:rsid w:val="00932D2B"/>
    <w:rsid w:val="009337BB"/>
    <w:rsid w:val="00933A1A"/>
    <w:rsid w:val="00933DF3"/>
    <w:rsid w:val="00933F04"/>
    <w:rsid w:val="00934328"/>
    <w:rsid w:val="009344EF"/>
    <w:rsid w:val="00934EB3"/>
    <w:rsid w:val="00935196"/>
    <w:rsid w:val="00935536"/>
    <w:rsid w:val="00935F2F"/>
    <w:rsid w:val="009360A9"/>
    <w:rsid w:val="00936FB6"/>
    <w:rsid w:val="00937228"/>
    <w:rsid w:val="00937ECE"/>
    <w:rsid w:val="00940AB1"/>
    <w:rsid w:val="00941DD7"/>
    <w:rsid w:val="00942C1A"/>
    <w:rsid w:val="00942D4A"/>
    <w:rsid w:val="009438AE"/>
    <w:rsid w:val="00944566"/>
    <w:rsid w:val="0094458E"/>
    <w:rsid w:val="00945B1B"/>
    <w:rsid w:val="00946388"/>
    <w:rsid w:val="00946F22"/>
    <w:rsid w:val="00947C79"/>
    <w:rsid w:val="00947CFA"/>
    <w:rsid w:val="00950CF6"/>
    <w:rsid w:val="009515B7"/>
    <w:rsid w:val="00952EB4"/>
    <w:rsid w:val="0095336E"/>
    <w:rsid w:val="0095415B"/>
    <w:rsid w:val="00954A5A"/>
    <w:rsid w:val="00954BCF"/>
    <w:rsid w:val="00954EA7"/>
    <w:rsid w:val="00956718"/>
    <w:rsid w:val="00956CA0"/>
    <w:rsid w:val="00956DD1"/>
    <w:rsid w:val="00957CAA"/>
    <w:rsid w:val="009601E6"/>
    <w:rsid w:val="00962AF2"/>
    <w:rsid w:val="00963411"/>
    <w:rsid w:val="00964091"/>
    <w:rsid w:val="009642C8"/>
    <w:rsid w:val="009643D9"/>
    <w:rsid w:val="00964444"/>
    <w:rsid w:val="0096519B"/>
    <w:rsid w:val="00965835"/>
    <w:rsid w:val="00965AAD"/>
    <w:rsid w:val="00965F61"/>
    <w:rsid w:val="009660C9"/>
    <w:rsid w:val="00966226"/>
    <w:rsid w:val="009664D1"/>
    <w:rsid w:val="009677EC"/>
    <w:rsid w:val="00967AF1"/>
    <w:rsid w:val="00967B2D"/>
    <w:rsid w:val="00970509"/>
    <w:rsid w:val="00970753"/>
    <w:rsid w:val="009714F2"/>
    <w:rsid w:val="00971869"/>
    <w:rsid w:val="00972585"/>
    <w:rsid w:val="00972CC3"/>
    <w:rsid w:val="00973B3B"/>
    <w:rsid w:val="00973F09"/>
    <w:rsid w:val="00973F84"/>
    <w:rsid w:val="009741DD"/>
    <w:rsid w:val="00974864"/>
    <w:rsid w:val="00974CC0"/>
    <w:rsid w:val="00974D7C"/>
    <w:rsid w:val="009755F9"/>
    <w:rsid w:val="009758CA"/>
    <w:rsid w:val="00975D6B"/>
    <w:rsid w:val="00975DDC"/>
    <w:rsid w:val="009762BB"/>
    <w:rsid w:val="009766D0"/>
    <w:rsid w:val="00976CBE"/>
    <w:rsid w:val="0097733E"/>
    <w:rsid w:val="00977913"/>
    <w:rsid w:val="00980AE9"/>
    <w:rsid w:val="00981F40"/>
    <w:rsid w:val="00983620"/>
    <w:rsid w:val="00983A8C"/>
    <w:rsid w:val="0098496B"/>
    <w:rsid w:val="00985605"/>
    <w:rsid w:val="0098609A"/>
    <w:rsid w:val="009862CC"/>
    <w:rsid w:val="009909D9"/>
    <w:rsid w:val="00990D0B"/>
    <w:rsid w:val="00991CED"/>
    <w:rsid w:val="009927B0"/>
    <w:rsid w:val="009931DE"/>
    <w:rsid w:val="0099335E"/>
    <w:rsid w:val="00993795"/>
    <w:rsid w:val="00993F30"/>
    <w:rsid w:val="00994931"/>
    <w:rsid w:val="00994A9E"/>
    <w:rsid w:val="00995440"/>
    <w:rsid w:val="00995828"/>
    <w:rsid w:val="00995BB1"/>
    <w:rsid w:val="009961ED"/>
    <w:rsid w:val="0099686F"/>
    <w:rsid w:val="00997053"/>
    <w:rsid w:val="009971F1"/>
    <w:rsid w:val="00997635"/>
    <w:rsid w:val="00997C3F"/>
    <w:rsid w:val="00997D88"/>
    <w:rsid w:val="009A00F9"/>
    <w:rsid w:val="009A0D74"/>
    <w:rsid w:val="009A1405"/>
    <w:rsid w:val="009A2DBB"/>
    <w:rsid w:val="009A2EBB"/>
    <w:rsid w:val="009A3AE8"/>
    <w:rsid w:val="009A4F6B"/>
    <w:rsid w:val="009A4FB6"/>
    <w:rsid w:val="009A64B5"/>
    <w:rsid w:val="009B0D83"/>
    <w:rsid w:val="009B0F70"/>
    <w:rsid w:val="009B100B"/>
    <w:rsid w:val="009B2947"/>
    <w:rsid w:val="009B2A96"/>
    <w:rsid w:val="009B2FE2"/>
    <w:rsid w:val="009B3FE3"/>
    <w:rsid w:val="009B4B19"/>
    <w:rsid w:val="009B4CA6"/>
    <w:rsid w:val="009B5B28"/>
    <w:rsid w:val="009B636C"/>
    <w:rsid w:val="009B6460"/>
    <w:rsid w:val="009B674C"/>
    <w:rsid w:val="009B7343"/>
    <w:rsid w:val="009B739F"/>
    <w:rsid w:val="009B77A0"/>
    <w:rsid w:val="009B7E8A"/>
    <w:rsid w:val="009C083F"/>
    <w:rsid w:val="009C08C8"/>
    <w:rsid w:val="009C14A2"/>
    <w:rsid w:val="009C1F52"/>
    <w:rsid w:val="009C24B7"/>
    <w:rsid w:val="009C26EF"/>
    <w:rsid w:val="009C3719"/>
    <w:rsid w:val="009C3A03"/>
    <w:rsid w:val="009C4335"/>
    <w:rsid w:val="009C4DA6"/>
    <w:rsid w:val="009C69ED"/>
    <w:rsid w:val="009C6A5F"/>
    <w:rsid w:val="009C7FE3"/>
    <w:rsid w:val="009D0493"/>
    <w:rsid w:val="009D0AC2"/>
    <w:rsid w:val="009D0EFB"/>
    <w:rsid w:val="009D132B"/>
    <w:rsid w:val="009D1E6B"/>
    <w:rsid w:val="009D2056"/>
    <w:rsid w:val="009D2777"/>
    <w:rsid w:val="009D2989"/>
    <w:rsid w:val="009D2B23"/>
    <w:rsid w:val="009D4B38"/>
    <w:rsid w:val="009D597F"/>
    <w:rsid w:val="009D6296"/>
    <w:rsid w:val="009D6854"/>
    <w:rsid w:val="009D7102"/>
    <w:rsid w:val="009E093F"/>
    <w:rsid w:val="009E0ECD"/>
    <w:rsid w:val="009E147C"/>
    <w:rsid w:val="009E15D7"/>
    <w:rsid w:val="009E3131"/>
    <w:rsid w:val="009E3739"/>
    <w:rsid w:val="009E3B92"/>
    <w:rsid w:val="009E45E1"/>
    <w:rsid w:val="009E55FB"/>
    <w:rsid w:val="009E6AB6"/>
    <w:rsid w:val="009E78F4"/>
    <w:rsid w:val="009E7ABB"/>
    <w:rsid w:val="009E7F02"/>
    <w:rsid w:val="009F02FD"/>
    <w:rsid w:val="009F12B9"/>
    <w:rsid w:val="009F1DCE"/>
    <w:rsid w:val="009F1FC2"/>
    <w:rsid w:val="009F27F3"/>
    <w:rsid w:val="009F29C9"/>
    <w:rsid w:val="009F3F79"/>
    <w:rsid w:val="009F4031"/>
    <w:rsid w:val="009F408D"/>
    <w:rsid w:val="009F4C68"/>
    <w:rsid w:val="009F4D54"/>
    <w:rsid w:val="009F5506"/>
    <w:rsid w:val="009F5712"/>
    <w:rsid w:val="009F5FAE"/>
    <w:rsid w:val="009F6A73"/>
    <w:rsid w:val="009F7579"/>
    <w:rsid w:val="009F770B"/>
    <w:rsid w:val="009F7719"/>
    <w:rsid w:val="00A0038F"/>
    <w:rsid w:val="00A02280"/>
    <w:rsid w:val="00A02C57"/>
    <w:rsid w:val="00A0345B"/>
    <w:rsid w:val="00A03650"/>
    <w:rsid w:val="00A04156"/>
    <w:rsid w:val="00A043C3"/>
    <w:rsid w:val="00A05A64"/>
    <w:rsid w:val="00A065E2"/>
    <w:rsid w:val="00A0672D"/>
    <w:rsid w:val="00A0677D"/>
    <w:rsid w:val="00A07978"/>
    <w:rsid w:val="00A07AC0"/>
    <w:rsid w:val="00A11090"/>
    <w:rsid w:val="00A11297"/>
    <w:rsid w:val="00A119A6"/>
    <w:rsid w:val="00A11D24"/>
    <w:rsid w:val="00A123F1"/>
    <w:rsid w:val="00A1393D"/>
    <w:rsid w:val="00A13997"/>
    <w:rsid w:val="00A13A48"/>
    <w:rsid w:val="00A14C3F"/>
    <w:rsid w:val="00A15242"/>
    <w:rsid w:val="00A15871"/>
    <w:rsid w:val="00A158CD"/>
    <w:rsid w:val="00A15C05"/>
    <w:rsid w:val="00A161DC"/>
    <w:rsid w:val="00A16674"/>
    <w:rsid w:val="00A16803"/>
    <w:rsid w:val="00A16E28"/>
    <w:rsid w:val="00A17E8B"/>
    <w:rsid w:val="00A17F53"/>
    <w:rsid w:val="00A203F5"/>
    <w:rsid w:val="00A21D2C"/>
    <w:rsid w:val="00A21E31"/>
    <w:rsid w:val="00A22359"/>
    <w:rsid w:val="00A23772"/>
    <w:rsid w:val="00A23CE8"/>
    <w:rsid w:val="00A249AC"/>
    <w:rsid w:val="00A2528D"/>
    <w:rsid w:val="00A25494"/>
    <w:rsid w:val="00A25B4F"/>
    <w:rsid w:val="00A26FBF"/>
    <w:rsid w:val="00A27747"/>
    <w:rsid w:val="00A277CB"/>
    <w:rsid w:val="00A27D2D"/>
    <w:rsid w:val="00A3016C"/>
    <w:rsid w:val="00A31C21"/>
    <w:rsid w:val="00A31FD2"/>
    <w:rsid w:val="00A321D9"/>
    <w:rsid w:val="00A3294F"/>
    <w:rsid w:val="00A33247"/>
    <w:rsid w:val="00A33353"/>
    <w:rsid w:val="00A3346E"/>
    <w:rsid w:val="00A33685"/>
    <w:rsid w:val="00A3406E"/>
    <w:rsid w:val="00A349FC"/>
    <w:rsid w:val="00A350B0"/>
    <w:rsid w:val="00A3536B"/>
    <w:rsid w:val="00A358A2"/>
    <w:rsid w:val="00A358BB"/>
    <w:rsid w:val="00A35981"/>
    <w:rsid w:val="00A362AF"/>
    <w:rsid w:val="00A37816"/>
    <w:rsid w:val="00A4069C"/>
    <w:rsid w:val="00A410FB"/>
    <w:rsid w:val="00A411F2"/>
    <w:rsid w:val="00A41EF5"/>
    <w:rsid w:val="00A4248A"/>
    <w:rsid w:val="00A42679"/>
    <w:rsid w:val="00A42E44"/>
    <w:rsid w:val="00A435E9"/>
    <w:rsid w:val="00A439BD"/>
    <w:rsid w:val="00A44825"/>
    <w:rsid w:val="00A454A6"/>
    <w:rsid w:val="00A46D1F"/>
    <w:rsid w:val="00A47EF7"/>
    <w:rsid w:val="00A5009D"/>
    <w:rsid w:val="00A5031B"/>
    <w:rsid w:val="00A5056B"/>
    <w:rsid w:val="00A50ABF"/>
    <w:rsid w:val="00A512B7"/>
    <w:rsid w:val="00A5145C"/>
    <w:rsid w:val="00A514D9"/>
    <w:rsid w:val="00A517D0"/>
    <w:rsid w:val="00A51A31"/>
    <w:rsid w:val="00A52738"/>
    <w:rsid w:val="00A52921"/>
    <w:rsid w:val="00A529BF"/>
    <w:rsid w:val="00A537F8"/>
    <w:rsid w:val="00A53A82"/>
    <w:rsid w:val="00A53FD0"/>
    <w:rsid w:val="00A5486E"/>
    <w:rsid w:val="00A554D1"/>
    <w:rsid w:val="00A56378"/>
    <w:rsid w:val="00A56400"/>
    <w:rsid w:val="00A565F0"/>
    <w:rsid w:val="00A573A7"/>
    <w:rsid w:val="00A57A4C"/>
    <w:rsid w:val="00A57BD2"/>
    <w:rsid w:val="00A60C03"/>
    <w:rsid w:val="00A61838"/>
    <w:rsid w:val="00A61AC1"/>
    <w:rsid w:val="00A61AF6"/>
    <w:rsid w:val="00A62148"/>
    <w:rsid w:val="00A627AD"/>
    <w:rsid w:val="00A639FE"/>
    <w:rsid w:val="00A644D9"/>
    <w:rsid w:val="00A650DE"/>
    <w:rsid w:val="00A66533"/>
    <w:rsid w:val="00A678F4"/>
    <w:rsid w:val="00A70225"/>
    <w:rsid w:val="00A7063D"/>
    <w:rsid w:val="00A706CC"/>
    <w:rsid w:val="00A70710"/>
    <w:rsid w:val="00A70F70"/>
    <w:rsid w:val="00A710CF"/>
    <w:rsid w:val="00A72187"/>
    <w:rsid w:val="00A738C4"/>
    <w:rsid w:val="00A73C87"/>
    <w:rsid w:val="00A73EA7"/>
    <w:rsid w:val="00A74A49"/>
    <w:rsid w:val="00A74D23"/>
    <w:rsid w:val="00A75482"/>
    <w:rsid w:val="00A75873"/>
    <w:rsid w:val="00A7649D"/>
    <w:rsid w:val="00A76EB0"/>
    <w:rsid w:val="00A774B7"/>
    <w:rsid w:val="00A77B76"/>
    <w:rsid w:val="00A811B3"/>
    <w:rsid w:val="00A81693"/>
    <w:rsid w:val="00A81D09"/>
    <w:rsid w:val="00A823A8"/>
    <w:rsid w:val="00A828D2"/>
    <w:rsid w:val="00A82C94"/>
    <w:rsid w:val="00A82E22"/>
    <w:rsid w:val="00A82FEF"/>
    <w:rsid w:val="00A8405B"/>
    <w:rsid w:val="00A84616"/>
    <w:rsid w:val="00A84741"/>
    <w:rsid w:val="00A84EAF"/>
    <w:rsid w:val="00A85061"/>
    <w:rsid w:val="00A856E2"/>
    <w:rsid w:val="00A85E8A"/>
    <w:rsid w:val="00A85F95"/>
    <w:rsid w:val="00A860BB"/>
    <w:rsid w:val="00A861B3"/>
    <w:rsid w:val="00A903CD"/>
    <w:rsid w:val="00A907F0"/>
    <w:rsid w:val="00A90DBB"/>
    <w:rsid w:val="00A9146A"/>
    <w:rsid w:val="00A91A3D"/>
    <w:rsid w:val="00A926BD"/>
    <w:rsid w:val="00A92EB7"/>
    <w:rsid w:val="00A933EB"/>
    <w:rsid w:val="00A93A4C"/>
    <w:rsid w:val="00A96649"/>
    <w:rsid w:val="00AA02CA"/>
    <w:rsid w:val="00AA0341"/>
    <w:rsid w:val="00AA1931"/>
    <w:rsid w:val="00AA2A5E"/>
    <w:rsid w:val="00AA2ED3"/>
    <w:rsid w:val="00AA3073"/>
    <w:rsid w:val="00AA3292"/>
    <w:rsid w:val="00AA3497"/>
    <w:rsid w:val="00AA34D8"/>
    <w:rsid w:val="00AA3A44"/>
    <w:rsid w:val="00AA4AB9"/>
    <w:rsid w:val="00AA4FAD"/>
    <w:rsid w:val="00AA7FD1"/>
    <w:rsid w:val="00AB00D9"/>
    <w:rsid w:val="00AB11B1"/>
    <w:rsid w:val="00AB2207"/>
    <w:rsid w:val="00AB2CA2"/>
    <w:rsid w:val="00AB2CB1"/>
    <w:rsid w:val="00AB3C6D"/>
    <w:rsid w:val="00AB3F0E"/>
    <w:rsid w:val="00AB4C0E"/>
    <w:rsid w:val="00AB625C"/>
    <w:rsid w:val="00AB6631"/>
    <w:rsid w:val="00AB6AA6"/>
    <w:rsid w:val="00AB6AD0"/>
    <w:rsid w:val="00AB730E"/>
    <w:rsid w:val="00AC027E"/>
    <w:rsid w:val="00AC18E9"/>
    <w:rsid w:val="00AC3D04"/>
    <w:rsid w:val="00AC5280"/>
    <w:rsid w:val="00AC5C63"/>
    <w:rsid w:val="00AC5F6D"/>
    <w:rsid w:val="00AC6C3B"/>
    <w:rsid w:val="00AD00D2"/>
    <w:rsid w:val="00AD02FD"/>
    <w:rsid w:val="00AD0558"/>
    <w:rsid w:val="00AD0B3D"/>
    <w:rsid w:val="00AD2A7A"/>
    <w:rsid w:val="00AD3B3C"/>
    <w:rsid w:val="00AD48D3"/>
    <w:rsid w:val="00AD5038"/>
    <w:rsid w:val="00AD574F"/>
    <w:rsid w:val="00AD576F"/>
    <w:rsid w:val="00AD6A02"/>
    <w:rsid w:val="00AD6D95"/>
    <w:rsid w:val="00AD7575"/>
    <w:rsid w:val="00AD7EE3"/>
    <w:rsid w:val="00AE0499"/>
    <w:rsid w:val="00AE138F"/>
    <w:rsid w:val="00AE2788"/>
    <w:rsid w:val="00AE2793"/>
    <w:rsid w:val="00AE3DA6"/>
    <w:rsid w:val="00AE3EB0"/>
    <w:rsid w:val="00AE41A3"/>
    <w:rsid w:val="00AE5C27"/>
    <w:rsid w:val="00AE6788"/>
    <w:rsid w:val="00AE6A73"/>
    <w:rsid w:val="00AE7CC2"/>
    <w:rsid w:val="00AF051C"/>
    <w:rsid w:val="00AF0581"/>
    <w:rsid w:val="00AF0FF1"/>
    <w:rsid w:val="00AF16E4"/>
    <w:rsid w:val="00AF22EE"/>
    <w:rsid w:val="00AF24E5"/>
    <w:rsid w:val="00AF2836"/>
    <w:rsid w:val="00AF3762"/>
    <w:rsid w:val="00AF380F"/>
    <w:rsid w:val="00AF5154"/>
    <w:rsid w:val="00AF51ED"/>
    <w:rsid w:val="00AF51FD"/>
    <w:rsid w:val="00AF614A"/>
    <w:rsid w:val="00AF629F"/>
    <w:rsid w:val="00AF7489"/>
    <w:rsid w:val="00B00992"/>
    <w:rsid w:val="00B00A50"/>
    <w:rsid w:val="00B01740"/>
    <w:rsid w:val="00B01766"/>
    <w:rsid w:val="00B01B95"/>
    <w:rsid w:val="00B01ED9"/>
    <w:rsid w:val="00B02679"/>
    <w:rsid w:val="00B036D5"/>
    <w:rsid w:val="00B039B7"/>
    <w:rsid w:val="00B049CA"/>
    <w:rsid w:val="00B04D80"/>
    <w:rsid w:val="00B04F49"/>
    <w:rsid w:val="00B053E4"/>
    <w:rsid w:val="00B057E9"/>
    <w:rsid w:val="00B078AF"/>
    <w:rsid w:val="00B07C61"/>
    <w:rsid w:val="00B1075C"/>
    <w:rsid w:val="00B1083E"/>
    <w:rsid w:val="00B10FD6"/>
    <w:rsid w:val="00B128E5"/>
    <w:rsid w:val="00B12B8F"/>
    <w:rsid w:val="00B14946"/>
    <w:rsid w:val="00B15706"/>
    <w:rsid w:val="00B158E6"/>
    <w:rsid w:val="00B16497"/>
    <w:rsid w:val="00B17929"/>
    <w:rsid w:val="00B20184"/>
    <w:rsid w:val="00B209A2"/>
    <w:rsid w:val="00B20D8B"/>
    <w:rsid w:val="00B21381"/>
    <w:rsid w:val="00B2242F"/>
    <w:rsid w:val="00B22A55"/>
    <w:rsid w:val="00B22AC4"/>
    <w:rsid w:val="00B23011"/>
    <w:rsid w:val="00B23453"/>
    <w:rsid w:val="00B23F41"/>
    <w:rsid w:val="00B24350"/>
    <w:rsid w:val="00B2465E"/>
    <w:rsid w:val="00B24905"/>
    <w:rsid w:val="00B24AC1"/>
    <w:rsid w:val="00B24BFA"/>
    <w:rsid w:val="00B24E6E"/>
    <w:rsid w:val="00B25153"/>
    <w:rsid w:val="00B265A6"/>
    <w:rsid w:val="00B267D3"/>
    <w:rsid w:val="00B279F5"/>
    <w:rsid w:val="00B30138"/>
    <w:rsid w:val="00B307E7"/>
    <w:rsid w:val="00B30B50"/>
    <w:rsid w:val="00B32A64"/>
    <w:rsid w:val="00B32B60"/>
    <w:rsid w:val="00B32DFD"/>
    <w:rsid w:val="00B33003"/>
    <w:rsid w:val="00B33E55"/>
    <w:rsid w:val="00B33F71"/>
    <w:rsid w:val="00B341A6"/>
    <w:rsid w:val="00B34AAF"/>
    <w:rsid w:val="00B35648"/>
    <w:rsid w:val="00B35A80"/>
    <w:rsid w:val="00B374BB"/>
    <w:rsid w:val="00B405F0"/>
    <w:rsid w:val="00B4101F"/>
    <w:rsid w:val="00B415EB"/>
    <w:rsid w:val="00B428DD"/>
    <w:rsid w:val="00B42B6F"/>
    <w:rsid w:val="00B4392C"/>
    <w:rsid w:val="00B439EF"/>
    <w:rsid w:val="00B43E86"/>
    <w:rsid w:val="00B445AB"/>
    <w:rsid w:val="00B4484C"/>
    <w:rsid w:val="00B4686A"/>
    <w:rsid w:val="00B47D1C"/>
    <w:rsid w:val="00B50619"/>
    <w:rsid w:val="00B50BB3"/>
    <w:rsid w:val="00B50F4B"/>
    <w:rsid w:val="00B53150"/>
    <w:rsid w:val="00B53326"/>
    <w:rsid w:val="00B53541"/>
    <w:rsid w:val="00B53CA2"/>
    <w:rsid w:val="00B54938"/>
    <w:rsid w:val="00B5499A"/>
    <w:rsid w:val="00B54E69"/>
    <w:rsid w:val="00B55484"/>
    <w:rsid w:val="00B55AF0"/>
    <w:rsid w:val="00B56665"/>
    <w:rsid w:val="00B57363"/>
    <w:rsid w:val="00B602F9"/>
    <w:rsid w:val="00B60416"/>
    <w:rsid w:val="00B609DE"/>
    <w:rsid w:val="00B61AB8"/>
    <w:rsid w:val="00B620F6"/>
    <w:rsid w:val="00B63059"/>
    <w:rsid w:val="00B63C16"/>
    <w:rsid w:val="00B63CC0"/>
    <w:rsid w:val="00B63E35"/>
    <w:rsid w:val="00B64A0D"/>
    <w:rsid w:val="00B64D56"/>
    <w:rsid w:val="00B65607"/>
    <w:rsid w:val="00B66461"/>
    <w:rsid w:val="00B6752D"/>
    <w:rsid w:val="00B67AC3"/>
    <w:rsid w:val="00B67D7E"/>
    <w:rsid w:val="00B70C4D"/>
    <w:rsid w:val="00B711BB"/>
    <w:rsid w:val="00B72404"/>
    <w:rsid w:val="00B72C25"/>
    <w:rsid w:val="00B73B77"/>
    <w:rsid w:val="00B73C7A"/>
    <w:rsid w:val="00B74B27"/>
    <w:rsid w:val="00B772FF"/>
    <w:rsid w:val="00B77397"/>
    <w:rsid w:val="00B81072"/>
    <w:rsid w:val="00B811F2"/>
    <w:rsid w:val="00B81286"/>
    <w:rsid w:val="00B8172A"/>
    <w:rsid w:val="00B83102"/>
    <w:rsid w:val="00B83A2C"/>
    <w:rsid w:val="00B83DA2"/>
    <w:rsid w:val="00B83DEA"/>
    <w:rsid w:val="00B84018"/>
    <w:rsid w:val="00B84641"/>
    <w:rsid w:val="00B852F4"/>
    <w:rsid w:val="00B85830"/>
    <w:rsid w:val="00B85987"/>
    <w:rsid w:val="00B86546"/>
    <w:rsid w:val="00B868EF"/>
    <w:rsid w:val="00B8699A"/>
    <w:rsid w:val="00B86ED1"/>
    <w:rsid w:val="00B87798"/>
    <w:rsid w:val="00B878FA"/>
    <w:rsid w:val="00B87B2E"/>
    <w:rsid w:val="00B90AEC"/>
    <w:rsid w:val="00B93875"/>
    <w:rsid w:val="00B9471E"/>
    <w:rsid w:val="00B949BF"/>
    <w:rsid w:val="00B963A9"/>
    <w:rsid w:val="00B969D0"/>
    <w:rsid w:val="00B970A2"/>
    <w:rsid w:val="00B9764D"/>
    <w:rsid w:val="00BA0000"/>
    <w:rsid w:val="00BA18FB"/>
    <w:rsid w:val="00BA2320"/>
    <w:rsid w:val="00BA3E91"/>
    <w:rsid w:val="00BA3F9A"/>
    <w:rsid w:val="00BA3F9B"/>
    <w:rsid w:val="00BA6F52"/>
    <w:rsid w:val="00BB0436"/>
    <w:rsid w:val="00BB043C"/>
    <w:rsid w:val="00BB0804"/>
    <w:rsid w:val="00BB0DCE"/>
    <w:rsid w:val="00BB1F30"/>
    <w:rsid w:val="00BB3251"/>
    <w:rsid w:val="00BB3B15"/>
    <w:rsid w:val="00BB3C3B"/>
    <w:rsid w:val="00BB3DAE"/>
    <w:rsid w:val="00BB4265"/>
    <w:rsid w:val="00BB485B"/>
    <w:rsid w:val="00BB497F"/>
    <w:rsid w:val="00BB4CEA"/>
    <w:rsid w:val="00BB50A5"/>
    <w:rsid w:val="00BB5BB0"/>
    <w:rsid w:val="00BB5DFF"/>
    <w:rsid w:val="00BB6C25"/>
    <w:rsid w:val="00BB73FA"/>
    <w:rsid w:val="00BB74C5"/>
    <w:rsid w:val="00BB79C5"/>
    <w:rsid w:val="00BB7AAA"/>
    <w:rsid w:val="00BB7BB5"/>
    <w:rsid w:val="00BC00B3"/>
    <w:rsid w:val="00BC0C72"/>
    <w:rsid w:val="00BC1050"/>
    <w:rsid w:val="00BC19D9"/>
    <w:rsid w:val="00BC38AC"/>
    <w:rsid w:val="00BC3F32"/>
    <w:rsid w:val="00BC409A"/>
    <w:rsid w:val="00BC4D30"/>
    <w:rsid w:val="00BC544B"/>
    <w:rsid w:val="00BC54C2"/>
    <w:rsid w:val="00BC6DEE"/>
    <w:rsid w:val="00BC7B69"/>
    <w:rsid w:val="00BC7E89"/>
    <w:rsid w:val="00BD024E"/>
    <w:rsid w:val="00BD0967"/>
    <w:rsid w:val="00BD0DDB"/>
    <w:rsid w:val="00BD1CED"/>
    <w:rsid w:val="00BD1F54"/>
    <w:rsid w:val="00BD2174"/>
    <w:rsid w:val="00BD30D6"/>
    <w:rsid w:val="00BD364F"/>
    <w:rsid w:val="00BD45FF"/>
    <w:rsid w:val="00BD46BB"/>
    <w:rsid w:val="00BD4FEF"/>
    <w:rsid w:val="00BD5386"/>
    <w:rsid w:val="00BD5D23"/>
    <w:rsid w:val="00BD5E79"/>
    <w:rsid w:val="00BD5FA1"/>
    <w:rsid w:val="00BD6214"/>
    <w:rsid w:val="00BD65BA"/>
    <w:rsid w:val="00BD6FE1"/>
    <w:rsid w:val="00BD760F"/>
    <w:rsid w:val="00BD7C95"/>
    <w:rsid w:val="00BD7CE2"/>
    <w:rsid w:val="00BD7FF9"/>
    <w:rsid w:val="00BE0F48"/>
    <w:rsid w:val="00BE1156"/>
    <w:rsid w:val="00BE338D"/>
    <w:rsid w:val="00BE3D2D"/>
    <w:rsid w:val="00BE4C2F"/>
    <w:rsid w:val="00BE524D"/>
    <w:rsid w:val="00BE5C0C"/>
    <w:rsid w:val="00BE674E"/>
    <w:rsid w:val="00BF07CB"/>
    <w:rsid w:val="00BF0961"/>
    <w:rsid w:val="00BF0990"/>
    <w:rsid w:val="00BF0A03"/>
    <w:rsid w:val="00BF25DE"/>
    <w:rsid w:val="00BF3434"/>
    <w:rsid w:val="00BF365A"/>
    <w:rsid w:val="00BF5280"/>
    <w:rsid w:val="00BF52EC"/>
    <w:rsid w:val="00BF59BD"/>
    <w:rsid w:val="00BF618F"/>
    <w:rsid w:val="00BF6AF0"/>
    <w:rsid w:val="00BF7058"/>
    <w:rsid w:val="00BF771F"/>
    <w:rsid w:val="00C02A66"/>
    <w:rsid w:val="00C02C57"/>
    <w:rsid w:val="00C034A2"/>
    <w:rsid w:val="00C03609"/>
    <w:rsid w:val="00C03794"/>
    <w:rsid w:val="00C042B9"/>
    <w:rsid w:val="00C04F9B"/>
    <w:rsid w:val="00C052B1"/>
    <w:rsid w:val="00C05330"/>
    <w:rsid w:val="00C06E75"/>
    <w:rsid w:val="00C07816"/>
    <w:rsid w:val="00C07F6B"/>
    <w:rsid w:val="00C10D1A"/>
    <w:rsid w:val="00C111E9"/>
    <w:rsid w:val="00C113FB"/>
    <w:rsid w:val="00C11C3E"/>
    <w:rsid w:val="00C1285D"/>
    <w:rsid w:val="00C13B7D"/>
    <w:rsid w:val="00C13C8A"/>
    <w:rsid w:val="00C13F25"/>
    <w:rsid w:val="00C14BC7"/>
    <w:rsid w:val="00C14C8B"/>
    <w:rsid w:val="00C1526A"/>
    <w:rsid w:val="00C15316"/>
    <w:rsid w:val="00C158F8"/>
    <w:rsid w:val="00C16763"/>
    <w:rsid w:val="00C17072"/>
    <w:rsid w:val="00C17AA8"/>
    <w:rsid w:val="00C17DE1"/>
    <w:rsid w:val="00C20343"/>
    <w:rsid w:val="00C20718"/>
    <w:rsid w:val="00C208F2"/>
    <w:rsid w:val="00C20BA6"/>
    <w:rsid w:val="00C20D28"/>
    <w:rsid w:val="00C2107D"/>
    <w:rsid w:val="00C22A30"/>
    <w:rsid w:val="00C22E91"/>
    <w:rsid w:val="00C23279"/>
    <w:rsid w:val="00C24E8C"/>
    <w:rsid w:val="00C2555C"/>
    <w:rsid w:val="00C25D7F"/>
    <w:rsid w:val="00C25E4E"/>
    <w:rsid w:val="00C26831"/>
    <w:rsid w:val="00C2729F"/>
    <w:rsid w:val="00C2733E"/>
    <w:rsid w:val="00C30A32"/>
    <w:rsid w:val="00C3157E"/>
    <w:rsid w:val="00C322EE"/>
    <w:rsid w:val="00C32D93"/>
    <w:rsid w:val="00C33355"/>
    <w:rsid w:val="00C33510"/>
    <w:rsid w:val="00C3369B"/>
    <w:rsid w:val="00C34434"/>
    <w:rsid w:val="00C34B1F"/>
    <w:rsid w:val="00C361CA"/>
    <w:rsid w:val="00C3681F"/>
    <w:rsid w:val="00C37307"/>
    <w:rsid w:val="00C40547"/>
    <w:rsid w:val="00C40B28"/>
    <w:rsid w:val="00C41209"/>
    <w:rsid w:val="00C412F5"/>
    <w:rsid w:val="00C41724"/>
    <w:rsid w:val="00C42E19"/>
    <w:rsid w:val="00C435AD"/>
    <w:rsid w:val="00C43E05"/>
    <w:rsid w:val="00C43ED1"/>
    <w:rsid w:val="00C4509D"/>
    <w:rsid w:val="00C45239"/>
    <w:rsid w:val="00C45837"/>
    <w:rsid w:val="00C473C5"/>
    <w:rsid w:val="00C47577"/>
    <w:rsid w:val="00C476A5"/>
    <w:rsid w:val="00C502DD"/>
    <w:rsid w:val="00C51AA0"/>
    <w:rsid w:val="00C52A50"/>
    <w:rsid w:val="00C5438B"/>
    <w:rsid w:val="00C543D8"/>
    <w:rsid w:val="00C54666"/>
    <w:rsid w:val="00C546DF"/>
    <w:rsid w:val="00C5592B"/>
    <w:rsid w:val="00C562C6"/>
    <w:rsid w:val="00C56905"/>
    <w:rsid w:val="00C56CE0"/>
    <w:rsid w:val="00C5712C"/>
    <w:rsid w:val="00C57F54"/>
    <w:rsid w:val="00C608E8"/>
    <w:rsid w:val="00C60BA1"/>
    <w:rsid w:val="00C613FA"/>
    <w:rsid w:val="00C61773"/>
    <w:rsid w:val="00C61E5A"/>
    <w:rsid w:val="00C62BAC"/>
    <w:rsid w:val="00C6307A"/>
    <w:rsid w:val="00C633AA"/>
    <w:rsid w:val="00C63B45"/>
    <w:rsid w:val="00C6411E"/>
    <w:rsid w:val="00C64C89"/>
    <w:rsid w:val="00C650D5"/>
    <w:rsid w:val="00C655C2"/>
    <w:rsid w:val="00C66113"/>
    <w:rsid w:val="00C6695F"/>
    <w:rsid w:val="00C66CB1"/>
    <w:rsid w:val="00C66D9C"/>
    <w:rsid w:val="00C676E6"/>
    <w:rsid w:val="00C70C18"/>
    <w:rsid w:val="00C70FF4"/>
    <w:rsid w:val="00C7120F"/>
    <w:rsid w:val="00C7231C"/>
    <w:rsid w:val="00C72A7F"/>
    <w:rsid w:val="00C72D49"/>
    <w:rsid w:val="00C74878"/>
    <w:rsid w:val="00C74DBE"/>
    <w:rsid w:val="00C7551B"/>
    <w:rsid w:val="00C75FA7"/>
    <w:rsid w:val="00C769CA"/>
    <w:rsid w:val="00C76E43"/>
    <w:rsid w:val="00C80303"/>
    <w:rsid w:val="00C80A37"/>
    <w:rsid w:val="00C81417"/>
    <w:rsid w:val="00C81860"/>
    <w:rsid w:val="00C8187B"/>
    <w:rsid w:val="00C81C84"/>
    <w:rsid w:val="00C81D56"/>
    <w:rsid w:val="00C81F88"/>
    <w:rsid w:val="00C82143"/>
    <w:rsid w:val="00C823CB"/>
    <w:rsid w:val="00C82572"/>
    <w:rsid w:val="00C83AE6"/>
    <w:rsid w:val="00C83F17"/>
    <w:rsid w:val="00C841A7"/>
    <w:rsid w:val="00C84306"/>
    <w:rsid w:val="00C847BC"/>
    <w:rsid w:val="00C84D61"/>
    <w:rsid w:val="00C85C61"/>
    <w:rsid w:val="00C86210"/>
    <w:rsid w:val="00C86C17"/>
    <w:rsid w:val="00C86E45"/>
    <w:rsid w:val="00C86F56"/>
    <w:rsid w:val="00C9037D"/>
    <w:rsid w:val="00C90861"/>
    <w:rsid w:val="00C9247F"/>
    <w:rsid w:val="00C92D8B"/>
    <w:rsid w:val="00C942B1"/>
    <w:rsid w:val="00C942CB"/>
    <w:rsid w:val="00C94C69"/>
    <w:rsid w:val="00C95FF8"/>
    <w:rsid w:val="00C978FE"/>
    <w:rsid w:val="00CA00FB"/>
    <w:rsid w:val="00CA0DEF"/>
    <w:rsid w:val="00CA146B"/>
    <w:rsid w:val="00CA34BE"/>
    <w:rsid w:val="00CA4001"/>
    <w:rsid w:val="00CA45BE"/>
    <w:rsid w:val="00CA4E7D"/>
    <w:rsid w:val="00CA626F"/>
    <w:rsid w:val="00CA6AF0"/>
    <w:rsid w:val="00CA6B0B"/>
    <w:rsid w:val="00CA7D9B"/>
    <w:rsid w:val="00CB02F6"/>
    <w:rsid w:val="00CB0421"/>
    <w:rsid w:val="00CB0EFE"/>
    <w:rsid w:val="00CB1AF0"/>
    <w:rsid w:val="00CB25E5"/>
    <w:rsid w:val="00CB291E"/>
    <w:rsid w:val="00CB4DF9"/>
    <w:rsid w:val="00CB604C"/>
    <w:rsid w:val="00CB60B9"/>
    <w:rsid w:val="00CB622F"/>
    <w:rsid w:val="00CB6925"/>
    <w:rsid w:val="00CB721A"/>
    <w:rsid w:val="00CC1B10"/>
    <w:rsid w:val="00CC1F00"/>
    <w:rsid w:val="00CC2432"/>
    <w:rsid w:val="00CC2FA3"/>
    <w:rsid w:val="00CC44C9"/>
    <w:rsid w:val="00CC60E0"/>
    <w:rsid w:val="00CC6870"/>
    <w:rsid w:val="00CC70DF"/>
    <w:rsid w:val="00CD00C3"/>
    <w:rsid w:val="00CD0322"/>
    <w:rsid w:val="00CD07E4"/>
    <w:rsid w:val="00CD0D55"/>
    <w:rsid w:val="00CD1043"/>
    <w:rsid w:val="00CD2270"/>
    <w:rsid w:val="00CD22EE"/>
    <w:rsid w:val="00CD343F"/>
    <w:rsid w:val="00CD51FF"/>
    <w:rsid w:val="00CD61FB"/>
    <w:rsid w:val="00CD713A"/>
    <w:rsid w:val="00CD7470"/>
    <w:rsid w:val="00CE09C5"/>
    <w:rsid w:val="00CE0A2C"/>
    <w:rsid w:val="00CE0A71"/>
    <w:rsid w:val="00CE1132"/>
    <w:rsid w:val="00CE1A45"/>
    <w:rsid w:val="00CE2759"/>
    <w:rsid w:val="00CE2D96"/>
    <w:rsid w:val="00CE3713"/>
    <w:rsid w:val="00CE4B1B"/>
    <w:rsid w:val="00CE50F3"/>
    <w:rsid w:val="00CE6C1F"/>
    <w:rsid w:val="00CE7240"/>
    <w:rsid w:val="00CE7C11"/>
    <w:rsid w:val="00CF10FE"/>
    <w:rsid w:val="00CF164F"/>
    <w:rsid w:val="00CF1E89"/>
    <w:rsid w:val="00CF2A82"/>
    <w:rsid w:val="00CF2EED"/>
    <w:rsid w:val="00CF2F80"/>
    <w:rsid w:val="00CF4907"/>
    <w:rsid w:val="00CF4EAC"/>
    <w:rsid w:val="00CF5E76"/>
    <w:rsid w:val="00CF5F71"/>
    <w:rsid w:val="00CF66BC"/>
    <w:rsid w:val="00CF66F7"/>
    <w:rsid w:val="00CF687A"/>
    <w:rsid w:val="00CF6D41"/>
    <w:rsid w:val="00CF6E5B"/>
    <w:rsid w:val="00CF7268"/>
    <w:rsid w:val="00CF73A8"/>
    <w:rsid w:val="00D0080D"/>
    <w:rsid w:val="00D008C3"/>
    <w:rsid w:val="00D0097B"/>
    <w:rsid w:val="00D018A1"/>
    <w:rsid w:val="00D01A3B"/>
    <w:rsid w:val="00D025B1"/>
    <w:rsid w:val="00D030FA"/>
    <w:rsid w:val="00D03260"/>
    <w:rsid w:val="00D033BC"/>
    <w:rsid w:val="00D03A94"/>
    <w:rsid w:val="00D03C2E"/>
    <w:rsid w:val="00D03F8E"/>
    <w:rsid w:val="00D047B4"/>
    <w:rsid w:val="00D06F62"/>
    <w:rsid w:val="00D0785C"/>
    <w:rsid w:val="00D105A7"/>
    <w:rsid w:val="00D10817"/>
    <w:rsid w:val="00D125BB"/>
    <w:rsid w:val="00D12D27"/>
    <w:rsid w:val="00D13139"/>
    <w:rsid w:val="00D1354B"/>
    <w:rsid w:val="00D13759"/>
    <w:rsid w:val="00D13910"/>
    <w:rsid w:val="00D14138"/>
    <w:rsid w:val="00D14E9D"/>
    <w:rsid w:val="00D151AF"/>
    <w:rsid w:val="00D15905"/>
    <w:rsid w:val="00D164A5"/>
    <w:rsid w:val="00D167C0"/>
    <w:rsid w:val="00D16DBC"/>
    <w:rsid w:val="00D16E79"/>
    <w:rsid w:val="00D171C4"/>
    <w:rsid w:val="00D17665"/>
    <w:rsid w:val="00D17E6B"/>
    <w:rsid w:val="00D215CB"/>
    <w:rsid w:val="00D219DC"/>
    <w:rsid w:val="00D22D42"/>
    <w:rsid w:val="00D22D60"/>
    <w:rsid w:val="00D23901"/>
    <w:rsid w:val="00D24B75"/>
    <w:rsid w:val="00D253FA"/>
    <w:rsid w:val="00D2570C"/>
    <w:rsid w:val="00D25757"/>
    <w:rsid w:val="00D257AA"/>
    <w:rsid w:val="00D25FB4"/>
    <w:rsid w:val="00D26B94"/>
    <w:rsid w:val="00D26D94"/>
    <w:rsid w:val="00D300DC"/>
    <w:rsid w:val="00D3136B"/>
    <w:rsid w:val="00D3166E"/>
    <w:rsid w:val="00D32A13"/>
    <w:rsid w:val="00D32B41"/>
    <w:rsid w:val="00D32D30"/>
    <w:rsid w:val="00D32F4C"/>
    <w:rsid w:val="00D33649"/>
    <w:rsid w:val="00D338C2"/>
    <w:rsid w:val="00D33976"/>
    <w:rsid w:val="00D34072"/>
    <w:rsid w:val="00D34507"/>
    <w:rsid w:val="00D34DC8"/>
    <w:rsid w:val="00D350B9"/>
    <w:rsid w:val="00D35963"/>
    <w:rsid w:val="00D364A7"/>
    <w:rsid w:val="00D37460"/>
    <w:rsid w:val="00D37921"/>
    <w:rsid w:val="00D40390"/>
    <w:rsid w:val="00D40A1A"/>
    <w:rsid w:val="00D41BA4"/>
    <w:rsid w:val="00D429E2"/>
    <w:rsid w:val="00D42BB5"/>
    <w:rsid w:val="00D4338F"/>
    <w:rsid w:val="00D43662"/>
    <w:rsid w:val="00D43A3C"/>
    <w:rsid w:val="00D440B9"/>
    <w:rsid w:val="00D451E5"/>
    <w:rsid w:val="00D458DC"/>
    <w:rsid w:val="00D45A05"/>
    <w:rsid w:val="00D45EFC"/>
    <w:rsid w:val="00D460E0"/>
    <w:rsid w:val="00D462E1"/>
    <w:rsid w:val="00D466A2"/>
    <w:rsid w:val="00D46D0E"/>
    <w:rsid w:val="00D471A5"/>
    <w:rsid w:val="00D471E8"/>
    <w:rsid w:val="00D47643"/>
    <w:rsid w:val="00D476CE"/>
    <w:rsid w:val="00D477FE"/>
    <w:rsid w:val="00D47E3D"/>
    <w:rsid w:val="00D504F9"/>
    <w:rsid w:val="00D505B8"/>
    <w:rsid w:val="00D515C4"/>
    <w:rsid w:val="00D51DF2"/>
    <w:rsid w:val="00D524A6"/>
    <w:rsid w:val="00D524E5"/>
    <w:rsid w:val="00D527B4"/>
    <w:rsid w:val="00D53594"/>
    <w:rsid w:val="00D538B0"/>
    <w:rsid w:val="00D54564"/>
    <w:rsid w:val="00D5457A"/>
    <w:rsid w:val="00D56A8D"/>
    <w:rsid w:val="00D56D9B"/>
    <w:rsid w:val="00D573F9"/>
    <w:rsid w:val="00D57680"/>
    <w:rsid w:val="00D57E1C"/>
    <w:rsid w:val="00D600FF"/>
    <w:rsid w:val="00D60224"/>
    <w:rsid w:val="00D60A80"/>
    <w:rsid w:val="00D63D5E"/>
    <w:rsid w:val="00D64348"/>
    <w:rsid w:val="00D65AD7"/>
    <w:rsid w:val="00D66979"/>
    <w:rsid w:val="00D66C58"/>
    <w:rsid w:val="00D70669"/>
    <w:rsid w:val="00D70CE0"/>
    <w:rsid w:val="00D714DE"/>
    <w:rsid w:val="00D71CFB"/>
    <w:rsid w:val="00D72A24"/>
    <w:rsid w:val="00D72D4F"/>
    <w:rsid w:val="00D73004"/>
    <w:rsid w:val="00D731F0"/>
    <w:rsid w:val="00D73547"/>
    <w:rsid w:val="00D7405C"/>
    <w:rsid w:val="00D74520"/>
    <w:rsid w:val="00D75A6D"/>
    <w:rsid w:val="00D76070"/>
    <w:rsid w:val="00D767F3"/>
    <w:rsid w:val="00D76E8D"/>
    <w:rsid w:val="00D77E75"/>
    <w:rsid w:val="00D805B3"/>
    <w:rsid w:val="00D80647"/>
    <w:rsid w:val="00D809DF"/>
    <w:rsid w:val="00D80DB9"/>
    <w:rsid w:val="00D81DBF"/>
    <w:rsid w:val="00D81E3D"/>
    <w:rsid w:val="00D82176"/>
    <w:rsid w:val="00D827E5"/>
    <w:rsid w:val="00D82878"/>
    <w:rsid w:val="00D82B7E"/>
    <w:rsid w:val="00D832CA"/>
    <w:rsid w:val="00D83D81"/>
    <w:rsid w:val="00D84C4A"/>
    <w:rsid w:val="00D850F2"/>
    <w:rsid w:val="00D853FA"/>
    <w:rsid w:val="00D85B70"/>
    <w:rsid w:val="00D85E4F"/>
    <w:rsid w:val="00D86716"/>
    <w:rsid w:val="00D876EB"/>
    <w:rsid w:val="00D902C7"/>
    <w:rsid w:val="00D905CF"/>
    <w:rsid w:val="00D9192A"/>
    <w:rsid w:val="00D92079"/>
    <w:rsid w:val="00D926F7"/>
    <w:rsid w:val="00D92BA8"/>
    <w:rsid w:val="00D93261"/>
    <w:rsid w:val="00D93C54"/>
    <w:rsid w:val="00D93CED"/>
    <w:rsid w:val="00D93D79"/>
    <w:rsid w:val="00D948E6"/>
    <w:rsid w:val="00D953F7"/>
    <w:rsid w:val="00D95D93"/>
    <w:rsid w:val="00D973A8"/>
    <w:rsid w:val="00D974EA"/>
    <w:rsid w:val="00D979D9"/>
    <w:rsid w:val="00DA182A"/>
    <w:rsid w:val="00DA1CDB"/>
    <w:rsid w:val="00DA1DB2"/>
    <w:rsid w:val="00DA2B8A"/>
    <w:rsid w:val="00DA527B"/>
    <w:rsid w:val="00DA5865"/>
    <w:rsid w:val="00DA5F6E"/>
    <w:rsid w:val="00DA618B"/>
    <w:rsid w:val="00DA65D1"/>
    <w:rsid w:val="00DA6F8B"/>
    <w:rsid w:val="00DA7130"/>
    <w:rsid w:val="00DB07D4"/>
    <w:rsid w:val="00DB0B65"/>
    <w:rsid w:val="00DB114D"/>
    <w:rsid w:val="00DB1151"/>
    <w:rsid w:val="00DB1816"/>
    <w:rsid w:val="00DB1F4F"/>
    <w:rsid w:val="00DB35D3"/>
    <w:rsid w:val="00DB3BBA"/>
    <w:rsid w:val="00DB40D6"/>
    <w:rsid w:val="00DB4D08"/>
    <w:rsid w:val="00DB6043"/>
    <w:rsid w:val="00DB608D"/>
    <w:rsid w:val="00DB660A"/>
    <w:rsid w:val="00DB678A"/>
    <w:rsid w:val="00DB68AF"/>
    <w:rsid w:val="00DB69A5"/>
    <w:rsid w:val="00DB7D88"/>
    <w:rsid w:val="00DC09FF"/>
    <w:rsid w:val="00DC1077"/>
    <w:rsid w:val="00DC2264"/>
    <w:rsid w:val="00DC3F90"/>
    <w:rsid w:val="00DC413B"/>
    <w:rsid w:val="00DC42DE"/>
    <w:rsid w:val="00DC448D"/>
    <w:rsid w:val="00DC48B5"/>
    <w:rsid w:val="00DC491B"/>
    <w:rsid w:val="00DC5404"/>
    <w:rsid w:val="00DC67B8"/>
    <w:rsid w:val="00DC7E83"/>
    <w:rsid w:val="00DD02B1"/>
    <w:rsid w:val="00DD1B0C"/>
    <w:rsid w:val="00DD22FE"/>
    <w:rsid w:val="00DD26D4"/>
    <w:rsid w:val="00DD3389"/>
    <w:rsid w:val="00DD358C"/>
    <w:rsid w:val="00DD3BB1"/>
    <w:rsid w:val="00DD3EA1"/>
    <w:rsid w:val="00DD4795"/>
    <w:rsid w:val="00DD4B0B"/>
    <w:rsid w:val="00DD5DEC"/>
    <w:rsid w:val="00DD6763"/>
    <w:rsid w:val="00DD69A1"/>
    <w:rsid w:val="00DD6E09"/>
    <w:rsid w:val="00DD6F20"/>
    <w:rsid w:val="00DD71EB"/>
    <w:rsid w:val="00DD7677"/>
    <w:rsid w:val="00DE0598"/>
    <w:rsid w:val="00DE0AC3"/>
    <w:rsid w:val="00DE11F6"/>
    <w:rsid w:val="00DE1427"/>
    <w:rsid w:val="00DE25C9"/>
    <w:rsid w:val="00DE2D7B"/>
    <w:rsid w:val="00DE2EBA"/>
    <w:rsid w:val="00DE3176"/>
    <w:rsid w:val="00DE337E"/>
    <w:rsid w:val="00DE3663"/>
    <w:rsid w:val="00DE4369"/>
    <w:rsid w:val="00DE50DF"/>
    <w:rsid w:val="00DE7A1E"/>
    <w:rsid w:val="00DE7B2E"/>
    <w:rsid w:val="00DF051D"/>
    <w:rsid w:val="00DF0968"/>
    <w:rsid w:val="00DF0D41"/>
    <w:rsid w:val="00DF1262"/>
    <w:rsid w:val="00DF2026"/>
    <w:rsid w:val="00DF2331"/>
    <w:rsid w:val="00DF258A"/>
    <w:rsid w:val="00DF292B"/>
    <w:rsid w:val="00DF2E18"/>
    <w:rsid w:val="00DF2E95"/>
    <w:rsid w:val="00DF35BC"/>
    <w:rsid w:val="00DF499B"/>
    <w:rsid w:val="00DF4B9F"/>
    <w:rsid w:val="00DF4FC2"/>
    <w:rsid w:val="00DF518B"/>
    <w:rsid w:val="00DF5651"/>
    <w:rsid w:val="00DF5F0C"/>
    <w:rsid w:val="00DF67EF"/>
    <w:rsid w:val="00E0033F"/>
    <w:rsid w:val="00E0128B"/>
    <w:rsid w:val="00E014AE"/>
    <w:rsid w:val="00E02CED"/>
    <w:rsid w:val="00E02D1B"/>
    <w:rsid w:val="00E03947"/>
    <w:rsid w:val="00E03CC2"/>
    <w:rsid w:val="00E0438E"/>
    <w:rsid w:val="00E044B8"/>
    <w:rsid w:val="00E0505E"/>
    <w:rsid w:val="00E0580E"/>
    <w:rsid w:val="00E070ED"/>
    <w:rsid w:val="00E0741C"/>
    <w:rsid w:val="00E07BBB"/>
    <w:rsid w:val="00E10D56"/>
    <w:rsid w:val="00E113BB"/>
    <w:rsid w:val="00E12765"/>
    <w:rsid w:val="00E1285B"/>
    <w:rsid w:val="00E1341C"/>
    <w:rsid w:val="00E13549"/>
    <w:rsid w:val="00E14B82"/>
    <w:rsid w:val="00E15567"/>
    <w:rsid w:val="00E158B5"/>
    <w:rsid w:val="00E15F32"/>
    <w:rsid w:val="00E15FC5"/>
    <w:rsid w:val="00E17379"/>
    <w:rsid w:val="00E214A1"/>
    <w:rsid w:val="00E21A8D"/>
    <w:rsid w:val="00E2250C"/>
    <w:rsid w:val="00E225CB"/>
    <w:rsid w:val="00E225E4"/>
    <w:rsid w:val="00E22A4A"/>
    <w:rsid w:val="00E22DF2"/>
    <w:rsid w:val="00E22E09"/>
    <w:rsid w:val="00E235C9"/>
    <w:rsid w:val="00E23901"/>
    <w:rsid w:val="00E2425D"/>
    <w:rsid w:val="00E24913"/>
    <w:rsid w:val="00E249F9"/>
    <w:rsid w:val="00E25111"/>
    <w:rsid w:val="00E274AE"/>
    <w:rsid w:val="00E27851"/>
    <w:rsid w:val="00E27CBB"/>
    <w:rsid w:val="00E30D07"/>
    <w:rsid w:val="00E30FE8"/>
    <w:rsid w:val="00E31D30"/>
    <w:rsid w:val="00E33DEE"/>
    <w:rsid w:val="00E34909"/>
    <w:rsid w:val="00E34BEC"/>
    <w:rsid w:val="00E35161"/>
    <w:rsid w:val="00E35E17"/>
    <w:rsid w:val="00E362F8"/>
    <w:rsid w:val="00E36B02"/>
    <w:rsid w:val="00E37B47"/>
    <w:rsid w:val="00E40BAE"/>
    <w:rsid w:val="00E41A26"/>
    <w:rsid w:val="00E41C4A"/>
    <w:rsid w:val="00E41C61"/>
    <w:rsid w:val="00E41EFF"/>
    <w:rsid w:val="00E423EC"/>
    <w:rsid w:val="00E440B0"/>
    <w:rsid w:val="00E44BDA"/>
    <w:rsid w:val="00E44DB0"/>
    <w:rsid w:val="00E44EAE"/>
    <w:rsid w:val="00E4568C"/>
    <w:rsid w:val="00E456EE"/>
    <w:rsid w:val="00E45BBB"/>
    <w:rsid w:val="00E45FCE"/>
    <w:rsid w:val="00E46984"/>
    <w:rsid w:val="00E46CEC"/>
    <w:rsid w:val="00E470FC"/>
    <w:rsid w:val="00E471E5"/>
    <w:rsid w:val="00E475D1"/>
    <w:rsid w:val="00E477CE"/>
    <w:rsid w:val="00E507FF"/>
    <w:rsid w:val="00E51144"/>
    <w:rsid w:val="00E514E5"/>
    <w:rsid w:val="00E534C1"/>
    <w:rsid w:val="00E53843"/>
    <w:rsid w:val="00E53AEC"/>
    <w:rsid w:val="00E55ECD"/>
    <w:rsid w:val="00E55F84"/>
    <w:rsid w:val="00E56112"/>
    <w:rsid w:val="00E5663D"/>
    <w:rsid w:val="00E56B6C"/>
    <w:rsid w:val="00E57393"/>
    <w:rsid w:val="00E60344"/>
    <w:rsid w:val="00E606D8"/>
    <w:rsid w:val="00E61815"/>
    <w:rsid w:val="00E6195A"/>
    <w:rsid w:val="00E62249"/>
    <w:rsid w:val="00E62B16"/>
    <w:rsid w:val="00E63716"/>
    <w:rsid w:val="00E6389D"/>
    <w:rsid w:val="00E63DEE"/>
    <w:rsid w:val="00E64011"/>
    <w:rsid w:val="00E641A3"/>
    <w:rsid w:val="00E64F59"/>
    <w:rsid w:val="00E659E3"/>
    <w:rsid w:val="00E6677F"/>
    <w:rsid w:val="00E66813"/>
    <w:rsid w:val="00E67024"/>
    <w:rsid w:val="00E67709"/>
    <w:rsid w:val="00E67C14"/>
    <w:rsid w:val="00E706A8"/>
    <w:rsid w:val="00E709AB"/>
    <w:rsid w:val="00E714C4"/>
    <w:rsid w:val="00E72B6A"/>
    <w:rsid w:val="00E72D9C"/>
    <w:rsid w:val="00E72E11"/>
    <w:rsid w:val="00E73D8B"/>
    <w:rsid w:val="00E740C4"/>
    <w:rsid w:val="00E74479"/>
    <w:rsid w:val="00E7454A"/>
    <w:rsid w:val="00E74B95"/>
    <w:rsid w:val="00E752A4"/>
    <w:rsid w:val="00E75C28"/>
    <w:rsid w:val="00E7678D"/>
    <w:rsid w:val="00E767FC"/>
    <w:rsid w:val="00E7689E"/>
    <w:rsid w:val="00E76F98"/>
    <w:rsid w:val="00E7720D"/>
    <w:rsid w:val="00E77420"/>
    <w:rsid w:val="00E77F39"/>
    <w:rsid w:val="00E80773"/>
    <w:rsid w:val="00E815B5"/>
    <w:rsid w:val="00E816FD"/>
    <w:rsid w:val="00E817E9"/>
    <w:rsid w:val="00E81879"/>
    <w:rsid w:val="00E81B01"/>
    <w:rsid w:val="00E8277E"/>
    <w:rsid w:val="00E836CE"/>
    <w:rsid w:val="00E83B7B"/>
    <w:rsid w:val="00E84CDD"/>
    <w:rsid w:val="00E84F11"/>
    <w:rsid w:val="00E850A7"/>
    <w:rsid w:val="00E860DB"/>
    <w:rsid w:val="00E86BA5"/>
    <w:rsid w:val="00E8706A"/>
    <w:rsid w:val="00E87862"/>
    <w:rsid w:val="00E9031E"/>
    <w:rsid w:val="00E909DE"/>
    <w:rsid w:val="00E921BC"/>
    <w:rsid w:val="00E924A5"/>
    <w:rsid w:val="00E94238"/>
    <w:rsid w:val="00E942F3"/>
    <w:rsid w:val="00E94AC5"/>
    <w:rsid w:val="00E95741"/>
    <w:rsid w:val="00E9663B"/>
    <w:rsid w:val="00E96748"/>
    <w:rsid w:val="00E9769C"/>
    <w:rsid w:val="00EA05B5"/>
    <w:rsid w:val="00EA1431"/>
    <w:rsid w:val="00EA1897"/>
    <w:rsid w:val="00EA1FB4"/>
    <w:rsid w:val="00EA3651"/>
    <w:rsid w:val="00EA3972"/>
    <w:rsid w:val="00EA3E4E"/>
    <w:rsid w:val="00EA5013"/>
    <w:rsid w:val="00EA56F5"/>
    <w:rsid w:val="00EA599D"/>
    <w:rsid w:val="00EA5EB7"/>
    <w:rsid w:val="00EA5F54"/>
    <w:rsid w:val="00EA6806"/>
    <w:rsid w:val="00EA6C43"/>
    <w:rsid w:val="00EB0038"/>
    <w:rsid w:val="00EB1D6E"/>
    <w:rsid w:val="00EB2089"/>
    <w:rsid w:val="00EB2653"/>
    <w:rsid w:val="00EB311C"/>
    <w:rsid w:val="00EB4F77"/>
    <w:rsid w:val="00EB7287"/>
    <w:rsid w:val="00EB7290"/>
    <w:rsid w:val="00EB7FCA"/>
    <w:rsid w:val="00EC0F1F"/>
    <w:rsid w:val="00EC1807"/>
    <w:rsid w:val="00EC1B7E"/>
    <w:rsid w:val="00EC1D12"/>
    <w:rsid w:val="00EC1E75"/>
    <w:rsid w:val="00EC216A"/>
    <w:rsid w:val="00EC31D3"/>
    <w:rsid w:val="00EC33DF"/>
    <w:rsid w:val="00EC3E69"/>
    <w:rsid w:val="00EC4AF8"/>
    <w:rsid w:val="00EC5110"/>
    <w:rsid w:val="00EC524C"/>
    <w:rsid w:val="00EC5385"/>
    <w:rsid w:val="00EC5513"/>
    <w:rsid w:val="00EC5C8D"/>
    <w:rsid w:val="00EC5E30"/>
    <w:rsid w:val="00EC78B4"/>
    <w:rsid w:val="00EC7D90"/>
    <w:rsid w:val="00ED057A"/>
    <w:rsid w:val="00ED057F"/>
    <w:rsid w:val="00ED14C0"/>
    <w:rsid w:val="00ED1C0E"/>
    <w:rsid w:val="00ED2494"/>
    <w:rsid w:val="00ED2DA2"/>
    <w:rsid w:val="00ED2DAF"/>
    <w:rsid w:val="00ED2DC5"/>
    <w:rsid w:val="00ED342B"/>
    <w:rsid w:val="00ED3729"/>
    <w:rsid w:val="00ED38A5"/>
    <w:rsid w:val="00ED4741"/>
    <w:rsid w:val="00ED573A"/>
    <w:rsid w:val="00ED58B8"/>
    <w:rsid w:val="00ED5945"/>
    <w:rsid w:val="00ED59F7"/>
    <w:rsid w:val="00ED6290"/>
    <w:rsid w:val="00ED65D1"/>
    <w:rsid w:val="00ED672B"/>
    <w:rsid w:val="00ED711E"/>
    <w:rsid w:val="00ED7A25"/>
    <w:rsid w:val="00EE1386"/>
    <w:rsid w:val="00EE1E09"/>
    <w:rsid w:val="00EE216A"/>
    <w:rsid w:val="00EE2465"/>
    <w:rsid w:val="00EE2A85"/>
    <w:rsid w:val="00EE2EB5"/>
    <w:rsid w:val="00EE40F8"/>
    <w:rsid w:val="00EE4C25"/>
    <w:rsid w:val="00EE50F4"/>
    <w:rsid w:val="00EE5804"/>
    <w:rsid w:val="00EE7629"/>
    <w:rsid w:val="00EE7AC9"/>
    <w:rsid w:val="00EF099C"/>
    <w:rsid w:val="00EF0C18"/>
    <w:rsid w:val="00EF157B"/>
    <w:rsid w:val="00EF15DC"/>
    <w:rsid w:val="00EF174E"/>
    <w:rsid w:val="00EF1ACA"/>
    <w:rsid w:val="00EF1C5E"/>
    <w:rsid w:val="00EF1C97"/>
    <w:rsid w:val="00EF22AD"/>
    <w:rsid w:val="00EF23C4"/>
    <w:rsid w:val="00EF2818"/>
    <w:rsid w:val="00EF3275"/>
    <w:rsid w:val="00EF3951"/>
    <w:rsid w:val="00EF3E0D"/>
    <w:rsid w:val="00EF40EF"/>
    <w:rsid w:val="00EF4415"/>
    <w:rsid w:val="00EF5696"/>
    <w:rsid w:val="00EF642D"/>
    <w:rsid w:val="00EF64F8"/>
    <w:rsid w:val="00EF67EC"/>
    <w:rsid w:val="00EF79E3"/>
    <w:rsid w:val="00F00FBB"/>
    <w:rsid w:val="00F01CF8"/>
    <w:rsid w:val="00F01E51"/>
    <w:rsid w:val="00F01ED7"/>
    <w:rsid w:val="00F02B41"/>
    <w:rsid w:val="00F02B59"/>
    <w:rsid w:val="00F02BAC"/>
    <w:rsid w:val="00F04420"/>
    <w:rsid w:val="00F04475"/>
    <w:rsid w:val="00F0489F"/>
    <w:rsid w:val="00F05019"/>
    <w:rsid w:val="00F052EB"/>
    <w:rsid w:val="00F05370"/>
    <w:rsid w:val="00F05436"/>
    <w:rsid w:val="00F06821"/>
    <w:rsid w:val="00F06BCB"/>
    <w:rsid w:val="00F06F6C"/>
    <w:rsid w:val="00F0709F"/>
    <w:rsid w:val="00F07228"/>
    <w:rsid w:val="00F0779F"/>
    <w:rsid w:val="00F07D5A"/>
    <w:rsid w:val="00F1000E"/>
    <w:rsid w:val="00F10CA2"/>
    <w:rsid w:val="00F1153C"/>
    <w:rsid w:val="00F12104"/>
    <w:rsid w:val="00F122A7"/>
    <w:rsid w:val="00F130EA"/>
    <w:rsid w:val="00F13473"/>
    <w:rsid w:val="00F1377D"/>
    <w:rsid w:val="00F14945"/>
    <w:rsid w:val="00F14A76"/>
    <w:rsid w:val="00F1540D"/>
    <w:rsid w:val="00F15672"/>
    <w:rsid w:val="00F15C42"/>
    <w:rsid w:val="00F1603C"/>
    <w:rsid w:val="00F20424"/>
    <w:rsid w:val="00F205B3"/>
    <w:rsid w:val="00F20E50"/>
    <w:rsid w:val="00F21DC9"/>
    <w:rsid w:val="00F2228A"/>
    <w:rsid w:val="00F23413"/>
    <w:rsid w:val="00F23C9B"/>
    <w:rsid w:val="00F23F45"/>
    <w:rsid w:val="00F253C1"/>
    <w:rsid w:val="00F25AE1"/>
    <w:rsid w:val="00F26237"/>
    <w:rsid w:val="00F27772"/>
    <w:rsid w:val="00F277A4"/>
    <w:rsid w:val="00F3040F"/>
    <w:rsid w:val="00F3064E"/>
    <w:rsid w:val="00F314A6"/>
    <w:rsid w:val="00F31D98"/>
    <w:rsid w:val="00F32B1C"/>
    <w:rsid w:val="00F32E78"/>
    <w:rsid w:val="00F32EC0"/>
    <w:rsid w:val="00F33042"/>
    <w:rsid w:val="00F34828"/>
    <w:rsid w:val="00F354FE"/>
    <w:rsid w:val="00F35768"/>
    <w:rsid w:val="00F364DB"/>
    <w:rsid w:val="00F377C3"/>
    <w:rsid w:val="00F412EF"/>
    <w:rsid w:val="00F44250"/>
    <w:rsid w:val="00F44A4D"/>
    <w:rsid w:val="00F45040"/>
    <w:rsid w:val="00F45308"/>
    <w:rsid w:val="00F45876"/>
    <w:rsid w:val="00F45C51"/>
    <w:rsid w:val="00F45CD4"/>
    <w:rsid w:val="00F46529"/>
    <w:rsid w:val="00F469F2"/>
    <w:rsid w:val="00F46AC1"/>
    <w:rsid w:val="00F471D3"/>
    <w:rsid w:val="00F4734E"/>
    <w:rsid w:val="00F478E0"/>
    <w:rsid w:val="00F47EB5"/>
    <w:rsid w:val="00F50261"/>
    <w:rsid w:val="00F50575"/>
    <w:rsid w:val="00F514EA"/>
    <w:rsid w:val="00F52EBB"/>
    <w:rsid w:val="00F5319A"/>
    <w:rsid w:val="00F534A2"/>
    <w:rsid w:val="00F536F2"/>
    <w:rsid w:val="00F54892"/>
    <w:rsid w:val="00F548E6"/>
    <w:rsid w:val="00F5492F"/>
    <w:rsid w:val="00F55066"/>
    <w:rsid w:val="00F551F4"/>
    <w:rsid w:val="00F55B5D"/>
    <w:rsid w:val="00F5635D"/>
    <w:rsid w:val="00F564B0"/>
    <w:rsid w:val="00F5708D"/>
    <w:rsid w:val="00F5720A"/>
    <w:rsid w:val="00F575D6"/>
    <w:rsid w:val="00F57A32"/>
    <w:rsid w:val="00F57C31"/>
    <w:rsid w:val="00F57F77"/>
    <w:rsid w:val="00F61052"/>
    <w:rsid w:val="00F61735"/>
    <w:rsid w:val="00F62B7D"/>
    <w:rsid w:val="00F634C6"/>
    <w:rsid w:val="00F637F7"/>
    <w:rsid w:val="00F646A8"/>
    <w:rsid w:val="00F6553C"/>
    <w:rsid w:val="00F65CCE"/>
    <w:rsid w:val="00F66925"/>
    <w:rsid w:val="00F669AB"/>
    <w:rsid w:val="00F66C82"/>
    <w:rsid w:val="00F66FE3"/>
    <w:rsid w:val="00F6737D"/>
    <w:rsid w:val="00F67C29"/>
    <w:rsid w:val="00F70756"/>
    <w:rsid w:val="00F70991"/>
    <w:rsid w:val="00F71241"/>
    <w:rsid w:val="00F71BCB"/>
    <w:rsid w:val="00F71C14"/>
    <w:rsid w:val="00F71DFF"/>
    <w:rsid w:val="00F71E26"/>
    <w:rsid w:val="00F7348F"/>
    <w:rsid w:val="00F73B72"/>
    <w:rsid w:val="00F74E3B"/>
    <w:rsid w:val="00F75295"/>
    <w:rsid w:val="00F75523"/>
    <w:rsid w:val="00F75C92"/>
    <w:rsid w:val="00F75E2E"/>
    <w:rsid w:val="00F76505"/>
    <w:rsid w:val="00F765E7"/>
    <w:rsid w:val="00F76951"/>
    <w:rsid w:val="00F770B0"/>
    <w:rsid w:val="00F77B15"/>
    <w:rsid w:val="00F805FC"/>
    <w:rsid w:val="00F80960"/>
    <w:rsid w:val="00F81A5F"/>
    <w:rsid w:val="00F8265D"/>
    <w:rsid w:val="00F839FC"/>
    <w:rsid w:val="00F8443A"/>
    <w:rsid w:val="00F8474D"/>
    <w:rsid w:val="00F85186"/>
    <w:rsid w:val="00F8552B"/>
    <w:rsid w:val="00F86CC0"/>
    <w:rsid w:val="00F87403"/>
    <w:rsid w:val="00F87B83"/>
    <w:rsid w:val="00F87D94"/>
    <w:rsid w:val="00F900D6"/>
    <w:rsid w:val="00F90195"/>
    <w:rsid w:val="00F9132A"/>
    <w:rsid w:val="00F9166C"/>
    <w:rsid w:val="00F91AB8"/>
    <w:rsid w:val="00F921E1"/>
    <w:rsid w:val="00F9275C"/>
    <w:rsid w:val="00F93622"/>
    <w:rsid w:val="00F93CB1"/>
    <w:rsid w:val="00F947DE"/>
    <w:rsid w:val="00F94F4E"/>
    <w:rsid w:val="00F95264"/>
    <w:rsid w:val="00F95CF3"/>
    <w:rsid w:val="00F96537"/>
    <w:rsid w:val="00F96A86"/>
    <w:rsid w:val="00F973D1"/>
    <w:rsid w:val="00FA04D5"/>
    <w:rsid w:val="00FA04DE"/>
    <w:rsid w:val="00FA057F"/>
    <w:rsid w:val="00FA1386"/>
    <w:rsid w:val="00FA1ECF"/>
    <w:rsid w:val="00FA2E86"/>
    <w:rsid w:val="00FA34DE"/>
    <w:rsid w:val="00FA3707"/>
    <w:rsid w:val="00FA4111"/>
    <w:rsid w:val="00FA451B"/>
    <w:rsid w:val="00FA48C3"/>
    <w:rsid w:val="00FA49E6"/>
    <w:rsid w:val="00FA553A"/>
    <w:rsid w:val="00FA5B19"/>
    <w:rsid w:val="00FA627A"/>
    <w:rsid w:val="00FA6ADF"/>
    <w:rsid w:val="00FB01A0"/>
    <w:rsid w:val="00FB145C"/>
    <w:rsid w:val="00FB209E"/>
    <w:rsid w:val="00FB2472"/>
    <w:rsid w:val="00FB277E"/>
    <w:rsid w:val="00FB2B04"/>
    <w:rsid w:val="00FB2E10"/>
    <w:rsid w:val="00FB2FF2"/>
    <w:rsid w:val="00FB4AC8"/>
    <w:rsid w:val="00FB51E4"/>
    <w:rsid w:val="00FB5359"/>
    <w:rsid w:val="00FB5CBA"/>
    <w:rsid w:val="00FB64C1"/>
    <w:rsid w:val="00FB66B1"/>
    <w:rsid w:val="00FB6B27"/>
    <w:rsid w:val="00FB6B37"/>
    <w:rsid w:val="00FB6F91"/>
    <w:rsid w:val="00FB71A7"/>
    <w:rsid w:val="00FB79C3"/>
    <w:rsid w:val="00FC043F"/>
    <w:rsid w:val="00FC10CA"/>
    <w:rsid w:val="00FC1A3F"/>
    <w:rsid w:val="00FC1ECB"/>
    <w:rsid w:val="00FC3C1D"/>
    <w:rsid w:val="00FC3DFC"/>
    <w:rsid w:val="00FC4087"/>
    <w:rsid w:val="00FC4570"/>
    <w:rsid w:val="00FC6145"/>
    <w:rsid w:val="00FC6941"/>
    <w:rsid w:val="00FC6DF3"/>
    <w:rsid w:val="00FC7184"/>
    <w:rsid w:val="00FC7633"/>
    <w:rsid w:val="00FC7926"/>
    <w:rsid w:val="00FD0D26"/>
    <w:rsid w:val="00FD1590"/>
    <w:rsid w:val="00FD1755"/>
    <w:rsid w:val="00FD1F9F"/>
    <w:rsid w:val="00FD2205"/>
    <w:rsid w:val="00FD2D4E"/>
    <w:rsid w:val="00FD2D6D"/>
    <w:rsid w:val="00FD331D"/>
    <w:rsid w:val="00FD3923"/>
    <w:rsid w:val="00FD3E44"/>
    <w:rsid w:val="00FD522A"/>
    <w:rsid w:val="00FD5495"/>
    <w:rsid w:val="00FD6E89"/>
    <w:rsid w:val="00FD7466"/>
    <w:rsid w:val="00FD75BE"/>
    <w:rsid w:val="00FD7676"/>
    <w:rsid w:val="00FE00A3"/>
    <w:rsid w:val="00FE0251"/>
    <w:rsid w:val="00FE2740"/>
    <w:rsid w:val="00FE49B4"/>
    <w:rsid w:val="00FE4CC8"/>
    <w:rsid w:val="00FE5668"/>
    <w:rsid w:val="00FE5D73"/>
    <w:rsid w:val="00FE7329"/>
    <w:rsid w:val="00FE737E"/>
    <w:rsid w:val="00FE79A1"/>
    <w:rsid w:val="00FF10B0"/>
    <w:rsid w:val="00FF1352"/>
    <w:rsid w:val="00FF1852"/>
    <w:rsid w:val="00FF2DF5"/>
    <w:rsid w:val="00FF3640"/>
    <w:rsid w:val="00FF4110"/>
    <w:rsid w:val="00FF4894"/>
    <w:rsid w:val="00FF4ABD"/>
    <w:rsid w:val="00FF533F"/>
    <w:rsid w:val="00FF5DD7"/>
    <w:rsid w:val="00FF6C79"/>
    <w:rsid w:val="00FF7C8A"/>
    <w:rsid w:val="062B99F0"/>
    <w:rsid w:val="08DBAB36"/>
    <w:rsid w:val="0FEECEAC"/>
    <w:rsid w:val="16B45991"/>
    <w:rsid w:val="1C9D4C48"/>
    <w:rsid w:val="20D4FC4B"/>
    <w:rsid w:val="25BCBC40"/>
    <w:rsid w:val="310027F3"/>
    <w:rsid w:val="4B75DC2D"/>
    <w:rsid w:val="5D314FC3"/>
    <w:rsid w:val="5DF7D7DE"/>
    <w:rsid w:val="62E34B15"/>
    <w:rsid w:val="63FC330C"/>
    <w:rsid w:val="709F5241"/>
    <w:rsid w:val="74C3BFEC"/>
    <w:rsid w:val="78059512"/>
    <w:rsid w:val="7F1E87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20D24"/>
  <w15:docId w15:val="{2C96181E-3D70-4F8F-9D39-C14EDF42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5239"/>
  </w:style>
  <w:style w:type="paragraph" w:styleId="Heading1">
    <w:name w:val="heading 1"/>
    <w:basedOn w:val="Normal"/>
    <w:next w:val="Normal"/>
    <w:link w:val="Heading1Char"/>
    <w:uiPriority w:val="9"/>
    <w:qFormat/>
    <w:rsid w:val="00D03260"/>
    <w:pPr>
      <w:keepNext/>
      <w:keepLines/>
      <w:numPr>
        <w:numId w:val="8"/>
      </w:numPr>
      <w:spacing w:before="360" w:after="80"/>
      <w:outlineLvl w:val="0"/>
    </w:pPr>
    <w:rPr>
      <w:rFonts w:asciiTheme="majorHAnsi" w:eastAsiaTheme="majorEastAsia" w:hAnsiTheme="majorHAnsi" w:cstheme="majorBidi"/>
      <w:color w:val="2E74B5"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03260"/>
    <w:pPr>
      <w:keepNext/>
      <w:keepLines/>
      <w:numPr>
        <w:ilvl w:val="1"/>
        <w:numId w:val="8"/>
      </w:numPr>
      <w:spacing w:before="160" w:after="80"/>
      <w:outlineLvl w:val="1"/>
    </w:pPr>
    <w:rPr>
      <w:rFonts w:asciiTheme="majorHAnsi" w:eastAsiaTheme="majorEastAsia" w:hAnsiTheme="majorHAnsi" w:cstheme="majorBidi"/>
      <w:color w:val="2E74B5"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03260"/>
    <w:pPr>
      <w:keepNext/>
      <w:keepLines/>
      <w:numPr>
        <w:ilvl w:val="2"/>
        <w:numId w:val="8"/>
      </w:numPr>
      <w:spacing w:before="160" w:after="80"/>
      <w:outlineLvl w:val="2"/>
    </w:pPr>
    <w:rPr>
      <w:rFonts w:eastAsiaTheme="majorEastAsia" w:cstheme="majorBidi"/>
      <w:color w:val="2E74B5"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03260"/>
    <w:pPr>
      <w:keepNext/>
      <w:keepLines/>
      <w:numPr>
        <w:ilvl w:val="3"/>
        <w:numId w:val="8"/>
      </w:numPr>
      <w:spacing w:before="80" w:after="40"/>
      <w:outlineLvl w:val="3"/>
    </w:pPr>
    <w:rPr>
      <w:rFonts w:eastAsiaTheme="majorEastAsia" w:cstheme="majorBidi"/>
      <w:i/>
      <w:iCs/>
      <w:color w:val="2E74B5"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03260"/>
    <w:pPr>
      <w:keepNext/>
      <w:keepLines/>
      <w:numPr>
        <w:ilvl w:val="4"/>
        <w:numId w:val="8"/>
      </w:numPr>
      <w:spacing w:before="80" w:after="40"/>
      <w:outlineLvl w:val="4"/>
    </w:pPr>
    <w:rPr>
      <w:rFonts w:eastAsiaTheme="majorEastAsia" w:cstheme="majorBidi"/>
      <w:color w:val="2E74B5"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03260"/>
    <w:pPr>
      <w:keepNext/>
      <w:keepLines/>
      <w:numPr>
        <w:ilvl w:val="5"/>
        <w:numId w:val="8"/>
      </w:numPr>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03260"/>
    <w:pPr>
      <w:keepNext/>
      <w:keepLines/>
      <w:numPr>
        <w:ilvl w:val="6"/>
        <w:numId w:val="8"/>
      </w:numPr>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03260"/>
    <w:pPr>
      <w:keepNext/>
      <w:keepLines/>
      <w:numPr>
        <w:ilvl w:val="7"/>
        <w:numId w:val="8"/>
      </w:numPr>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03260"/>
    <w:pPr>
      <w:keepNext/>
      <w:keepLines/>
      <w:numPr>
        <w:ilvl w:val="8"/>
        <w:numId w:val="8"/>
      </w:numPr>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203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D20373"/>
  </w:style>
  <w:style w:type="paragraph" w:styleId="Footer">
    <w:name w:val="footer"/>
    <w:basedOn w:val="Normal"/>
    <w:link w:val="FooterChar"/>
    <w:uiPriority w:val="99"/>
    <w:unhideWhenUsed/>
    <w:rsid w:val="00D203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D20373"/>
  </w:style>
  <w:style w:type="paragraph" w:styleId="ListParagraph">
    <w:name w:val="List Paragraph"/>
    <w:basedOn w:val="Normal"/>
    <w:uiPriority w:val="34"/>
    <w:qFormat/>
    <w:rsid w:val="00D20373"/>
    <w:pPr>
      <w:ind w:left="720"/>
      <w:contextualSpacing/>
    </w:pPr>
  </w:style>
  <w:style w:type="paragraph" w:styleId="NoSpacing">
    <w:name w:val="No Spacing"/>
    <w:uiPriority w:val="1"/>
    <w:qFormat/>
    <w:rsid w:val="00242D82"/>
    <w:pPr>
      <w:spacing w:after="0" w:line="240" w:lineRule="auto"/>
    </w:pPr>
  </w:style>
  <w:style w:type="paragraph" w:styleId="BalloonText">
    <w:name w:val="Balloon Text"/>
    <w:basedOn w:val="Normal"/>
    <w:link w:val="BalloonTextChar"/>
    <w:uiPriority w:val="99"/>
    <w:semiHidden/>
    <w:unhideWhenUsed/>
    <w:rsid w:val="006D16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D16B9"/>
    <w:rPr>
      <w:rFonts w:ascii="Segoe UI" w:hAnsi="Segoe UI" w:cs="Segoe UI"/>
      <w:sz w:val="18"/>
      <w:szCs w:val="18"/>
    </w:rPr>
  </w:style>
  <w:style w:type="table" w:styleId="TableGrid">
    <w:name w:val="Table Grid"/>
    <w:basedOn w:val="TableNormal"/>
    <w:uiPriority w:val="99"/>
    <w:rsid w:val="000F33CF"/>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9C06E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1">
    <w:name w:val="Table Grid1"/>
    <w:basedOn w:val="TableNormal"/>
    <w:next w:val="TableGrid"/>
    <w:uiPriority w:val="99"/>
    <w:rsid w:val="007A215A"/>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109490681msolistparagraph">
    <w:name w:val="yiv1109490681msolistparagraph"/>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yiv1109490681msonormal">
    <w:name w:val="yiv1109490681msonormal"/>
    <w:basedOn w:val="Normal"/>
    <w:rsid w:val="00712C3F"/>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2">
    <w:name w:val="Table Grid2"/>
    <w:basedOn w:val="TableNormal"/>
    <w:next w:val="TableGrid"/>
    <w:uiPriority w:val="99"/>
    <w:rsid w:val="00E46CEC"/>
    <w:pPr>
      <w:spacing w:after="0" w:line="240" w:lineRule="auto"/>
    </w:pPr>
    <w:rPr>
      <w:rFonts w:ascii="Arial" w:eastAsia="Times New Roman" w:hAnsi="Arial" w:cs="Arial"/>
      <w:sz w:val="20"/>
      <w:szCs w:val="20"/>
      <w:lang w:eastAsia="en-GB"/>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D83"/>
    <w:rPr>
      <w:sz w:val="16"/>
      <w:szCs w:val="16"/>
    </w:rPr>
  </w:style>
  <w:style w:type="paragraph" w:styleId="CommentText">
    <w:name w:val="annotation text"/>
    <w:basedOn w:val="Normal"/>
    <w:link w:val="CommentTextChar"/>
    <w:uiPriority w:val="99"/>
    <w:semiHidden/>
    <w:unhideWhenUsed/>
    <w:rsid w:val="009B0D83"/>
    <w:pPr>
      <w:spacing w:line="240" w:lineRule="auto"/>
    </w:pPr>
    <w:rPr>
      <w:sz w:val="20"/>
      <w:szCs w:val="20"/>
    </w:rPr>
  </w:style>
  <w:style w:type="character" w:customStyle="1" w:styleId="CommentTextChar">
    <w:name w:val="Comment Text Char"/>
    <w:basedOn w:val="DefaultParagraphFont"/>
    <w:link w:val="CommentText"/>
    <w:uiPriority w:val="99"/>
    <w:semiHidden/>
    <w:rsid w:val="009B0D83"/>
    <w:rPr>
      <w:sz w:val="20"/>
      <w:szCs w:val="20"/>
    </w:rPr>
  </w:style>
  <w:style w:type="paragraph" w:styleId="CommentSubject">
    <w:name w:val="annotation subject"/>
    <w:basedOn w:val="CommentText"/>
    <w:next w:val="CommentText"/>
    <w:link w:val="CommentSubjectChar"/>
    <w:uiPriority w:val="99"/>
    <w:semiHidden/>
    <w:unhideWhenUsed/>
    <w:rsid w:val="009B0D83"/>
    <w:rPr>
      <w:b/>
      <w:bCs/>
    </w:rPr>
  </w:style>
  <w:style w:type="character" w:customStyle="1" w:styleId="CommentSubjectChar">
    <w:name w:val="Comment Subject Char"/>
    <w:basedOn w:val="CommentTextChar"/>
    <w:link w:val="CommentSubject"/>
    <w:uiPriority w:val="99"/>
    <w:semiHidden/>
    <w:rsid w:val="009B0D83"/>
    <w:rPr>
      <w:b/>
      <w:bCs/>
      <w:sz w:val="20"/>
      <w:szCs w:val="20"/>
    </w:rPr>
  </w:style>
  <w:style w:type="character" w:customStyle="1" w:styleId="normaltextrun">
    <w:name w:val="normaltextrun"/>
    <w:basedOn w:val="DefaultParagraphFont"/>
    <w:rsid w:val="006D0C02"/>
  </w:style>
  <w:style w:type="character" w:customStyle="1" w:styleId="eop">
    <w:name w:val="eop"/>
    <w:basedOn w:val="DefaultParagraphFont"/>
    <w:rsid w:val="006D0C02"/>
  </w:style>
  <w:style w:type="paragraph" w:customStyle="1" w:styleId="paragraph">
    <w:name w:val="paragraph"/>
    <w:basedOn w:val="Normal"/>
    <w:rsid w:val="006D0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abchar">
    <w:name w:val="tabchar"/>
    <w:basedOn w:val="DefaultParagraphFont"/>
    <w:rsid w:val="006D0C02"/>
  </w:style>
  <w:style w:type="character" w:styleId="Emphasis">
    <w:name w:val="Emphasis"/>
    <w:basedOn w:val="DefaultParagraphFont"/>
    <w:uiPriority w:val="20"/>
    <w:qFormat/>
    <w:rsid w:val="00CE0A71"/>
    <w:rPr>
      <w:i/>
      <w:iCs/>
    </w:rPr>
  </w:style>
  <w:style w:type="character" w:styleId="Hyperlink">
    <w:name w:val="Hyperlink"/>
    <w:basedOn w:val="DefaultParagraphFont"/>
    <w:uiPriority w:val="99"/>
    <w:unhideWhenUsed/>
    <w:rsid w:val="0096519B"/>
    <w:rPr>
      <w:color w:val="0563C1" w:themeColor="hyperlink"/>
      <w:u w:val="single"/>
    </w:rPr>
  </w:style>
  <w:style w:type="character" w:styleId="UnresolvedMention">
    <w:name w:val="Unresolved Mention"/>
    <w:basedOn w:val="DefaultParagraphFont"/>
    <w:uiPriority w:val="99"/>
    <w:semiHidden/>
    <w:unhideWhenUsed/>
    <w:rsid w:val="0096519B"/>
    <w:rPr>
      <w:color w:val="605E5C"/>
      <w:shd w:val="clear" w:color="auto" w:fill="E1DFDD"/>
    </w:rPr>
  </w:style>
  <w:style w:type="paragraph" w:customStyle="1" w:styleId="xdefault-style">
    <w:name w:val="x_default-style"/>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293064"/>
    <w:rPr>
      <w:b/>
      <w:bCs/>
    </w:rPr>
  </w:style>
  <w:style w:type="paragraph" w:customStyle="1" w:styleId="xmsonormal">
    <w:name w:val="x_msonormal"/>
    <w:basedOn w:val="Normal"/>
    <w:rsid w:val="00293064"/>
    <w:pPr>
      <w:spacing w:before="100" w:beforeAutospacing="1" w:after="100" w:afterAutospacing="1" w:line="240" w:lineRule="auto"/>
    </w:pPr>
    <w:rPr>
      <w:rFonts w:ascii="Times New Roman" w:eastAsia="Times New Roman" w:hAnsi="Times New Roman" w:cs="Times New Roman"/>
      <w:sz w:val="24"/>
      <w:szCs w:val="24"/>
      <w:lang w:eastAsia="en-GB"/>
    </w:rPr>
  </w:style>
  <w:style w:type="numbering" w:customStyle="1" w:styleId="CurrentList1">
    <w:name w:val="Current List1"/>
    <w:uiPriority w:val="99"/>
    <w:rsid w:val="001121A1"/>
    <w:pPr>
      <w:numPr>
        <w:numId w:val="4"/>
      </w:numPr>
    </w:pPr>
  </w:style>
  <w:style w:type="character" w:customStyle="1" w:styleId="mark5e2jhcmm8">
    <w:name w:val="mark5e2jhcmm8"/>
    <w:basedOn w:val="DefaultParagraphFont"/>
    <w:rsid w:val="00CE2D96"/>
  </w:style>
  <w:style w:type="character" w:customStyle="1" w:styleId="markrb7slw3ei">
    <w:name w:val="markrb7slw3ei"/>
    <w:basedOn w:val="DefaultParagraphFont"/>
    <w:rsid w:val="00FB4AC8"/>
  </w:style>
  <w:style w:type="character" w:customStyle="1" w:styleId="mark2kc6zelam">
    <w:name w:val="mark2kc6zelam"/>
    <w:basedOn w:val="DefaultParagraphFont"/>
    <w:rsid w:val="00FB4AC8"/>
  </w:style>
  <w:style w:type="character" w:customStyle="1" w:styleId="mark4dxlirdp9">
    <w:name w:val="mark4dxlirdp9"/>
    <w:basedOn w:val="DefaultParagraphFont"/>
    <w:rsid w:val="00A907F0"/>
  </w:style>
  <w:style w:type="character" w:customStyle="1" w:styleId="markecu55a67o">
    <w:name w:val="markecu55a67o"/>
    <w:basedOn w:val="DefaultParagraphFont"/>
    <w:rsid w:val="00A907F0"/>
  </w:style>
  <w:style w:type="character" w:customStyle="1" w:styleId="markrvaahaz1e">
    <w:name w:val="markrvaahaz1e"/>
    <w:basedOn w:val="DefaultParagraphFont"/>
    <w:rsid w:val="00A907F0"/>
  </w:style>
  <w:style w:type="paragraph" w:customStyle="1" w:styleId="xparagraph">
    <w:name w:val="x_paragraph"/>
    <w:basedOn w:val="Normal"/>
    <w:rsid w:val="0019162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xnormaltextrun">
    <w:name w:val="x_normaltextrun"/>
    <w:basedOn w:val="DefaultParagraphFont"/>
    <w:rsid w:val="00191624"/>
  </w:style>
  <w:style w:type="character" w:customStyle="1" w:styleId="xeop">
    <w:name w:val="x_eop"/>
    <w:basedOn w:val="DefaultParagraphFont"/>
    <w:rsid w:val="00191624"/>
  </w:style>
  <w:style w:type="paragraph" w:styleId="Subtitle">
    <w:name w:val="Subtitle"/>
    <w:basedOn w:val="Normal"/>
    <w:next w:val="Normal"/>
    <w:link w:val="SubtitleChar"/>
    <w:uiPriority w:val="11"/>
    <w:qFormat/>
    <w:rsid w:val="00CD343F"/>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CD343F"/>
    <w:rPr>
      <w:rFonts w:eastAsiaTheme="minorEastAsia"/>
      <w:color w:val="5A5A5A" w:themeColor="text1" w:themeTint="A5"/>
      <w:spacing w:val="15"/>
    </w:rPr>
  </w:style>
  <w:style w:type="paragraph" w:customStyle="1" w:styleId="xxxxmsonormal">
    <w:name w:val="x_x_xxmsonormal"/>
    <w:basedOn w:val="Normal"/>
    <w:rsid w:val="009B63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D03260"/>
    <w:rPr>
      <w:rFonts w:asciiTheme="majorHAnsi" w:eastAsiaTheme="majorEastAsia" w:hAnsiTheme="majorHAnsi" w:cstheme="majorBidi"/>
      <w:color w:val="2E74B5" w:themeColor="accent1" w:themeShade="BF"/>
      <w:kern w:val="2"/>
      <w:sz w:val="40"/>
      <w:szCs w:val="40"/>
      <w14:ligatures w14:val="standardContextual"/>
    </w:rPr>
  </w:style>
  <w:style w:type="character" w:customStyle="1" w:styleId="Heading2Char">
    <w:name w:val="Heading 2 Char"/>
    <w:basedOn w:val="DefaultParagraphFont"/>
    <w:link w:val="Heading2"/>
    <w:uiPriority w:val="9"/>
    <w:semiHidden/>
    <w:rsid w:val="00D03260"/>
    <w:rPr>
      <w:rFonts w:asciiTheme="majorHAnsi" w:eastAsiaTheme="majorEastAsia" w:hAnsiTheme="majorHAnsi" w:cstheme="majorBidi"/>
      <w:color w:val="2E74B5" w:themeColor="accent1" w:themeShade="BF"/>
      <w:kern w:val="2"/>
      <w:sz w:val="32"/>
      <w:szCs w:val="32"/>
      <w14:ligatures w14:val="standardContextual"/>
    </w:rPr>
  </w:style>
  <w:style w:type="character" w:customStyle="1" w:styleId="Heading3Char">
    <w:name w:val="Heading 3 Char"/>
    <w:basedOn w:val="DefaultParagraphFont"/>
    <w:link w:val="Heading3"/>
    <w:uiPriority w:val="9"/>
    <w:semiHidden/>
    <w:rsid w:val="00D03260"/>
    <w:rPr>
      <w:rFonts w:eastAsiaTheme="majorEastAsia" w:cstheme="majorBidi"/>
      <w:color w:val="2E74B5" w:themeColor="accent1" w:themeShade="BF"/>
      <w:kern w:val="2"/>
      <w:sz w:val="28"/>
      <w:szCs w:val="28"/>
      <w14:ligatures w14:val="standardContextual"/>
    </w:rPr>
  </w:style>
  <w:style w:type="character" w:customStyle="1" w:styleId="Heading4Char">
    <w:name w:val="Heading 4 Char"/>
    <w:basedOn w:val="DefaultParagraphFont"/>
    <w:link w:val="Heading4"/>
    <w:uiPriority w:val="9"/>
    <w:semiHidden/>
    <w:rsid w:val="00D03260"/>
    <w:rPr>
      <w:rFonts w:eastAsiaTheme="majorEastAsia" w:cstheme="majorBidi"/>
      <w:i/>
      <w:iCs/>
      <w:color w:val="2E74B5" w:themeColor="accent1" w:themeShade="BF"/>
      <w:kern w:val="2"/>
      <w14:ligatures w14:val="standardContextual"/>
    </w:rPr>
  </w:style>
  <w:style w:type="character" w:customStyle="1" w:styleId="Heading5Char">
    <w:name w:val="Heading 5 Char"/>
    <w:basedOn w:val="DefaultParagraphFont"/>
    <w:link w:val="Heading5"/>
    <w:uiPriority w:val="9"/>
    <w:semiHidden/>
    <w:rsid w:val="00D03260"/>
    <w:rPr>
      <w:rFonts w:eastAsiaTheme="majorEastAsia" w:cstheme="majorBidi"/>
      <w:color w:val="2E74B5" w:themeColor="accent1" w:themeShade="BF"/>
      <w:kern w:val="2"/>
      <w14:ligatures w14:val="standardContextual"/>
    </w:rPr>
  </w:style>
  <w:style w:type="character" w:customStyle="1" w:styleId="Heading6Char">
    <w:name w:val="Heading 6 Char"/>
    <w:basedOn w:val="DefaultParagraphFont"/>
    <w:link w:val="Heading6"/>
    <w:uiPriority w:val="9"/>
    <w:semiHidden/>
    <w:rsid w:val="00D03260"/>
    <w:rPr>
      <w:rFonts w:eastAsiaTheme="majorEastAsia" w:cstheme="majorBidi"/>
      <w:i/>
      <w:iCs/>
      <w:color w:val="595959" w:themeColor="text1" w:themeTint="A6"/>
      <w:kern w:val="2"/>
      <w14:ligatures w14:val="standardContextual"/>
    </w:rPr>
  </w:style>
  <w:style w:type="character" w:customStyle="1" w:styleId="Heading7Char">
    <w:name w:val="Heading 7 Char"/>
    <w:basedOn w:val="DefaultParagraphFont"/>
    <w:link w:val="Heading7"/>
    <w:uiPriority w:val="9"/>
    <w:semiHidden/>
    <w:rsid w:val="00D03260"/>
    <w:rPr>
      <w:rFonts w:eastAsiaTheme="majorEastAsia" w:cstheme="majorBidi"/>
      <w:color w:val="595959" w:themeColor="text1" w:themeTint="A6"/>
      <w:kern w:val="2"/>
      <w14:ligatures w14:val="standardContextual"/>
    </w:rPr>
  </w:style>
  <w:style w:type="character" w:customStyle="1" w:styleId="Heading8Char">
    <w:name w:val="Heading 8 Char"/>
    <w:basedOn w:val="DefaultParagraphFont"/>
    <w:link w:val="Heading8"/>
    <w:uiPriority w:val="9"/>
    <w:semiHidden/>
    <w:rsid w:val="00D03260"/>
    <w:rPr>
      <w:rFonts w:eastAsiaTheme="majorEastAsia" w:cstheme="majorBidi"/>
      <w:i/>
      <w:iCs/>
      <w:color w:val="272727" w:themeColor="text1" w:themeTint="D8"/>
      <w:kern w:val="2"/>
      <w14:ligatures w14:val="standardContextual"/>
    </w:rPr>
  </w:style>
  <w:style w:type="character" w:customStyle="1" w:styleId="Heading9Char">
    <w:name w:val="Heading 9 Char"/>
    <w:basedOn w:val="DefaultParagraphFont"/>
    <w:link w:val="Heading9"/>
    <w:uiPriority w:val="9"/>
    <w:semiHidden/>
    <w:rsid w:val="00D03260"/>
    <w:rPr>
      <w:rFonts w:eastAsiaTheme="majorEastAsia" w:cstheme="majorBidi"/>
      <w:color w:val="272727" w:themeColor="text1" w:themeTint="D8"/>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8453">
      <w:bodyDiv w:val="1"/>
      <w:marLeft w:val="0"/>
      <w:marRight w:val="0"/>
      <w:marTop w:val="0"/>
      <w:marBottom w:val="0"/>
      <w:divBdr>
        <w:top w:val="none" w:sz="0" w:space="0" w:color="auto"/>
        <w:left w:val="none" w:sz="0" w:space="0" w:color="auto"/>
        <w:bottom w:val="none" w:sz="0" w:space="0" w:color="auto"/>
        <w:right w:val="none" w:sz="0" w:space="0" w:color="auto"/>
      </w:divBdr>
    </w:div>
    <w:div w:id="5208103">
      <w:bodyDiv w:val="1"/>
      <w:marLeft w:val="0"/>
      <w:marRight w:val="0"/>
      <w:marTop w:val="0"/>
      <w:marBottom w:val="0"/>
      <w:divBdr>
        <w:top w:val="none" w:sz="0" w:space="0" w:color="auto"/>
        <w:left w:val="none" w:sz="0" w:space="0" w:color="auto"/>
        <w:bottom w:val="none" w:sz="0" w:space="0" w:color="auto"/>
        <w:right w:val="none" w:sz="0" w:space="0" w:color="auto"/>
      </w:divBdr>
    </w:div>
    <w:div w:id="6248669">
      <w:bodyDiv w:val="1"/>
      <w:marLeft w:val="0"/>
      <w:marRight w:val="0"/>
      <w:marTop w:val="0"/>
      <w:marBottom w:val="0"/>
      <w:divBdr>
        <w:top w:val="none" w:sz="0" w:space="0" w:color="auto"/>
        <w:left w:val="none" w:sz="0" w:space="0" w:color="auto"/>
        <w:bottom w:val="none" w:sz="0" w:space="0" w:color="auto"/>
        <w:right w:val="none" w:sz="0" w:space="0" w:color="auto"/>
      </w:divBdr>
      <w:divsChild>
        <w:div w:id="21132345">
          <w:marLeft w:val="0"/>
          <w:marRight w:val="0"/>
          <w:marTop w:val="0"/>
          <w:marBottom w:val="0"/>
          <w:divBdr>
            <w:top w:val="none" w:sz="0" w:space="0" w:color="auto"/>
            <w:left w:val="none" w:sz="0" w:space="0" w:color="auto"/>
            <w:bottom w:val="none" w:sz="0" w:space="0" w:color="auto"/>
            <w:right w:val="none" w:sz="0" w:space="0" w:color="auto"/>
          </w:divBdr>
        </w:div>
        <w:div w:id="53504545">
          <w:marLeft w:val="0"/>
          <w:marRight w:val="0"/>
          <w:marTop w:val="0"/>
          <w:marBottom w:val="0"/>
          <w:divBdr>
            <w:top w:val="none" w:sz="0" w:space="0" w:color="auto"/>
            <w:left w:val="none" w:sz="0" w:space="0" w:color="auto"/>
            <w:bottom w:val="none" w:sz="0" w:space="0" w:color="auto"/>
            <w:right w:val="none" w:sz="0" w:space="0" w:color="auto"/>
          </w:divBdr>
        </w:div>
        <w:div w:id="360060053">
          <w:marLeft w:val="0"/>
          <w:marRight w:val="0"/>
          <w:marTop w:val="0"/>
          <w:marBottom w:val="0"/>
          <w:divBdr>
            <w:top w:val="none" w:sz="0" w:space="0" w:color="auto"/>
            <w:left w:val="none" w:sz="0" w:space="0" w:color="auto"/>
            <w:bottom w:val="none" w:sz="0" w:space="0" w:color="auto"/>
            <w:right w:val="none" w:sz="0" w:space="0" w:color="auto"/>
          </w:divBdr>
        </w:div>
        <w:div w:id="421992740">
          <w:marLeft w:val="0"/>
          <w:marRight w:val="0"/>
          <w:marTop w:val="0"/>
          <w:marBottom w:val="0"/>
          <w:divBdr>
            <w:top w:val="none" w:sz="0" w:space="0" w:color="auto"/>
            <w:left w:val="none" w:sz="0" w:space="0" w:color="auto"/>
            <w:bottom w:val="none" w:sz="0" w:space="0" w:color="auto"/>
            <w:right w:val="none" w:sz="0" w:space="0" w:color="auto"/>
          </w:divBdr>
        </w:div>
        <w:div w:id="442766417">
          <w:marLeft w:val="0"/>
          <w:marRight w:val="0"/>
          <w:marTop w:val="0"/>
          <w:marBottom w:val="0"/>
          <w:divBdr>
            <w:top w:val="none" w:sz="0" w:space="0" w:color="auto"/>
            <w:left w:val="none" w:sz="0" w:space="0" w:color="auto"/>
            <w:bottom w:val="none" w:sz="0" w:space="0" w:color="auto"/>
            <w:right w:val="none" w:sz="0" w:space="0" w:color="auto"/>
          </w:divBdr>
        </w:div>
        <w:div w:id="883177806">
          <w:marLeft w:val="0"/>
          <w:marRight w:val="0"/>
          <w:marTop w:val="0"/>
          <w:marBottom w:val="0"/>
          <w:divBdr>
            <w:top w:val="none" w:sz="0" w:space="0" w:color="auto"/>
            <w:left w:val="none" w:sz="0" w:space="0" w:color="auto"/>
            <w:bottom w:val="none" w:sz="0" w:space="0" w:color="auto"/>
            <w:right w:val="none" w:sz="0" w:space="0" w:color="auto"/>
          </w:divBdr>
        </w:div>
        <w:div w:id="957568092">
          <w:marLeft w:val="0"/>
          <w:marRight w:val="0"/>
          <w:marTop w:val="0"/>
          <w:marBottom w:val="0"/>
          <w:divBdr>
            <w:top w:val="none" w:sz="0" w:space="0" w:color="auto"/>
            <w:left w:val="none" w:sz="0" w:space="0" w:color="auto"/>
            <w:bottom w:val="none" w:sz="0" w:space="0" w:color="auto"/>
            <w:right w:val="none" w:sz="0" w:space="0" w:color="auto"/>
          </w:divBdr>
        </w:div>
        <w:div w:id="1135290814">
          <w:marLeft w:val="0"/>
          <w:marRight w:val="0"/>
          <w:marTop w:val="0"/>
          <w:marBottom w:val="0"/>
          <w:divBdr>
            <w:top w:val="none" w:sz="0" w:space="0" w:color="auto"/>
            <w:left w:val="none" w:sz="0" w:space="0" w:color="auto"/>
            <w:bottom w:val="none" w:sz="0" w:space="0" w:color="auto"/>
            <w:right w:val="none" w:sz="0" w:space="0" w:color="auto"/>
          </w:divBdr>
        </w:div>
        <w:div w:id="1501122311">
          <w:marLeft w:val="0"/>
          <w:marRight w:val="0"/>
          <w:marTop w:val="0"/>
          <w:marBottom w:val="0"/>
          <w:divBdr>
            <w:top w:val="none" w:sz="0" w:space="0" w:color="auto"/>
            <w:left w:val="none" w:sz="0" w:space="0" w:color="auto"/>
            <w:bottom w:val="none" w:sz="0" w:space="0" w:color="auto"/>
            <w:right w:val="none" w:sz="0" w:space="0" w:color="auto"/>
          </w:divBdr>
        </w:div>
        <w:div w:id="1750539140">
          <w:marLeft w:val="0"/>
          <w:marRight w:val="0"/>
          <w:marTop w:val="0"/>
          <w:marBottom w:val="0"/>
          <w:divBdr>
            <w:top w:val="none" w:sz="0" w:space="0" w:color="auto"/>
            <w:left w:val="none" w:sz="0" w:space="0" w:color="auto"/>
            <w:bottom w:val="none" w:sz="0" w:space="0" w:color="auto"/>
            <w:right w:val="none" w:sz="0" w:space="0" w:color="auto"/>
          </w:divBdr>
        </w:div>
        <w:div w:id="1757898934">
          <w:marLeft w:val="0"/>
          <w:marRight w:val="0"/>
          <w:marTop w:val="0"/>
          <w:marBottom w:val="0"/>
          <w:divBdr>
            <w:top w:val="none" w:sz="0" w:space="0" w:color="auto"/>
            <w:left w:val="none" w:sz="0" w:space="0" w:color="auto"/>
            <w:bottom w:val="none" w:sz="0" w:space="0" w:color="auto"/>
            <w:right w:val="none" w:sz="0" w:space="0" w:color="auto"/>
          </w:divBdr>
        </w:div>
        <w:div w:id="1782259330">
          <w:marLeft w:val="0"/>
          <w:marRight w:val="0"/>
          <w:marTop w:val="0"/>
          <w:marBottom w:val="0"/>
          <w:divBdr>
            <w:top w:val="none" w:sz="0" w:space="0" w:color="auto"/>
            <w:left w:val="none" w:sz="0" w:space="0" w:color="auto"/>
            <w:bottom w:val="none" w:sz="0" w:space="0" w:color="auto"/>
            <w:right w:val="none" w:sz="0" w:space="0" w:color="auto"/>
          </w:divBdr>
        </w:div>
        <w:div w:id="1963419512">
          <w:marLeft w:val="0"/>
          <w:marRight w:val="0"/>
          <w:marTop w:val="0"/>
          <w:marBottom w:val="0"/>
          <w:divBdr>
            <w:top w:val="none" w:sz="0" w:space="0" w:color="auto"/>
            <w:left w:val="none" w:sz="0" w:space="0" w:color="auto"/>
            <w:bottom w:val="none" w:sz="0" w:space="0" w:color="auto"/>
            <w:right w:val="none" w:sz="0" w:space="0" w:color="auto"/>
          </w:divBdr>
        </w:div>
        <w:div w:id="2079353912">
          <w:marLeft w:val="0"/>
          <w:marRight w:val="0"/>
          <w:marTop w:val="0"/>
          <w:marBottom w:val="0"/>
          <w:divBdr>
            <w:top w:val="none" w:sz="0" w:space="0" w:color="auto"/>
            <w:left w:val="none" w:sz="0" w:space="0" w:color="auto"/>
            <w:bottom w:val="none" w:sz="0" w:space="0" w:color="auto"/>
            <w:right w:val="none" w:sz="0" w:space="0" w:color="auto"/>
          </w:divBdr>
        </w:div>
      </w:divsChild>
    </w:div>
    <w:div w:id="6947531">
      <w:bodyDiv w:val="1"/>
      <w:marLeft w:val="0"/>
      <w:marRight w:val="0"/>
      <w:marTop w:val="0"/>
      <w:marBottom w:val="0"/>
      <w:divBdr>
        <w:top w:val="none" w:sz="0" w:space="0" w:color="auto"/>
        <w:left w:val="none" w:sz="0" w:space="0" w:color="auto"/>
        <w:bottom w:val="none" w:sz="0" w:space="0" w:color="auto"/>
        <w:right w:val="none" w:sz="0" w:space="0" w:color="auto"/>
      </w:divBdr>
    </w:div>
    <w:div w:id="49615557">
      <w:bodyDiv w:val="1"/>
      <w:marLeft w:val="0"/>
      <w:marRight w:val="0"/>
      <w:marTop w:val="0"/>
      <w:marBottom w:val="0"/>
      <w:divBdr>
        <w:top w:val="none" w:sz="0" w:space="0" w:color="auto"/>
        <w:left w:val="none" w:sz="0" w:space="0" w:color="auto"/>
        <w:bottom w:val="none" w:sz="0" w:space="0" w:color="auto"/>
        <w:right w:val="none" w:sz="0" w:space="0" w:color="auto"/>
      </w:divBdr>
    </w:div>
    <w:div w:id="54622201">
      <w:bodyDiv w:val="1"/>
      <w:marLeft w:val="0"/>
      <w:marRight w:val="0"/>
      <w:marTop w:val="0"/>
      <w:marBottom w:val="0"/>
      <w:divBdr>
        <w:top w:val="none" w:sz="0" w:space="0" w:color="auto"/>
        <w:left w:val="none" w:sz="0" w:space="0" w:color="auto"/>
        <w:bottom w:val="none" w:sz="0" w:space="0" w:color="auto"/>
        <w:right w:val="none" w:sz="0" w:space="0" w:color="auto"/>
      </w:divBdr>
    </w:div>
    <w:div w:id="87622823">
      <w:bodyDiv w:val="1"/>
      <w:marLeft w:val="0"/>
      <w:marRight w:val="0"/>
      <w:marTop w:val="0"/>
      <w:marBottom w:val="0"/>
      <w:divBdr>
        <w:top w:val="none" w:sz="0" w:space="0" w:color="auto"/>
        <w:left w:val="none" w:sz="0" w:space="0" w:color="auto"/>
        <w:bottom w:val="none" w:sz="0" w:space="0" w:color="auto"/>
        <w:right w:val="none" w:sz="0" w:space="0" w:color="auto"/>
      </w:divBdr>
      <w:divsChild>
        <w:div w:id="489906686">
          <w:marLeft w:val="0"/>
          <w:marRight w:val="0"/>
          <w:marTop w:val="0"/>
          <w:marBottom w:val="0"/>
          <w:divBdr>
            <w:top w:val="none" w:sz="0" w:space="0" w:color="auto"/>
            <w:left w:val="none" w:sz="0" w:space="0" w:color="auto"/>
            <w:bottom w:val="none" w:sz="0" w:space="0" w:color="auto"/>
            <w:right w:val="none" w:sz="0" w:space="0" w:color="auto"/>
          </w:divBdr>
        </w:div>
        <w:div w:id="2142381163">
          <w:marLeft w:val="0"/>
          <w:marRight w:val="0"/>
          <w:marTop w:val="0"/>
          <w:marBottom w:val="0"/>
          <w:divBdr>
            <w:top w:val="none" w:sz="0" w:space="0" w:color="auto"/>
            <w:left w:val="none" w:sz="0" w:space="0" w:color="auto"/>
            <w:bottom w:val="none" w:sz="0" w:space="0" w:color="auto"/>
            <w:right w:val="none" w:sz="0" w:space="0" w:color="auto"/>
          </w:divBdr>
        </w:div>
      </w:divsChild>
    </w:div>
    <w:div w:id="126052505">
      <w:bodyDiv w:val="1"/>
      <w:marLeft w:val="0"/>
      <w:marRight w:val="0"/>
      <w:marTop w:val="0"/>
      <w:marBottom w:val="0"/>
      <w:divBdr>
        <w:top w:val="none" w:sz="0" w:space="0" w:color="auto"/>
        <w:left w:val="none" w:sz="0" w:space="0" w:color="auto"/>
        <w:bottom w:val="none" w:sz="0" w:space="0" w:color="auto"/>
        <w:right w:val="none" w:sz="0" w:space="0" w:color="auto"/>
      </w:divBdr>
      <w:divsChild>
        <w:div w:id="417945461">
          <w:marLeft w:val="0"/>
          <w:marRight w:val="0"/>
          <w:marTop w:val="0"/>
          <w:marBottom w:val="0"/>
          <w:divBdr>
            <w:top w:val="none" w:sz="0" w:space="0" w:color="auto"/>
            <w:left w:val="none" w:sz="0" w:space="0" w:color="auto"/>
            <w:bottom w:val="none" w:sz="0" w:space="0" w:color="auto"/>
            <w:right w:val="none" w:sz="0" w:space="0" w:color="auto"/>
          </w:divBdr>
        </w:div>
        <w:div w:id="663707848">
          <w:marLeft w:val="0"/>
          <w:marRight w:val="0"/>
          <w:marTop w:val="0"/>
          <w:marBottom w:val="0"/>
          <w:divBdr>
            <w:top w:val="none" w:sz="0" w:space="0" w:color="auto"/>
            <w:left w:val="none" w:sz="0" w:space="0" w:color="auto"/>
            <w:bottom w:val="none" w:sz="0" w:space="0" w:color="auto"/>
            <w:right w:val="none" w:sz="0" w:space="0" w:color="auto"/>
          </w:divBdr>
        </w:div>
        <w:div w:id="1112821947">
          <w:marLeft w:val="0"/>
          <w:marRight w:val="0"/>
          <w:marTop w:val="0"/>
          <w:marBottom w:val="0"/>
          <w:divBdr>
            <w:top w:val="none" w:sz="0" w:space="0" w:color="auto"/>
            <w:left w:val="none" w:sz="0" w:space="0" w:color="auto"/>
            <w:bottom w:val="none" w:sz="0" w:space="0" w:color="auto"/>
            <w:right w:val="none" w:sz="0" w:space="0" w:color="auto"/>
          </w:divBdr>
        </w:div>
        <w:div w:id="2134129214">
          <w:marLeft w:val="0"/>
          <w:marRight w:val="0"/>
          <w:marTop w:val="0"/>
          <w:marBottom w:val="0"/>
          <w:divBdr>
            <w:top w:val="none" w:sz="0" w:space="0" w:color="auto"/>
            <w:left w:val="none" w:sz="0" w:space="0" w:color="auto"/>
            <w:bottom w:val="none" w:sz="0" w:space="0" w:color="auto"/>
            <w:right w:val="none" w:sz="0" w:space="0" w:color="auto"/>
          </w:divBdr>
        </w:div>
      </w:divsChild>
    </w:div>
    <w:div w:id="168058367">
      <w:bodyDiv w:val="1"/>
      <w:marLeft w:val="0"/>
      <w:marRight w:val="0"/>
      <w:marTop w:val="0"/>
      <w:marBottom w:val="0"/>
      <w:divBdr>
        <w:top w:val="none" w:sz="0" w:space="0" w:color="auto"/>
        <w:left w:val="none" w:sz="0" w:space="0" w:color="auto"/>
        <w:bottom w:val="none" w:sz="0" w:space="0" w:color="auto"/>
        <w:right w:val="none" w:sz="0" w:space="0" w:color="auto"/>
      </w:divBdr>
    </w:div>
    <w:div w:id="181433524">
      <w:bodyDiv w:val="1"/>
      <w:marLeft w:val="0"/>
      <w:marRight w:val="0"/>
      <w:marTop w:val="0"/>
      <w:marBottom w:val="0"/>
      <w:divBdr>
        <w:top w:val="none" w:sz="0" w:space="0" w:color="auto"/>
        <w:left w:val="none" w:sz="0" w:space="0" w:color="auto"/>
        <w:bottom w:val="none" w:sz="0" w:space="0" w:color="auto"/>
        <w:right w:val="none" w:sz="0" w:space="0" w:color="auto"/>
      </w:divBdr>
    </w:div>
    <w:div w:id="205990754">
      <w:bodyDiv w:val="1"/>
      <w:marLeft w:val="0"/>
      <w:marRight w:val="0"/>
      <w:marTop w:val="0"/>
      <w:marBottom w:val="0"/>
      <w:divBdr>
        <w:top w:val="none" w:sz="0" w:space="0" w:color="auto"/>
        <w:left w:val="none" w:sz="0" w:space="0" w:color="auto"/>
        <w:bottom w:val="none" w:sz="0" w:space="0" w:color="auto"/>
        <w:right w:val="none" w:sz="0" w:space="0" w:color="auto"/>
      </w:divBdr>
    </w:div>
    <w:div w:id="217672459">
      <w:bodyDiv w:val="1"/>
      <w:marLeft w:val="0"/>
      <w:marRight w:val="0"/>
      <w:marTop w:val="0"/>
      <w:marBottom w:val="0"/>
      <w:divBdr>
        <w:top w:val="none" w:sz="0" w:space="0" w:color="auto"/>
        <w:left w:val="none" w:sz="0" w:space="0" w:color="auto"/>
        <w:bottom w:val="none" w:sz="0" w:space="0" w:color="auto"/>
        <w:right w:val="none" w:sz="0" w:space="0" w:color="auto"/>
      </w:divBdr>
      <w:divsChild>
        <w:div w:id="175077885">
          <w:marLeft w:val="0"/>
          <w:marRight w:val="0"/>
          <w:marTop w:val="0"/>
          <w:marBottom w:val="0"/>
          <w:divBdr>
            <w:top w:val="none" w:sz="0" w:space="0" w:color="auto"/>
            <w:left w:val="none" w:sz="0" w:space="0" w:color="auto"/>
            <w:bottom w:val="none" w:sz="0" w:space="0" w:color="auto"/>
            <w:right w:val="none" w:sz="0" w:space="0" w:color="auto"/>
          </w:divBdr>
        </w:div>
        <w:div w:id="1856773639">
          <w:marLeft w:val="0"/>
          <w:marRight w:val="0"/>
          <w:marTop w:val="0"/>
          <w:marBottom w:val="0"/>
          <w:divBdr>
            <w:top w:val="none" w:sz="0" w:space="0" w:color="auto"/>
            <w:left w:val="none" w:sz="0" w:space="0" w:color="auto"/>
            <w:bottom w:val="none" w:sz="0" w:space="0" w:color="auto"/>
            <w:right w:val="none" w:sz="0" w:space="0" w:color="auto"/>
          </w:divBdr>
        </w:div>
      </w:divsChild>
    </w:div>
    <w:div w:id="225604051">
      <w:bodyDiv w:val="1"/>
      <w:marLeft w:val="0"/>
      <w:marRight w:val="0"/>
      <w:marTop w:val="0"/>
      <w:marBottom w:val="0"/>
      <w:divBdr>
        <w:top w:val="none" w:sz="0" w:space="0" w:color="auto"/>
        <w:left w:val="none" w:sz="0" w:space="0" w:color="auto"/>
        <w:bottom w:val="none" w:sz="0" w:space="0" w:color="auto"/>
        <w:right w:val="none" w:sz="0" w:space="0" w:color="auto"/>
      </w:divBdr>
      <w:divsChild>
        <w:div w:id="356586008">
          <w:marLeft w:val="0"/>
          <w:marRight w:val="0"/>
          <w:marTop w:val="0"/>
          <w:marBottom w:val="0"/>
          <w:divBdr>
            <w:top w:val="none" w:sz="0" w:space="0" w:color="auto"/>
            <w:left w:val="none" w:sz="0" w:space="0" w:color="auto"/>
            <w:bottom w:val="none" w:sz="0" w:space="0" w:color="auto"/>
            <w:right w:val="none" w:sz="0" w:space="0" w:color="auto"/>
          </w:divBdr>
        </w:div>
        <w:div w:id="371610486">
          <w:marLeft w:val="0"/>
          <w:marRight w:val="0"/>
          <w:marTop w:val="0"/>
          <w:marBottom w:val="0"/>
          <w:divBdr>
            <w:top w:val="none" w:sz="0" w:space="0" w:color="auto"/>
            <w:left w:val="none" w:sz="0" w:space="0" w:color="auto"/>
            <w:bottom w:val="none" w:sz="0" w:space="0" w:color="auto"/>
            <w:right w:val="none" w:sz="0" w:space="0" w:color="auto"/>
          </w:divBdr>
        </w:div>
        <w:div w:id="806901555">
          <w:marLeft w:val="0"/>
          <w:marRight w:val="0"/>
          <w:marTop w:val="0"/>
          <w:marBottom w:val="0"/>
          <w:divBdr>
            <w:top w:val="none" w:sz="0" w:space="0" w:color="auto"/>
            <w:left w:val="none" w:sz="0" w:space="0" w:color="auto"/>
            <w:bottom w:val="none" w:sz="0" w:space="0" w:color="auto"/>
            <w:right w:val="none" w:sz="0" w:space="0" w:color="auto"/>
          </w:divBdr>
        </w:div>
        <w:div w:id="1809862515">
          <w:marLeft w:val="0"/>
          <w:marRight w:val="0"/>
          <w:marTop w:val="0"/>
          <w:marBottom w:val="0"/>
          <w:divBdr>
            <w:top w:val="none" w:sz="0" w:space="0" w:color="auto"/>
            <w:left w:val="none" w:sz="0" w:space="0" w:color="auto"/>
            <w:bottom w:val="none" w:sz="0" w:space="0" w:color="auto"/>
            <w:right w:val="none" w:sz="0" w:space="0" w:color="auto"/>
          </w:divBdr>
        </w:div>
      </w:divsChild>
    </w:div>
    <w:div w:id="229580559">
      <w:bodyDiv w:val="1"/>
      <w:marLeft w:val="0"/>
      <w:marRight w:val="0"/>
      <w:marTop w:val="0"/>
      <w:marBottom w:val="0"/>
      <w:divBdr>
        <w:top w:val="none" w:sz="0" w:space="0" w:color="auto"/>
        <w:left w:val="none" w:sz="0" w:space="0" w:color="auto"/>
        <w:bottom w:val="none" w:sz="0" w:space="0" w:color="auto"/>
        <w:right w:val="none" w:sz="0" w:space="0" w:color="auto"/>
      </w:divBdr>
      <w:divsChild>
        <w:div w:id="1222640412">
          <w:marLeft w:val="0"/>
          <w:marRight w:val="0"/>
          <w:marTop w:val="0"/>
          <w:marBottom w:val="0"/>
          <w:divBdr>
            <w:top w:val="none" w:sz="0" w:space="0" w:color="auto"/>
            <w:left w:val="none" w:sz="0" w:space="0" w:color="auto"/>
            <w:bottom w:val="none" w:sz="0" w:space="0" w:color="auto"/>
            <w:right w:val="none" w:sz="0" w:space="0" w:color="auto"/>
          </w:divBdr>
        </w:div>
        <w:div w:id="1551726799">
          <w:marLeft w:val="0"/>
          <w:marRight w:val="0"/>
          <w:marTop w:val="0"/>
          <w:marBottom w:val="0"/>
          <w:divBdr>
            <w:top w:val="none" w:sz="0" w:space="0" w:color="auto"/>
            <w:left w:val="none" w:sz="0" w:space="0" w:color="auto"/>
            <w:bottom w:val="none" w:sz="0" w:space="0" w:color="auto"/>
            <w:right w:val="none" w:sz="0" w:space="0" w:color="auto"/>
          </w:divBdr>
        </w:div>
        <w:div w:id="1634287394">
          <w:marLeft w:val="0"/>
          <w:marRight w:val="0"/>
          <w:marTop w:val="0"/>
          <w:marBottom w:val="0"/>
          <w:divBdr>
            <w:top w:val="none" w:sz="0" w:space="0" w:color="auto"/>
            <w:left w:val="none" w:sz="0" w:space="0" w:color="auto"/>
            <w:bottom w:val="none" w:sz="0" w:space="0" w:color="auto"/>
            <w:right w:val="none" w:sz="0" w:space="0" w:color="auto"/>
          </w:divBdr>
        </w:div>
      </w:divsChild>
    </w:div>
    <w:div w:id="238682732">
      <w:bodyDiv w:val="1"/>
      <w:marLeft w:val="0"/>
      <w:marRight w:val="0"/>
      <w:marTop w:val="0"/>
      <w:marBottom w:val="0"/>
      <w:divBdr>
        <w:top w:val="none" w:sz="0" w:space="0" w:color="auto"/>
        <w:left w:val="none" w:sz="0" w:space="0" w:color="auto"/>
        <w:bottom w:val="none" w:sz="0" w:space="0" w:color="auto"/>
        <w:right w:val="none" w:sz="0" w:space="0" w:color="auto"/>
      </w:divBdr>
    </w:div>
    <w:div w:id="243995395">
      <w:bodyDiv w:val="1"/>
      <w:marLeft w:val="0"/>
      <w:marRight w:val="0"/>
      <w:marTop w:val="0"/>
      <w:marBottom w:val="0"/>
      <w:divBdr>
        <w:top w:val="none" w:sz="0" w:space="0" w:color="auto"/>
        <w:left w:val="none" w:sz="0" w:space="0" w:color="auto"/>
        <w:bottom w:val="none" w:sz="0" w:space="0" w:color="auto"/>
        <w:right w:val="none" w:sz="0" w:space="0" w:color="auto"/>
      </w:divBdr>
    </w:div>
    <w:div w:id="244340259">
      <w:bodyDiv w:val="1"/>
      <w:marLeft w:val="0"/>
      <w:marRight w:val="0"/>
      <w:marTop w:val="0"/>
      <w:marBottom w:val="0"/>
      <w:divBdr>
        <w:top w:val="none" w:sz="0" w:space="0" w:color="auto"/>
        <w:left w:val="none" w:sz="0" w:space="0" w:color="auto"/>
        <w:bottom w:val="none" w:sz="0" w:space="0" w:color="auto"/>
        <w:right w:val="none" w:sz="0" w:space="0" w:color="auto"/>
      </w:divBdr>
    </w:div>
    <w:div w:id="279460389">
      <w:bodyDiv w:val="1"/>
      <w:marLeft w:val="0"/>
      <w:marRight w:val="0"/>
      <w:marTop w:val="0"/>
      <w:marBottom w:val="0"/>
      <w:divBdr>
        <w:top w:val="none" w:sz="0" w:space="0" w:color="auto"/>
        <w:left w:val="none" w:sz="0" w:space="0" w:color="auto"/>
        <w:bottom w:val="none" w:sz="0" w:space="0" w:color="auto"/>
        <w:right w:val="none" w:sz="0" w:space="0" w:color="auto"/>
      </w:divBdr>
    </w:div>
    <w:div w:id="294215150">
      <w:bodyDiv w:val="1"/>
      <w:marLeft w:val="0"/>
      <w:marRight w:val="0"/>
      <w:marTop w:val="0"/>
      <w:marBottom w:val="0"/>
      <w:divBdr>
        <w:top w:val="none" w:sz="0" w:space="0" w:color="auto"/>
        <w:left w:val="none" w:sz="0" w:space="0" w:color="auto"/>
        <w:bottom w:val="none" w:sz="0" w:space="0" w:color="auto"/>
        <w:right w:val="none" w:sz="0" w:space="0" w:color="auto"/>
      </w:divBdr>
    </w:div>
    <w:div w:id="295306460">
      <w:bodyDiv w:val="1"/>
      <w:marLeft w:val="0"/>
      <w:marRight w:val="0"/>
      <w:marTop w:val="0"/>
      <w:marBottom w:val="0"/>
      <w:divBdr>
        <w:top w:val="none" w:sz="0" w:space="0" w:color="auto"/>
        <w:left w:val="none" w:sz="0" w:space="0" w:color="auto"/>
        <w:bottom w:val="none" w:sz="0" w:space="0" w:color="auto"/>
        <w:right w:val="none" w:sz="0" w:space="0" w:color="auto"/>
      </w:divBdr>
      <w:divsChild>
        <w:div w:id="10503011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01908505">
              <w:marLeft w:val="0"/>
              <w:marRight w:val="0"/>
              <w:marTop w:val="0"/>
              <w:marBottom w:val="0"/>
              <w:divBdr>
                <w:top w:val="none" w:sz="0" w:space="0" w:color="auto"/>
                <w:left w:val="none" w:sz="0" w:space="0" w:color="auto"/>
                <w:bottom w:val="none" w:sz="0" w:space="0" w:color="auto"/>
                <w:right w:val="none" w:sz="0" w:space="0" w:color="auto"/>
              </w:divBdr>
              <w:divsChild>
                <w:div w:id="12230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1717">
      <w:bodyDiv w:val="1"/>
      <w:marLeft w:val="0"/>
      <w:marRight w:val="0"/>
      <w:marTop w:val="0"/>
      <w:marBottom w:val="0"/>
      <w:divBdr>
        <w:top w:val="none" w:sz="0" w:space="0" w:color="auto"/>
        <w:left w:val="none" w:sz="0" w:space="0" w:color="auto"/>
        <w:bottom w:val="none" w:sz="0" w:space="0" w:color="auto"/>
        <w:right w:val="none" w:sz="0" w:space="0" w:color="auto"/>
      </w:divBdr>
      <w:divsChild>
        <w:div w:id="423721024">
          <w:marLeft w:val="0"/>
          <w:marRight w:val="0"/>
          <w:marTop w:val="0"/>
          <w:marBottom w:val="0"/>
          <w:divBdr>
            <w:top w:val="none" w:sz="0" w:space="0" w:color="auto"/>
            <w:left w:val="none" w:sz="0" w:space="0" w:color="auto"/>
            <w:bottom w:val="none" w:sz="0" w:space="0" w:color="auto"/>
            <w:right w:val="none" w:sz="0" w:space="0" w:color="auto"/>
          </w:divBdr>
        </w:div>
        <w:div w:id="460654923">
          <w:marLeft w:val="0"/>
          <w:marRight w:val="0"/>
          <w:marTop w:val="0"/>
          <w:marBottom w:val="0"/>
          <w:divBdr>
            <w:top w:val="none" w:sz="0" w:space="0" w:color="auto"/>
            <w:left w:val="none" w:sz="0" w:space="0" w:color="auto"/>
            <w:bottom w:val="none" w:sz="0" w:space="0" w:color="auto"/>
            <w:right w:val="none" w:sz="0" w:space="0" w:color="auto"/>
          </w:divBdr>
        </w:div>
        <w:div w:id="496267176">
          <w:marLeft w:val="0"/>
          <w:marRight w:val="0"/>
          <w:marTop w:val="0"/>
          <w:marBottom w:val="0"/>
          <w:divBdr>
            <w:top w:val="none" w:sz="0" w:space="0" w:color="auto"/>
            <w:left w:val="none" w:sz="0" w:space="0" w:color="auto"/>
            <w:bottom w:val="none" w:sz="0" w:space="0" w:color="auto"/>
            <w:right w:val="none" w:sz="0" w:space="0" w:color="auto"/>
          </w:divBdr>
        </w:div>
        <w:div w:id="1675570583">
          <w:marLeft w:val="0"/>
          <w:marRight w:val="0"/>
          <w:marTop w:val="0"/>
          <w:marBottom w:val="0"/>
          <w:divBdr>
            <w:top w:val="none" w:sz="0" w:space="0" w:color="auto"/>
            <w:left w:val="none" w:sz="0" w:space="0" w:color="auto"/>
            <w:bottom w:val="none" w:sz="0" w:space="0" w:color="auto"/>
            <w:right w:val="none" w:sz="0" w:space="0" w:color="auto"/>
          </w:divBdr>
        </w:div>
      </w:divsChild>
    </w:div>
    <w:div w:id="339889760">
      <w:bodyDiv w:val="1"/>
      <w:marLeft w:val="0"/>
      <w:marRight w:val="0"/>
      <w:marTop w:val="0"/>
      <w:marBottom w:val="0"/>
      <w:divBdr>
        <w:top w:val="none" w:sz="0" w:space="0" w:color="auto"/>
        <w:left w:val="none" w:sz="0" w:space="0" w:color="auto"/>
        <w:bottom w:val="none" w:sz="0" w:space="0" w:color="auto"/>
        <w:right w:val="none" w:sz="0" w:space="0" w:color="auto"/>
      </w:divBdr>
      <w:divsChild>
        <w:div w:id="711151268">
          <w:marLeft w:val="0"/>
          <w:marRight w:val="0"/>
          <w:marTop w:val="0"/>
          <w:marBottom w:val="0"/>
          <w:divBdr>
            <w:top w:val="none" w:sz="0" w:space="0" w:color="auto"/>
            <w:left w:val="none" w:sz="0" w:space="0" w:color="auto"/>
            <w:bottom w:val="none" w:sz="0" w:space="0" w:color="auto"/>
            <w:right w:val="none" w:sz="0" w:space="0" w:color="auto"/>
          </w:divBdr>
        </w:div>
        <w:div w:id="1815877258">
          <w:marLeft w:val="0"/>
          <w:marRight w:val="0"/>
          <w:marTop w:val="0"/>
          <w:marBottom w:val="0"/>
          <w:divBdr>
            <w:top w:val="none" w:sz="0" w:space="0" w:color="auto"/>
            <w:left w:val="none" w:sz="0" w:space="0" w:color="auto"/>
            <w:bottom w:val="none" w:sz="0" w:space="0" w:color="auto"/>
            <w:right w:val="none" w:sz="0" w:space="0" w:color="auto"/>
          </w:divBdr>
        </w:div>
      </w:divsChild>
    </w:div>
    <w:div w:id="346293534">
      <w:bodyDiv w:val="1"/>
      <w:marLeft w:val="0"/>
      <w:marRight w:val="0"/>
      <w:marTop w:val="0"/>
      <w:marBottom w:val="0"/>
      <w:divBdr>
        <w:top w:val="none" w:sz="0" w:space="0" w:color="auto"/>
        <w:left w:val="none" w:sz="0" w:space="0" w:color="auto"/>
        <w:bottom w:val="none" w:sz="0" w:space="0" w:color="auto"/>
        <w:right w:val="none" w:sz="0" w:space="0" w:color="auto"/>
      </w:divBdr>
    </w:div>
    <w:div w:id="353196148">
      <w:bodyDiv w:val="1"/>
      <w:marLeft w:val="0"/>
      <w:marRight w:val="0"/>
      <w:marTop w:val="0"/>
      <w:marBottom w:val="0"/>
      <w:divBdr>
        <w:top w:val="none" w:sz="0" w:space="0" w:color="auto"/>
        <w:left w:val="none" w:sz="0" w:space="0" w:color="auto"/>
        <w:bottom w:val="none" w:sz="0" w:space="0" w:color="auto"/>
        <w:right w:val="none" w:sz="0" w:space="0" w:color="auto"/>
      </w:divBdr>
      <w:divsChild>
        <w:div w:id="5522763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85400350">
              <w:marLeft w:val="0"/>
              <w:marRight w:val="0"/>
              <w:marTop w:val="0"/>
              <w:marBottom w:val="0"/>
              <w:divBdr>
                <w:top w:val="none" w:sz="0" w:space="0" w:color="auto"/>
                <w:left w:val="none" w:sz="0" w:space="0" w:color="auto"/>
                <w:bottom w:val="none" w:sz="0" w:space="0" w:color="auto"/>
                <w:right w:val="none" w:sz="0" w:space="0" w:color="auto"/>
              </w:divBdr>
              <w:divsChild>
                <w:div w:id="68105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4692657">
      <w:bodyDiv w:val="1"/>
      <w:marLeft w:val="0"/>
      <w:marRight w:val="0"/>
      <w:marTop w:val="0"/>
      <w:marBottom w:val="0"/>
      <w:divBdr>
        <w:top w:val="none" w:sz="0" w:space="0" w:color="auto"/>
        <w:left w:val="none" w:sz="0" w:space="0" w:color="auto"/>
        <w:bottom w:val="none" w:sz="0" w:space="0" w:color="auto"/>
        <w:right w:val="none" w:sz="0" w:space="0" w:color="auto"/>
      </w:divBdr>
    </w:div>
    <w:div w:id="365302432">
      <w:bodyDiv w:val="1"/>
      <w:marLeft w:val="0"/>
      <w:marRight w:val="0"/>
      <w:marTop w:val="0"/>
      <w:marBottom w:val="0"/>
      <w:divBdr>
        <w:top w:val="none" w:sz="0" w:space="0" w:color="auto"/>
        <w:left w:val="none" w:sz="0" w:space="0" w:color="auto"/>
        <w:bottom w:val="none" w:sz="0" w:space="0" w:color="auto"/>
        <w:right w:val="none" w:sz="0" w:space="0" w:color="auto"/>
      </w:divBdr>
      <w:divsChild>
        <w:div w:id="182787681">
          <w:marLeft w:val="0"/>
          <w:marRight w:val="0"/>
          <w:marTop w:val="0"/>
          <w:marBottom w:val="0"/>
          <w:divBdr>
            <w:top w:val="none" w:sz="0" w:space="0" w:color="auto"/>
            <w:left w:val="none" w:sz="0" w:space="0" w:color="auto"/>
            <w:bottom w:val="none" w:sz="0" w:space="0" w:color="auto"/>
            <w:right w:val="none" w:sz="0" w:space="0" w:color="auto"/>
          </w:divBdr>
        </w:div>
        <w:div w:id="257837291">
          <w:marLeft w:val="0"/>
          <w:marRight w:val="0"/>
          <w:marTop w:val="0"/>
          <w:marBottom w:val="0"/>
          <w:divBdr>
            <w:top w:val="none" w:sz="0" w:space="0" w:color="auto"/>
            <w:left w:val="none" w:sz="0" w:space="0" w:color="auto"/>
            <w:bottom w:val="none" w:sz="0" w:space="0" w:color="auto"/>
            <w:right w:val="none" w:sz="0" w:space="0" w:color="auto"/>
          </w:divBdr>
        </w:div>
        <w:div w:id="1812208522">
          <w:marLeft w:val="0"/>
          <w:marRight w:val="0"/>
          <w:marTop w:val="0"/>
          <w:marBottom w:val="0"/>
          <w:divBdr>
            <w:top w:val="none" w:sz="0" w:space="0" w:color="auto"/>
            <w:left w:val="none" w:sz="0" w:space="0" w:color="auto"/>
            <w:bottom w:val="none" w:sz="0" w:space="0" w:color="auto"/>
            <w:right w:val="none" w:sz="0" w:space="0" w:color="auto"/>
          </w:divBdr>
        </w:div>
        <w:div w:id="1931111518">
          <w:marLeft w:val="0"/>
          <w:marRight w:val="0"/>
          <w:marTop w:val="0"/>
          <w:marBottom w:val="0"/>
          <w:divBdr>
            <w:top w:val="none" w:sz="0" w:space="0" w:color="auto"/>
            <w:left w:val="none" w:sz="0" w:space="0" w:color="auto"/>
            <w:bottom w:val="none" w:sz="0" w:space="0" w:color="auto"/>
            <w:right w:val="none" w:sz="0" w:space="0" w:color="auto"/>
          </w:divBdr>
        </w:div>
        <w:div w:id="2141727127">
          <w:marLeft w:val="0"/>
          <w:marRight w:val="0"/>
          <w:marTop w:val="0"/>
          <w:marBottom w:val="0"/>
          <w:divBdr>
            <w:top w:val="none" w:sz="0" w:space="0" w:color="auto"/>
            <w:left w:val="none" w:sz="0" w:space="0" w:color="auto"/>
            <w:bottom w:val="none" w:sz="0" w:space="0" w:color="auto"/>
            <w:right w:val="none" w:sz="0" w:space="0" w:color="auto"/>
          </w:divBdr>
        </w:div>
      </w:divsChild>
    </w:div>
    <w:div w:id="380398678">
      <w:bodyDiv w:val="1"/>
      <w:marLeft w:val="0"/>
      <w:marRight w:val="0"/>
      <w:marTop w:val="0"/>
      <w:marBottom w:val="0"/>
      <w:divBdr>
        <w:top w:val="none" w:sz="0" w:space="0" w:color="auto"/>
        <w:left w:val="none" w:sz="0" w:space="0" w:color="auto"/>
        <w:bottom w:val="none" w:sz="0" w:space="0" w:color="auto"/>
        <w:right w:val="none" w:sz="0" w:space="0" w:color="auto"/>
      </w:divBdr>
    </w:div>
    <w:div w:id="408233228">
      <w:bodyDiv w:val="1"/>
      <w:marLeft w:val="0"/>
      <w:marRight w:val="0"/>
      <w:marTop w:val="0"/>
      <w:marBottom w:val="0"/>
      <w:divBdr>
        <w:top w:val="none" w:sz="0" w:space="0" w:color="auto"/>
        <w:left w:val="none" w:sz="0" w:space="0" w:color="auto"/>
        <w:bottom w:val="none" w:sz="0" w:space="0" w:color="auto"/>
        <w:right w:val="none" w:sz="0" w:space="0" w:color="auto"/>
      </w:divBdr>
      <w:divsChild>
        <w:div w:id="769817851">
          <w:marLeft w:val="0"/>
          <w:marRight w:val="0"/>
          <w:marTop w:val="0"/>
          <w:marBottom w:val="0"/>
          <w:divBdr>
            <w:top w:val="none" w:sz="0" w:space="0" w:color="auto"/>
            <w:left w:val="none" w:sz="0" w:space="0" w:color="auto"/>
            <w:bottom w:val="none" w:sz="0" w:space="0" w:color="auto"/>
            <w:right w:val="none" w:sz="0" w:space="0" w:color="auto"/>
          </w:divBdr>
        </w:div>
        <w:div w:id="1504081215">
          <w:marLeft w:val="0"/>
          <w:marRight w:val="0"/>
          <w:marTop w:val="0"/>
          <w:marBottom w:val="0"/>
          <w:divBdr>
            <w:top w:val="none" w:sz="0" w:space="0" w:color="auto"/>
            <w:left w:val="none" w:sz="0" w:space="0" w:color="auto"/>
            <w:bottom w:val="none" w:sz="0" w:space="0" w:color="auto"/>
            <w:right w:val="none" w:sz="0" w:space="0" w:color="auto"/>
          </w:divBdr>
        </w:div>
        <w:div w:id="2106222487">
          <w:marLeft w:val="0"/>
          <w:marRight w:val="0"/>
          <w:marTop w:val="0"/>
          <w:marBottom w:val="0"/>
          <w:divBdr>
            <w:top w:val="none" w:sz="0" w:space="0" w:color="auto"/>
            <w:left w:val="none" w:sz="0" w:space="0" w:color="auto"/>
            <w:bottom w:val="none" w:sz="0" w:space="0" w:color="auto"/>
            <w:right w:val="none" w:sz="0" w:space="0" w:color="auto"/>
          </w:divBdr>
        </w:div>
      </w:divsChild>
    </w:div>
    <w:div w:id="414521428">
      <w:bodyDiv w:val="1"/>
      <w:marLeft w:val="0"/>
      <w:marRight w:val="0"/>
      <w:marTop w:val="0"/>
      <w:marBottom w:val="0"/>
      <w:divBdr>
        <w:top w:val="none" w:sz="0" w:space="0" w:color="auto"/>
        <w:left w:val="none" w:sz="0" w:space="0" w:color="auto"/>
        <w:bottom w:val="none" w:sz="0" w:space="0" w:color="auto"/>
        <w:right w:val="none" w:sz="0" w:space="0" w:color="auto"/>
      </w:divBdr>
      <w:divsChild>
        <w:div w:id="269121632">
          <w:marLeft w:val="0"/>
          <w:marRight w:val="0"/>
          <w:marTop w:val="0"/>
          <w:marBottom w:val="0"/>
          <w:divBdr>
            <w:top w:val="none" w:sz="0" w:space="0" w:color="auto"/>
            <w:left w:val="none" w:sz="0" w:space="0" w:color="auto"/>
            <w:bottom w:val="none" w:sz="0" w:space="0" w:color="auto"/>
            <w:right w:val="none" w:sz="0" w:space="0" w:color="auto"/>
          </w:divBdr>
        </w:div>
        <w:div w:id="864639842">
          <w:marLeft w:val="0"/>
          <w:marRight w:val="0"/>
          <w:marTop w:val="0"/>
          <w:marBottom w:val="0"/>
          <w:divBdr>
            <w:top w:val="none" w:sz="0" w:space="0" w:color="auto"/>
            <w:left w:val="none" w:sz="0" w:space="0" w:color="auto"/>
            <w:bottom w:val="none" w:sz="0" w:space="0" w:color="auto"/>
            <w:right w:val="none" w:sz="0" w:space="0" w:color="auto"/>
          </w:divBdr>
        </w:div>
        <w:div w:id="1539704900">
          <w:marLeft w:val="0"/>
          <w:marRight w:val="0"/>
          <w:marTop w:val="0"/>
          <w:marBottom w:val="0"/>
          <w:divBdr>
            <w:top w:val="none" w:sz="0" w:space="0" w:color="auto"/>
            <w:left w:val="none" w:sz="0" w:space="0" w:color="auto"/>
            <w:bottom w:val="none" w:sz="0" w:space="0" w:color="auto"/>
            <w:right w:val="none" w:sz="0" w:space="0" w:color="auto"/>
          </w:divBdr>
        </w:div>
        <w:div w:id="1561210440">
          <w:marLeft w:val="0"/>
          <w:marRight w:val="0"/>
          <w:marTop w:val="0"/>
          <w:marBottom w:val="0"/>
          <w:divBdr>
            <w:top w:val="none" w:sz="0" w:space="0" w:color="auto"/>
            <w:left w:val="none" w:sz="0" w:space="0" w:color="auto"/>
            <w:bottom w:val="none" w:sz="0" w:space="0" w:color="auto"/>
            <w:right w:val="none" w:sz="0" w:space="0" w:color="auto"/>
          </w:divBdr>
        </w:div>
      </w:divsChild>
    </w:div>
    <w:div w:id="422654897">
      <w:bodyDiv w:val="1"/>
      <w:marLeft w:val="0"/>
      <w:marRight w:val="0"/>
      <w:marTop w:val="0"/>
      <w:marBottom w:val="0"/>
      <w:divBdr>
        <w:top w:val="none" w:sz="0" w:space="0" w:color="auto"/>
        <w:left w:val="none" w:sz="0" w:space="0" w:color="auto"/>
        <w:bottom w:val="none" w:sz="0" w:space="0" w:color="auto"/>
        <w:right w:val="none" w:sz="0" w:space="0" w:color="auto"/>
      </w:divBdr>
    </w:div>
    <w:div w:id="430903393">
      <w:bodyDiv w:val="1"/>
      <w:marLeft w:val="0"/>
      <w:marRight w:val="0"/>
      <w:marTop w:val="0"/>
      <w:marBottom w:val="0"/>
      <w:divBdr>
        <w:top w:val="none" w:sz="0" w:space="0" w:color="auto"/>
        <w:left w:val="none" w:sz="0" w:space="0" w:color="auto"/>
        <w:bottom w:val="none" w:sz="0" w:space="0" w:color="auto"/>
        <w:right w:val="none" w:sz="0" w:space="0" w:color="auto"/>
      </w:divBdr>
      <w:divsChild>
        <w:div w:id="184171173">
          <w:marLeft w:val="0"/>
          <w:marRight w:val="0"/>
          <w:marTop w:val="0"/>
          <w:marBottom w:val="0"/>
          <w:divBdr>
            <w:top w:val="none" w:sz="0" w:space="0" w:color="auto"/>
            <w:left w:val="none" w:sz="0" w:space="0" w:color="auto"/>
            <w:bottom w:val="none" w:sz="0" w:space="0" w:color="auto"/>
            <w:right w:val="none" w:sz="0" w:space="0" w:color="auto"/>
          </w:divBdr>
        </w:div>
        <w:div w:id="207497086">
          <w:marLeft w:val="0"/>
          <w:marRight w:val="0"/>
          <w:marTop w:val="0"/>
          <w:marBottom w:val="0"/>
          <w:divBdr>
            <w:top w:val="none" w:sz="0" w:space="0" w:color="auto"/>
            <w:left w:val="none" w:sz="0" w:space="0" w:color="auto"/>
            <w:bottom w:val="none" w:sz="0" w:space="0" w:color="auto"/>
            <w:right w:val="none" w:sz="0" w:space="0" w:color="auto"/>
          </w:divBdr>
        </w:div>
        <w:div w:id="294071174">
          <w:marLeft w:val="0"/>
          <w:marRight w:val="0"/>
          <w:marTop w:val="0"/>
          <w:marBottom w:val="0"/>
          <w:divBdr>
            <w:top w:val="none" w:sz="0" w:space="0" w:color="auto"/>
            <w:left w:val="none" w:sz="0" w:space="0" w:color="auto"/>
            <w:bottom w:val="none" w:sz="0" w:space="0" w:color="auto"/>
            <w:right w:val="none" w:sz="0" w:space="0" w:color="auto"/>
          </w:divBdr>
        </w:div>
        <w:div w:id="420490045">
          <w:marLeft w:val="0"/>
          <w:marRight w:val="0"/>
          <w:marTop w:val="0"/>
          <w:marBottom w:val="0"/>
          <w:divBdr>
            <w:top w:val="none" w:sz="0" w:space="0" w:color="auto"/>
            <w:left w:val="none" w:sz="0" w:space="0" w:color="auto"/>
            <w:bottom w:val="none" w:sz="0" w:space="0" w:color="auto"/>
            <w:right w:val="none" w:sz="0" w:space="0" w:color="auto"/>
          </w:divBdr>
        </w:div>
        <w:div w:id="452485704">
          <w:marLeft w:val="0"/>
          <w:marRight w:val="0"/>
          <w:marTop w:val="0"/>
          <w:marBottom w:val="0"/>
          <w:divBdr>
            <w:top w:val="none" w:sz="0" w:space="0" w:color="auto"/>
            <w:left w:val="none" w:sz="0" w:space="0" w:color="auto"/>
            <w:bottom w:val="none" w:sz="0" w:space="0" w:color="auto"/>
            <w:right w:val="none" w:sz="0" w:space="0" w:color="auto"/>
          </w:divBdr>
        </w:div>
        <w:div w:id="669019379">
          <w:marLeft w:val="0"/>
          <w:marRight w:val="0"/>
          <w:marTop w:val="0"/>
          <w:marBottom w:val="0"/>
          <w:divBdr>
            <w:top w:val="none" w:sz="0" w:space="0" w:color="auto"/>
            <w:left w:val="none" w:sz="0" w:space="0" w:color="auto"/>
            <w:bottom w:val="none" w:sz="0" w:space="0" w:color="auto"/>
            <w:right w:val="none" w:sz="0" w:space="0" w:color="auto"/>
          </w:divBdr>
        </w:div>
        <w:div w:id="775057034">
          <w:marLeft w:val="0"/>
          <w:marRight w:val="0"/>
          <w:marTop w:val="0"/>
          <w:marBottom w:val="0"/>
          <w:divBdr>
            <w:top w:val="none" w:sz="0" w:space="0" w:color="auto"/>
            <w:left w:val="none" w:sz="0" w:space="0" w:color="auto"/>
            <w:bottom w:val="none" w:sz="0" w:space="0" w:color="auto"/>
            <w:right w:val="none" w:sz="0" w:space="0" w:color="auto"/>
          </w:divBdr>
        </w:div>
        <w:div w:id="833035595">
          <w:marLeft w:val="0"/>
          <w:marRight w:val="0"/>
          <w:marTop w:val="0"/>
          <w:marBottom w:val="0"/>
          <w:divBdr>
            <w:top w:val="none" w:sz="0" w:space="0" w:color="auto"/>
            <w:left w:val="none" w:sz="0" w:space="0" w:color="auto"/>
            <w:bottom w:val="none" w:sz="0" w:space="0" w:color="auto"/>
            <w:right w:val="none" w:sz="0" w:space="0" w:color="auto"/>
          </w:divBdr>
        </w:div>
        <w:div w:id="985545866">
          <w:marLeft w:val="0"/>
          <w:marRight w:val="0"/>
          <w:marTop w:val="0"/>
          <w:marBottom w:val="0"/>
          <w:divBdr>
            <w:top w:val="none" w:sz="0" w:space="0" w:color="auto"/>
            <w:left w:val="none" w:sz="0" w:space="0" w:color="auto"/>
            <w:bottom w:val="none" w:sz="0" w:space="0" w:color="auto"/>
            <w:right w:val="none" w:sz="0" w:space="0" w:color="auto"/>
          </w:divBdr>
        </w:div>
        <w:div w:id="1144352876">
          <w:marLeft w:val="0"/>
          <w:marRight w:val="0"/>
          <w:marTop w:val="0"/>
          <w:marBottom w:val="0"/>
          <w:divBdr>
            <w:top w:val="none" w:sz="0" w:space="0" w:color="auto"/>
            <w:left w:val="none" w:sz="0" w:space="0" w:color="auto"/>
            <w:bottom w:val="none" w:sz="0" w:space="0" w:color="auto"/>
            <w:right w:val="none" w:sz="0" w:space="0" w:color="auto"/>
          </w:divBdr>
        </w:div>
        <w:div w:id="1203900316">
          <w:marLeft w:val="0"/>
          <w:marRight w:val="0"/>
          <w:marTop w:val="0"/>
          <w:marBottom w:val="0"/>
          <w:divBdr>
            <w:top w:val="none" w:sz="0" w:space="0" w:color="auto"/>
            <w:left w:val="none" w:sz="0" w:space="0" w:color="auto"/>
            <w:bottom w:val="none" w:sz="0" w:space="0" w:color="auto"/>
            <w:right w:val="none" w:sz="0" w:space="0" w:color="auto"/>
          </w:divBdr>
        </w:div>
        <w:div w:id="1410809689">
          <w:marLeft w:val="0"/>
          <w:marRight w:val="0"/>
          <w:marTop w:val="0"/>
          <w:marBottom w:val="0"/>
          <w:divBdr>
            <w:top w:val="none" w:sz="0" w:space="0" w:color="auto"/>
            <w:left w:val="none" w:sz="0" w:space="0" w:color="auto"/>
            <w:bottom w:val="none" w:sz="0" w:space="0" w:color="auto"/>
            <w:right w:val="none" w:sz="0" w:space="0" w:color="auto"/>
          </w:divBdr>
        </w:div>
        <w:div w:id="1436365196">
          <w:marLeft w:val="0"/>
          <w:marRight w:val="0"/>
          <w:marTop w:val="0"/>
          <w:marBottom w:val="0"/>
          <w:divBdr>
            <w:top w:val="none" w:sz="0" w:space="0" w:color="auto"/>
            <w:left w:val="none" w:sz="0" w:space="0" w:color="auto"/>
            <w:bottom w:val="none" w:sz="0" w:space="0" w:color="auto"/>
            <w:right w:val="none" w:sz="0" w:space="0" w:color="auto"/>
          </w:divBdr>
        </w:div>
        <w:div w:id="1479495011">
          <w:marLeft w:val="0"/>
          <w:marRight w:val="0"/>
          <w:marTop w:val="0"/>
          <w:marBottom w:val="0"/>
          <w:divBdr>
            <w:top w:val="none" w:sz="0" w:space="0" w:color="auto"/>
            <w:left w:val="none" w:sz="0" w:space="0" w:color="auto"/>
            <w:bottom w:val="none" w:sz="0" w:space="0" w:color="auto"/>
            <w:right w:val="none" w:sz="0" w:space="0" w:color="auto"/>
          </w:divBdr>
        </w:div>
        <w:div w:id="1488088595">
          <w:marLeft w:val="0"/>
          <w:marRight w:val="0"/>
          <w:marTop w:val="0"/>
          <w:marBottom w:val="0"/>
          <w:divBdr>
            <w:top w:val="none" w:sz="0" w:space="0" w:color="auto"/>
            <w:left w:val="none" w:sz="0" w:space="0" w:color="auto"/>
            <w:bottom w:val="none" w:sz="0" w:space="0" w:color="auto"/>
            <w:right w:val="none" w:sz="0" w:space="0" w:color="auto"/>
          </w:divBdr>
        </w:div>
        <w:div w:id="1650010678">
          <w:marLeft w:val="0"/>
          <w:marRight w:val="0"/>
          <w:marTop w:val="0"/>
          <w:marBottom w:val="0"/>
          <w:divBdr>
            <w:top w:val="none" w:sz="0" w:space="0" w:color="auto"/>
            <w:left w:val="none" w:sz="0" w:space="0" w:color="auto"/>
            <w:bottom w:val="none" w:sz="0" w:space="0" w:color="auto"/>
            <w:right w:val="none" w:sz="0" w:space="0" w:color="auto"/>
          </w:divBdr>
        </w:div>
        <w:div w:id="1718775018">
          <w:marLeft w:val="0"/>
          <w:marRight w:val="0"/>
          <w:marTop w:val="0"/>
          <w:marBottom w:val="0"/>
          <w:divBdr>
            <w:top w:val="none" w:sz="0" w:space="0" w:color="auto"/>
            <w:left w:val="none" w:sz="0" w:space="0" w:color="auto"/>
            <w:bottom w:val="none" w:sz="0" w:space="0" w:color="auto"/>
            <w:right w:val="none" w:sz="0" w:space="0" w:color="auto"/>
          </w:divBdr>
        </w:div>
        <w:div w:id="1743410597">
          <w:marLeft w:val="0"/>
          <w:marRight w:val="0"/>
          <w:marTop w:val="0"/>
          <w:marBottom w:val="0"/>
          <w:divBdr>
            <w:top w:val="none" w:sz="0" w:space="0" w:color="auto"/>
            <w:left w:val="none" w:sz="0" w:space="0" w:color="auto"/>
            <w:bottom w:val="none" w:sz="0" w:space="0" w:color="auto"/>
            <w:right w:val="none" w:sz="0" w:space="0" w:color="auto"/>
          </w:divBdr>
        </w:div>
        <w:div w:id="1753694953">
          <w:marLeft w:val="0"/>
          <w:marRight w:val="0"/>
          <w:marTop w:val="0"/>
          <w:marBottom w:val="0"/>
          <w:divBdr>
            <w:top w:val="none" w:sz="0" w:space="0" w:color="auto"/>
            <w:left w:val="none" w:sz="0" w:space="0" w:color="auto"/>
            <w:bottom w:val="none" w:sz="0" w:space="0" w:color="auto"/>
            <w:right w:val="none" w:sz="0" w:space="0" w:color="auto"/>
          </w:divBdr>
        </w:div>
        <w:div w:id="1765371807">
          <w:marLeft w:val="0"/>
          <w:marRight w:val="0"/>
          <w:marTop w:val="0"/>
          <w:marBottom w:val="0"/>
          <w:divBdr>
            <w:top w:val="none" w:sz="0" w:space="0" w:color="auto"/>
            <w:left w:val="none" w:sz="0" w:space="0" w:color="auto"/>
            <w:bottom w:val="none" w:sz="0" w:space="0" w:color="auto"/>
            <w:right w:val="none" w:sz="0" w:space="0" w:color="auto"/>
          </w:divBdr>
        </w:div>
        <w:div w:id="1815292370">
          <w:marLeft w:val="0"/>
          <w:marRight w:val="0"/>
          <w:marTop w:val="0"/>
          <w:marBottom w:val="0"/>
          <w:divBdr>
            <w:top w:val="none" w:sz="0" w:space="0" w:color="auto"/>
            <w:left w:val="none" w:sz="0" w:space="0" w:color="auto"/>
            <w:bottom w:val="none" w:sz="0" w:space="0" w:color="auto"/>
            <w:right w:val="none" w:sz="0" w:space="0" w:color="auto"/>
          </w:divBdr>
        </w:div>
        <w:div w:id="1891647136">
          <w:marLeft w:val="0"/>
          <w:marRight w:val="0"/>
          <w:marTop w:val="0"/>
          <w:marBottom w:val="0"/>
          <w:divBdr>
            <w:top w:val="none" w:sz="0" w:space="0" w:color="auto"/>
            <w:left w:val="none" w:sz="0" w:space="0" w:color="auto"/>
            <w:bottom w:val="none" w:sz="0" w:space="0" w:color="auto"/>
            <w:right w:val="none" w:sz="0" w:space="0" w:color="auto"/>
          </w:divBdr>
        </w:div>
        <w:div w:id="1943688706">
          <w:marLeft w:val="0"/>
          <w:marRight w:val="0"/>
          <w:marTop w:val="0"/>
          <w:marBottom w:val="0"/>
          <w:divBdr>
            <w:top w:val="none" w:sz="0" w:space="0" w:color="auto"/>
            <w:left w:val="none" w:sz="0" w:space="0" w:color="auto"/>
            <w:bottom w:val="none" w:sz="0" w:space="0" w:color="auto"/>
            <w:right w:val="none" w:sz="0" w:space="0" w:color="auto"/>
          </w:divBdr>
        </w:div>
        <w:div w:id="1972637706">
          <w:marLeft w:val="0"/>
          <w:marRight w:val="0"/>
          <w:marTop w:val="0"/>
          <w:marBottom w:val="0"/>
          <w:divBdr>
            <w:top w:val="none" w:sz="0" w:space="0" w:color="auto"/>
            <w:left w:val="none" w:sz="0" w:space="0" w:color="auto"/>
            <w:bottom w:val="none" w:sz="0" w:space="0" w:color="auto"/>
            <w:right w:val="none" w:sz="0" w:space="0" w:color="auto"/>
          </w:divBdr>
        </w:div>
        <w:div w:id="1984307560">
          <w:marLeft w:val="0"/>
          <w:marRight w:val="0"/>
          <w:marTop w:val="0"/>
          <w:marBottom w:val="0"/>
          <w:divBdr>
            <w:top w:val="none" w:sz="0" w:space="0" w:color="auto"/>
            <w:left w:val="none" w:sz="0" w:space="0" w:color="auto"/>
            <w:bottom w:val="none" w:sz="0" w:space="0" w:color="auto"/>
            <w:right w:val="none" w:sz="0" w:space="0" w:color="auto"/>
          </w:divBdr>
        </w:div>
        <w:div w:id="1996757648">
          <w:marLeft w:val="0"/>
          <w:marRight w:val="0"/>
          <w:marTop w:val="0"/>
          <w:marBottom w:val="0"/>
          <w:divBdr>
            <w:top w:val="none" w:sz="0" w:space="0" w:color="auto"/>
            <w:left w:val="none" w:sz="0" w:space="0" w:color="auto"/>
            <w:bottom w:val="none" w:sz="0" w:space="0" w:color="auto"/>
            <w:right w:val="none" w:sz="0" w:space="0" w:color="auto"/>
          </w:divBdr>
        </w:div>
        <w:div w:id="2105421963">
          <w:marLeft w:val="0"/>
          <w:marRight w:val="0"/>
          <w:marTop w:val="0"/>
          <w:marBottom w:val="0"/>
          <w:divBdr>
            <w:top w:val="none" w:sz="0" w:space="0" w:color="auto"/>
            <w:left w:val="none" w:sz="0" w:space="0" w:color="auto"/>
            <w:bottom w:val="none" w:sz="0" w:space="0" w:color="auto"/>
            <w:right w:val="none" w:sz="0" w:space="0" w:color="auto"/>
          </w:divBdr>
        </w:div>
        <w:div w:id="2136366426">
          <w:marLeft w:val="0"/>
          <w:marRight w:val="0"/>
          <w:marTop w:val="0"/>
          <w:marBottom w:val="0"/>
          <w:divBdr>
            <w:top w:val="none" w:sz="0" w:space="0" w:color="auto"/>
            <w:left w:val="none" w:sz="0" w:space="0" w:color="auto"/>
            <w:bottom w:val="none" w:sz="0" w:space="0" w:color="auto"/>
            <w:right w:val="none" w:sz="0" w:space="0" w:color="auto"/>
          </w:divBdr>
        </w:div>
      </w:divsChild>
    </w:div>
    <w:div w:id="445927335">
      <w:bodyDiv w:val="1"/>
      <w:marLeft w:val="0"/>
      <w:marRight w:val="0"/>
      <w:marTop w:val="0"/>
      <w:marBottom w:val="0"/>
      <w:divBdr>
        <w:top w:val="none" w:sz="0" w:space="0" w:color="auto"/>
        <w:left w:val="none" w:sz="0" w:space="0" w:color="auto"/>
        <w:bottom w:val="none" w:sz="0" w:space="0" w:color="auto"/>
        <w:right w:val="none" w:sz="0" w:space="0" w:color="auto"/>
      </w:divBdr>
      <w:divsChild>
        <w:div w:id="1367238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050181">
              <w:marLeft w:val="0"/>
              <w:marRight w:val="0"/>
              <w:marTop w:val="0"/>
              <w:marBottom w:val="0"/>
              <w:divBdr>
                <w:top w:val="none" w:sz="0" w:space="0" w:color="auto"/>
                <w:left w:val="none" w:sz="0" w:space="0" w:color="auto"/>
                <w:bottom w:val="none" w:sz="0" w:space="0" w:color="auto"/>
                <w:right w:val="none" w:sz="0" w:space="0" w:color="auto"/>
              </w:divBdr>
              <w:divsChild>
                <w:div w:id="397946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1129">
      <w:bodyDiv w:val="1"/>
      <w:marLeft w:val="0"/>
      <w:marRight w:val="0"/>
      <w:marTop w:val="0"/>
      <w:marBottom w:val="0"/>
      <w:divBdr>
        <w:top w:val="none" w:sz="0" w:space="0" w:color="auto"/>
        <w:left w:val="none" w:sz="0" w:space="0" w:color="auto"/>
        <w:bottom w:val="none" w:sz="0" w:space="0" w:color="auto"/>
        <w:right w:val="none" w:sz="0" w:space="0" w:color="auto"/>
      </w:divBdr>
    </w:div>
    <w:div w:id="483275328">
      <w:bodyDiv w:val="1"/>
      <w:marLeft w:val="0"/>
      <w:marRight w:val="0"/>
      <w:marTop w:val="0"/>
      <w:marBottom w:val="0"/>
      <w:divBdr>
        <w:top w:val="none" w:sz="0" w:space="0" w:color="auto"/>
        <w:left w:val="none" w:sz="0" w:space="0" w:color="auto"/>
        <w:bottom w:val="none" w:sz="0" w:space="0" w:color="auto"/>
        <w:right w:val="none" w:sz="0" w:space="0" w:color="auto"/>
      </w:divBdr>
    </w:div>
    <w:div w:id="493882411">
      <w:bodyDiv w:val="1"/>
      <w:marLeft w:val="0"/>
      <w:marRight w:val="0"/>
      <w:marTop w:val="0"/>
      <w:marBottom w:val="0"/>
      <w:divBdr>
        <w:top w:val="none" w:sz="0" w:space="0" w:color="auto"/>
        <w:left w:val="none" w:sz="0" w:space="0" w:color="auto"/>
        <w:bottom w:val="none" w:sz="0" w:space="0" w:color="auto"/>
        <w:right w:val="none" w:sz="0" w:space="0" w:color="auto"/>
      </w:divBdr>
      <w:divsChild>
        <w:div w:id="291450417">
          <w:marLeft w:val="0"/>
          <w:marRight w:val="0"/>
          <w:marTop w:val="0"/>
          <w:marBottom w:val="0"/>
          <w:divBdr>
            <w:top w:val="none" w:sz="0" w:space="0" w:color="auto"/>
            <w:left w:val="none" w:sz="0" w:space="0" w:color="auto"/>
            <w:bottom w:val="none" w:sz="0" w:space="0" w:color="auto"/>
            <w:right w:val="none" w:sz="0" w:space="0" w:color="auto"/>
          </w:divBdr>
          <w:divsChild>
            <w:div w:id="2111856847">
              <w:marLeft w:val="0"/>
              <w:marRight w:val="0"/>
              <w:marTop w:val="0"/>
              <w:marBottom w:val="0"/>
              <w:divBdr>
                <w:top w:val="none" w:sz="0" w:space="0" w:color="auto"/>
                <w:left w:val="none" w:sz="0" w:space="0" w:color="auto"/>
                <w:bottom w:val="none" w:sz="0" w:space="0" w:color="auto"/>
                <w:right w:val="none" w:sz="0" w:space="0" w:color="auto"/>
              </w:divBdr>
            </w:div>
          </w:divsChild>
        </w:div>
        <w:div w:id="1155221396">
          <w:marLeft w:val="0"/>
          <w:marRight w:val="0"/>
          <w:marTop w:val="0"/>
          <w:marBottom w:val="0"/>
          <w:divBdr>
            <w:top w:val="none" w:sz="0" w:space="0" w:color="auto"/>
            <w:left w:val="none" w:sz="0" w:space="0" w:color="auto"/>
            <w:bottom w:val="none" w:sz="0" w:space="0" w:color="auto"/>
            <w:right w:val="none" w:sz="0" w:space="0" w:color="auto"/>
          </w:divBdr>
        </w:div>
      </w:divsChild>
    </w:div>
    <w:div w:id="501705623">
      <w:bodyDiv w:val="1"/>
      <w:marLeft w:val="0"/>
      <w:marRight w:val="0"/>
      <w:marTop w:val="0"/>
      <w:marBottom w:val="0"/>
      <w:divBdr>
        <w:top w:val="none" w:sz="0" w:space="0" w:color="auto"/>
        <w:left w:val="none" w:sz="0" w:space="0" w:color="auto"/>
        <w:bottom w:val="none" w:sz="0" w:space="0" w:color="auto"/>
        <w:right w:val="none" w:sz="0" w:space="0" w:color="auto"/>
      </w:divBdr>
    </w:div>
    <w:div w:id="517694744">
      <w:bodyDiv w:val="1"/>
      <w:marLeft w:val="0"/>
      <w:marRight w:val="0"/>
      <w:marTop w:val="0"/>
      <w:marBottom w:val="0"/>
      <w:divBdr>
        <w:top w:val="none" w:sz="0" w:space="0" w:color="auto"/>
        <w:left w:val="none" w:sz="0" w:space="0" w:color="auto"/>
        <w:bottom w:val="none" w:sz="0" w:space="0" w:color="auto"/>
        <w:right w:val="none" w:sz="0" w:space="0" w:color="auto"/>
      </w:divBdr>
    </w:div>
    <w:div w:id="527304187">
      <w:bodyDiv w:val="1"/>
      <w:marLeft w:val="0"/>
      <w:marRight w:val="0"/>
      <w:marTop w:val="0"/>
      <w:marBottom w:val="0"/>
      <w:divBdr>
        <w:top w:val="none" w:sz="0" w:space="0" w:color="auto"/>
        <w:left w:val="none" w:sz="0" w:space="0" w:color="auto"/>
        <w:bottom w:val="none" w:sz="0" w:space="0" w:color="auto"/>
        <w:right w:val="none" w:sz="0" w:space="0" w:color="auto"/>
      </w:divBdr>
      <w:divsChild>
        <w:div w:id="180047129">
          <w:marLeft w:val="0"/>
          <w:marRight w:val="0"/>
          <w:marTop w:val="0"/>
          <w:marBottom w:val="0"/>
          <w:divBdr>
            <w:top w:val="none" w:sz="0" w:space="0" w:color="auto"/>
            <w:left w:val="none" w:sz="0" w:space="0" w:color="auto"/>
            <w:bottom w:val="none" w:sz="0" w:space="0" w:color="auto"/>
            <w:right w:val="none" w:sz="0" w:space="0" w:color="auto"/>
          </w:divBdr>
        </w:div>
        <w:div w:id="649331558">
          <w:marLeft w:val="0"/>
          <w:marRight w:val="0"/>
          <w:marTop w:val="0"/>
          <w:marBottom w:val="0"/>
          <w:divBdr>
            <w:top w:val="none" w:sz="0" w:space="0" w:color="auto"/>
            <w:left w:val="none" w:sz="0" w:space="0" w:color="auto"/>
            <w:bottom w:val="none" w:sz="0" w:space="0" w:color="auto"/>
            <w:right w:val="none" w:sz="0" w:space="0" w:color="auto"/>
          </w:divBdr>
        </w:div>
        <w:div w:id="1000037700">
          <w:marLeft w:val="0"/>
          <w:marRight w:val="0"/>
          <w:marTop w:val="0"/>
          <w:marBottom w:val="0"/>
          <w:divBdr>
            <w:top w:val="none" w:sz="0" w:space="0" w:color="auto"/>
            <w:left w:val="none" w:sz="0" w:space="0" w:color="auto"/>
            <w:bottom w:val="none" w:sz="0" w:space="0" w:color="auto"/>
            <w:right w:val="none" w:sz="0" w:space="0" w:color="auto"/>
          </w:divBdr>
        </w:div>
        <w:div w:id="1005934512">
          <w:marLeft w:val="0"/>
          <w:marRight w:val="0"/>
          <w:marTop w:val="0"/>
          <w:marBottom w:val="0"/>
          <w:divBdr>
            <w:top w:val="none" w:sz="0" w:space="0" w:color="auto"/>
            <w:left w:val="none" w:sz="0" w:space="0" w:color="auto"/>
            <w:bottom w:val="none" w:sz="0" w:space="0" w:color="auto"/>
            <w:right w:val="none" w:sz="0" w:space="0" w:color="auto"/>
          </w:divBdr>
          <w:divsChild>
            <w:div w:id="2033259483">
              <w:marLeft w:val="0"/>
              <w:marRight w:val="0"/>
              <w:marTop w:val="0"/>
              <w:marBottom w:val="0"/>
              <w:divBdr>
                <w:top w:val="none" w:sz="0" w:space="0" w:color="auto"/>
                <w:left w:val="none" w:sz="0" w:space="0" w:color="auto"/>
                <w:bottom w:val="none" w:sz="0" w:space="0" w:color="auto"/>
                <w:right w:val="none" w:sz="0" w:space="0" w:color="auto"/>
              </w:divBdr>
            </w:div>
          </w:divsChild>
        </w:div>
        <w:div w:id="1265648697">
          <w:marLeft w:val="0"/>
          <w:marRight w:val="0"/>
          <w:marTop w:val="0"/>
          <w:marBottom w:val="0"/>
          <w:divBdr>
            <w:top w:val="none" w:sz="0" w:space="0" w:color="auto"/>
            <w:left w:val="none" w:sz="0" w:space="0" w:color="auto"/>
            <w:bottom w:val="none" w:sz="0" w:space="0" w:color="auto"/>
            <w:right w:val="none" w:sz="0" w:space="0" w:color="auto"/>
          </w:divBdr>
        </w:div>
        <w:div w:id="1460566988">
          <w:marLeft w:val="0"/>
          <w:marRight w:val="0"/>
          <w:marTop w:val="0"/>
          <w:marBottom w:val="0"/>
          <w:divBdr>
            <w:top w:val="none" w:sz="0" w:space="0" w:color="auto"/>
            <w:left w:val="none" w:sz="0" w:space="0" w:color="auto"/>
            <w:bottom w:val="none" w:sz="0" w:space="0" w:color="auto"/>
            <w:right w:val="none" w:sz="0" w:space="0" w:color="auto"/>
          </w:divBdr>
        </w:div>
        <w:div w:id="1669627004">
          <w:marLeft w:val="0"/>
          <w:marRight w:val="0"/>
          <w:marTop w:val="0"/>
          <w:marBottom w:val="0"/>
          <w:divBdr>
            <w:top w:val="none" w:sz="0" w:space="0" w:color="auto"/>
            <w:left w:val="none" w:sz="0" w:space="0" w:color="auto"/>
            <w:bottom w:val="none" w:sz="0" w:space="0" w:color="auto"/>
            <w:right w:val="none" w:sz="0" w:space="0" w:color="auto"/>
          </w:divBdr>
        </w:div>
        <w:div w:id="1817330730">
          <w:marLeft w:val="0"/>
          <w:marRight w:val="0"/>
          <w:marTop w:val="0"/>
          <w:marBottom w:val="0"/>
          <w:divBdr>
            <w:top w:val="none" w:sz="0" w:space="0" w:color="auto"/>
            <w:left w:val="none" w:sz="0" w:space="0" w:color="auto"/>
            <w:bottom w:val="none" w:sz="0" w:space="0" w:color="auto"/>
            <w:right w:val="none" w:sz="0" w:space="0" w:color="auto"/>
          </w:divBdr>
        </w:div>
        <w:div w:id="1940870189">
          <w:marLeft w:val="0"/>
          <w:marRight w:val="0"/>
          <w:marTop w:val="0"/>
          <w:marBottom w:val="0"/>
          <w:divBdr>
            <w:top w:val="none" w:sz="0" w:space="0" w:color="auto"/>
            <w:left w:val="none" w:sz="0" w:space="0" w:color="auto"/>
            <w:bottom w:val="none" w:sz="0" w:space="0" w:color="auto"/>
            <w:right w:val="none" w:sz="0" w:space="0" w:color="auto"/>
          </w:divBdr>
        </w:div>
        <w:div w:id="1945074269">
          <w:marLeft w:val="0"/>
          <w:marRight w:val="0"/>
          <w:marTop w:val="0"/>
          <w:marBottom w:val="0"/>
          <w:divBdr>
            <w:top w:val="none" w:sz="0" w:space="0" w:color="auto"/>
            <w:left w:val="none" w:sz="0" w:space="0" w:color="auto"/>
            <w:bottom w:val="none" w:sz="0" w:space="0" w:color="auto"/>
            <w:right w:val="none" w:sz="0" w:space="0" w:color="auto"/>
          </w:divBdr>
        </w:div>
      </w:divsChild>
    </w:div>
    <w:div w:id="529495198">
      <w:bodyDiv w:val="1"/>
      <w:marLeft w:val="0"/>
      <w:marRight w:val="0"/>
      <w:marTop w:val="0"/>
      <w:marBottom w:val="0"/>
      <w:divBdr>
        <w:top w:val="none" w:sz="0" w:space="0" w:color="auto"/>
        <w:left w:val="none" w:sz="0" w:space="0" w:color="auto"/>
        <w:bottom w:val="none" w:sz="0" w:space="0" w:color="auto"/>
        <w:right w:val="none" w:sz="0" w:space="0" w:color="auto"/>
      </w:divBdr>
    </w:div>
    <w:div w:id="533620363">
      <w:bodyDiv w:val="1"/>
      <w:marLeft w:val="0"/>
      <w:marRight w:val="0"/>
      <w:marTop w:val="0"/>
      <w:marBottom w:val="0"/>
      <w:divBdr>
        <w:top w:val="none" w:sz="0" w:space="0" w:color="auto"/>
        <w:left w:val="none" w:sz="0" w:space="0" w:color="auto"/>
        <w:bottom w:val="none" w:sz="0" w:space="0" w:color="auto"/>
        <w:right w:val="none" w:sz="0" w:space="0" w:color="auto"/>
      </w:divBdr>
      <w:divsChild>
        <w:div w:id="703560180">
          <w:marLeft w:val="0"/>
          <w:marRight w:val="0"/>
          <w:marTop w:val="120"/>
          <w:marBottom w:val="0"/>
          <w:divBdr>
            <w:top w:val="none" w:sz="0" w:space="0" w:color="auto"/>
            <w:left w:val="none" w:sz="0" w:space="0" w:color="auto"/>
            <w:bottom w:val="none" w:sz="0" w:space="0" w:color="auto"/>
            <w:right w:val="none" w:sz="0" w:space="0" w:color="auto"/>
          </w:divBdr>
          <w:divsChild>
            <w:div w:id="1472018026">
              <w:marLeft w:val="0"/>
              <w:marRight w:val="0"/>
              <w:marTop w:val="0"/>
              <w:marBottom w:val="0"/>
              <w:divBdr>
                <w:top w:val="none" w:sz="0" w:space="0" w:color="auto"/>
                <w:left w:val="none" w:sz="0" w:space="0" w:color="auto"/>
                <w:bottom w:val="none" w:sz="0" w:space="0" w:color="auto"/>
                <w:right w:val="none" w:sz="0" w:space="0" w:color="auto"/>
              </w:divBdr>
            </w:div>
          </w:divsChild>
        </w:div>
        <w:div w:id="737292303">
          <w:marLeft w:val="0"/>
          <w:marRight w:val="0"/>
          <w:marTop w:val="120"/>
          <w:marBottom w:val="0"/>
          <w:divBdr>
            <w:top w:val="none" w:sz="0" w:space="0" w:color="auto"/>
            <w:left w:val="none" w:sz="0" w:space="0" w:color="auto"/>
            <w:bottom w:val="none" w:sz="0" w:space="0" w:color="auto"/>
            <w:right w:val="none" w:sz="0" w:space="0" w:color="auto"/>
          </w:divBdr>
          <w:divsChild>
            <w:div w:id="1509128131">
              <w:marLeft w:val="0"/>
              <w:marRight w:val="0"/>
              <w:marTop w:val="0"/>
              <w:marBottom w:val="0"/>
              <w:divBdr>
                <w:top w:val="none" w:sz="0" w:space="0" w:color="auto"/>
                <w:left w:val="none" w:sz="0" w:space="0" w:color="auto"/>
                <w:bottom w:val="none" w:sz="0" w:space="0" w:color="auto"/>
                <w:right w:val="none" w:sz="0" w:space="0" w:color="auto"/>
              </w:divBdr>
            </w:div>
          </w:divsChild>
        </w:div>
        <w:div w:id="1293944756">
          <w:marLeft w:val="0"/>
          <w:marRight w:val="0"/>
          <w:marTop w:val="120"/>
          <w:marBottom w:val="0"/>
          <w:divBdr>
            <w:top w:val="none" w:sz="0" w:space="0" w:color="auto"/>
            <w:left w:val="none" w:sz="0" w:space="0" w:color="auto"/>
            <w:bottom w:val="none" w:sz="0" w:space="0" w:color="auto"/>
            <w:right w:val="none" w:sz="0" w:space="0" w:color="auto"/>
          </w:divBdr>
          <w:divsChild>
            <w:div w:id="1954825259">
              <w:marLeft w:val="0"/>
              <w:marRight w:val="0"/>
              <w:marTop w:val="0"/>
              <w:marBottom w:val="0"/>
              <w:divBdr>
                <w:top w:val="none" w:sz="0" w:space="0" w:color="auto"/>
                <w:left w:val="none" w:sz="0" w:space="0" w:color="auto"/>
                <w:bottom w:val="none" w:sz="0" w:space="0" w:color="auto"/>
                <w:right w:val="none" w:sz="0" w:space="0" w:color="auto"/>
              </w:divBdr>
            </w:div>
          </w:divsChild>
        </w:div>
        <w:div w:id="1644001461">
          <w:marLeft w:val="0"/>
          <w:marRight w:val="0"/>
          <w:marTop w:val="120"/>
          <w:marBottom w:val="0"/>
          <w:divBdr>
            <w:top w:val="none" w:sz="0" w:space="0" w:color="auto"/>
            <w:left w:val="none" w:sz="0" w:space="0" w:color="auto"/>
            <w:bottom w:val="none" w:sz="0" w:space="0" w:color="auto"/>
            <w:right w:val="none" w:sz="0" w:space="0" w:color="auto"/>
          </w:divBdr>
          <w:divsChild>
            <w:div w:id="423843545">
              <w:marLeft w:val="0"/>
              <w:marRight w:val="0"/>
              <w:marTop w:val="0"/>
              <w:marBottom w:val="0"/>
              <w:divBdr>
                <w:top w:val="none" w:sz="0" w:space="0" w:color="auto"/>
                <w:left w:val="none" w:sz="0" w:space="0" w:color="auto"/>
                <w:bottom w:val="none" w:sz="0" w:space="0" w:color="auto"/>
                <w:right w:val="none" w:sz="0" w:space="0" w:color="auto"/>
              </w:divBdr>
            </w:div>
          </w:divsChild>
        </w:div>
        <w:div w:id="1646083573">
          <w:marLeft w:val="0"/>
          <w:marRight w:val="0"/>
          <w:marTop w:val="120"/>
          <w:marBottom w:val="0"/>
          <w:divBdr>
            <w:top w:val="none" w:sz="0" w:space="0" w:color="auto"/>
            <w:left w:val="none" w:sz="0" w:space="0" w:color="auto"/>
            <w:bottom w:val="none" w:sz="0" w:space="0" w:color="auto"/>
            <w:right w:val="none" w:sz="0" w:space="0" w:color="auto"/>
          </w:divBdr>
          <w:divsChild>
            <w:div w:id="625162864">
              <w:marLeft w:val="0"/>
              <w:marRight w:val="0"/>
              <w:marTop w:val="0"/>
              <w:marBottom w:val="0"/>
              <w:divBdr>
                <w:top w:val="none" w:sz="0" w:space="0" w:color="auto"/>
                <w:left w:val="none" w:sz="0" w:space="0" w:color="auto"/>
                <w:bottom w:val="none" w:sz="0" w:space="0" w:color="auto"/>
                <w:right w:val="none" w:sz="0" w:space="0" w:color="auto"/>
              </w:divBdr>
            </w:div>
          </w:divsChild>
        </w:div>
        <w:div w:id="1667781562">
          <w:marLeft w:val="0"/>
          <w:marRight w:val="0"/>
          <w:marTop w:val="120"/>
          <w:marBottom w:val="0"/>
          <w:divBdr>
            <w:top w:val="none" w:sz="0" w:space="0" w:color="auto"/>
            <w:left w:val="none" w:sz="0" w:space="0" w:color="auto"/>
            <w:bottom w:val="none" w:sz="0" w:space="0" w:color="auto"/>
            <w:right w:val="none" w:sz="0" w:space="0" w:color="auto"/>
          </w:divBdr>
          <w:divsChild>
            <w:div w:id="1189559910">
              <w:marLeft w:val="0"/>
              <w:marRight w:val="0"/>
              <w:marTop w:val="0"/>
              <w:marBottom w:val="0"/>
              <w:divBdr>
                <w:top w:val="none" w:sz="0" w:space="0" w:color="auto"/>
                <w:left w:val="none" w:sz="0" w:space="0" w:color="auto"/>
                <w:bottom w:val="none" w:sz="0" w:space="0" w:color="auto"/>
                <w:right w:val="none" w:sz="0" w:space="0" w:color="auto"/>
              </w:divBdr>
            </w:div>
          </w:divsChild>
        </w:div>
        <w:div w:id="2082947296">
          <w:marLeft w:val="0"/>
          <w:marRight w:val="0"/>
          <w:marTop w:val="120"/>
          <w:marBottom w:val="0"/>
          <w:divBdr>
            <w:top w:val="none" w:sz="0" w:space="0" w:color="auto"/>
            <w:left w:val="none" w:sz="0" w:space="0" w:color="auto"/>
            <w:bottom w:val="none" w:sz="0" w:space="0" w:color="auto"/>
            <w:right w:val="none" w:sz="0" w:space="0" w:color="auto"/>
          </w:divBdr>
          <w:divsChild>
            <w:div w:id="187919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415387">
      <w:bodyDiv w:val="1"/>
      <w:marLeft w:val="0"/>
      <w:marRight w:val="0"/>
      <w:marTop w:val="0"/>
      <w:marBottom w:val="0"/>
      <w:divBdr>
        <w:top w:val="none" w:sz="0" w:space="0" w:color="auto"/>
        <w:left w:val="none" w:sz="0" w:space="0" w:color="auto"/>
        <w:bottom w:val="none" w:sz="0" w:space="0" w:color="auto"/>
        <w:right w:val="none" w:sz="0" w:space="0" w:color="auto"/>
      </w:divBdr>
      <w:divsChild>
        <w:div w:id="1389576010">
          <w:marLeft w:val="0"/>
          <w:marRight w:val="0"/>
          <w:marTop w:val="0"/>
          <w:marBottom w:val="0"/>
          <w:divBdr>
            <w:top w:val="none" w:sz="0" w:space="0" w:color="auto"/>
            <w:left w:val="none" w:sz="0" w:space="0" w:color="auto"/>
            <w:bottom w:val="none" w:sz="0" w:space="0" w:color="auto"/>
            <w:right w:val="none" w:sz="0" w:space="0" w:color="auto"/>
          </w:divBdr>
        </w:div>
      </w:divsChild>
    </w:div>
    <w:div w:id="590503578">
      <w:bodyDiv w:val="1"/>
      <w:marLeft w:val="0"/>
      <w:marRight w:val="0"/>
      <w:marTop w:val="0"/>
      <w:marBottom w:val="0"/>
      <w:divBdr>
        <w:top w:val="none" w:sz="0" w:space="0" w:color="auto"/>
        <w:left w:val="none" w:sz="0" w:space="0" w:color="auto"/>
        <w:bottom w:val="none" w:sz="0" w:space="0" w:color="auto"/>
        <w:right w:val="none" w:sz="0" w:space="0" w:color="auto"/>
      </w:divBdr>
      <w:divsChild>
        <w:div w:id="170075337">
          <w:marLeft w:val="0"/>
          <w:marRight w:val="0"/>
          <w:marTop w:val="0"/>
          <w:marBottom w:val="0"/>
          <w:divBdr>
            <w:top w:val="none" w:sz="0" w:space="0" w:color="auto"/>
            <w:left w:val="none" w:sz="0" w:space="0" w:color="auto"/>
            <w:bottom w:val="none" w:sz="0" w:space="0" w:color="auto"/>
            <w:right w:val="none" w:sz="0" w:space="0" w:color="auto"/>
          </w:divBdr>
        </w:div>
        <w:div w:id="175004980">
          <w:marLeft w:val="0"/>
          <w:marRight w:val="0"/>
          <w:marTop w:val="0"/>
          <w:marBottom w:val="0"/>
          <w:divBdr>
            <w:top w:val="none" w:sz="0" w:space="0" w:color="auto"/>
            <w:left w:val="none" w:sz="0" w:space="0" w:color="auto"/>
            <w:bottom w:val="none" w:sz="0" w:space="0" w:color="auto"/>
            <w:right w:val="none" w:sz="0" w:space="0" w:color="auto"/>
          </w:divBdr>
        </w:div>
        <w:div w:id="546839514">
          <w:marLeft w:val="0"/>
          <w:marRight w:val="0"/>
          <w:marTop w:val="0"/>
          <w:marBottom w:val="0"/>
          <w:divBdr>
            <w:top w:val="none" w:sz="0" w:space="0" w:color="auto"/>
            <w:left w:val="none" w:sz="0" w:space="0" w:color="auto"/>
            <w:bottom w:val="none" w:sz="0" w:space="0" w:color="auto"/>
            <w:right w:val="none" w:sz="0" w:space="0" w:color="auto"/>
          </w:divBdr>
        </w:div>
        <w:div w:id="563414948">
          <w:marLeft w:val="0"/>
          <w:marRight w:val="0"/>
          <w:marTop w:val="0"/>
          <w:marBottom w:val="0"/>
          <w:divBdr>
            <w:top w:val="none" w:sz="0" w:space="0" w:color="auto"/>
            <w:left w:val="none" w:sz="0" w:space="0" w:color="auto"/>
            <w:bottom w:val="none" w:sz="0" w:space="0" w:color="auto"/>
            <w:right w:val="none" w:sz="0" w:space="0" w:color="auto"/>
          </w:divBdr>
          <w:divsChild>
            <w:div w:id="162622021">
              <w:marLeft w:val="0"/>
              <w:marRight w:val="0"/>
              <w:marTop w:val="0"/>
              <w:marBottom w:val="0"/>
              <w:divBdr>
                <w:top w:val="none" w:sz="0" w:space="0" w:color="auto"/>
                <w:left w:val="none" w:sz="0" w:space="0" w:color="auto"/>
                <w:bottom w:val="none" w:sz="0" w:space="0" w:color="auto"/>
                <w:right w:val="none" w:sz="0" w:space="0" w:color="auto"/>
              </w:divBdr>
            </w:div>
            <w:div w:id="299507074">
              <w:marLeft w:val="0"/>
              <w:marRight w:val="0"/>
              <w:marTop w:val="0"/>
              <w:marBottom w:val="0"/>
              <w:divBdr>
                <w:top w:val="none" w:sz="0" w:space="0" w:color="auto"/>
                <w:left w:val="none" w:sz="0" w:space="0" w:color="auto"/>
                <w:bottom w:val="none" w:sz="0" w:space="0" w:color="auto"/>
                <w:right w:val="none" w:sz="0" w:space="0" w:color="auto"/>
              </w:divBdr>
            </w:div>
          </w:divsChild>
        </w:div>
        <w:div w:id="724137082">
          <w:marLeft w:val="0"/>
          <w:marRight w:val="0"/>
          <w:marTop w:val="0"/>
          <w:marBottom w:val="0"/>
          <w:divBdr>
            <w:top w:val="none" w:sz="0" w:space="0" w:color="auto"/>
            <w:left w:val="none" w:sz="0" w:space="0" w:color="auto"/>
            <w:bottom w:val="none" w:sz="0" w:space="0" w:color="auto"/>
            <w:right w:val="none" w:sz="0" w:space="0" w:color="auto"/>
          </w:divBdr>
        </w:div>
        <w:div w:id="1067220688">
          <w:marLeft w:val="0"/>
          <w:marRight w:val="0"/>
          <w:marTop w:val="0"/>
          <w:marBottom w:val="0"/>
          <w:divBdr>
            <w:top w:val="none" w:sz="0" w:space="0" w:color="auto"/>
            <w:left w:val="none" w:sz="0" w:space="0" w:color="auto"/>
            <w:bottom w:val="none" w:sz="0" w:space="0" w:color="auto"/>
            <w:right w:val="none" w:sz="0" w:space="0" w:color="auto"/>
          </w:divBdr>
        </w:div>
        <w:div w:id="2043553224">
          <w:marLeft w:val="0"/>
          <w:marRight w:val="0"/>
          <w:marTop w:val="0"/>
          <w:marBottom w:val="0"/>
          <w:divBdr>
            <w:top w:val="none" w:sz="0" w:space="0" w:color="auto"/>
            <w:left w:val="none" w:sz="0" w:space="0" w:color="auto"/>
            <w:bottom w:val="none" w:sz="0" w:space="0" w:color="auto"/>
            <w:right w:val="none" w:sz="0" w:space="0" w:color="auto"/>
          </w:divBdr>
        </w:div>
      </w:divsChild>
    </w:div>
    <w:div w:id="591160548">
      <w:bodyDiv w:val="1"/>
      <w:marLeft w:val="0"/>
      <w:marRight w:val="0"/>
      <w:marTop w:val="0"/>
      <w:marBottom w:val="0"/>
      <w:divBdr>
        <w:top w:val="none" w:sz="0" w:space="0" w:color="auto"/>
        <w:left w:val="none" w:sz="0" w:space="0" w:color="auto"/>
        <w:bottom w:val="none" w:sz="0" w:space="0" w:color="auto"/>
        <w:right w:val="none" w:sz="0" w:space="0" w:color="auto"/>
      </w:divBdr>
      <w:divsChild>
        <w:div w:id="8664538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5895422">
              <w:marLeft w:val="0"/>
              <w:marRight w:val="0"/>
              <w:marTop w:val="0"/>
              <w:marBottom w:val="0"/>
              <w:divBdr>
                <w:top w:val="none" w:sz="0" w:space="0" w:color="auto"/>
                <w:left w:val="none" w:sz="0" w:space="0" w:color="auto"/>
                <w:bottom w:val="none" w:sz="0" w:space="0" w:color="auto"/>
                <w:right w:val="none" w:sz="0" w:space="0" w:color="auto"/>
              </w:divBdr>
              <w:divsChild>
                <w:div w:id="369572764">
                  <w:marLeft w:val="0"/>
                  <w:marRight w:val="0"/>
                  <w:marTop w:val="0"/>
                  <w:marBottom w:val="0"/>
                  <w:divBdr>
                    <w:top w:val="none" w:sz="0" w:space="0" w:color="auto"/>
                    <w:left w:val="none" w:sz="0" w:space="0" w:color="auto"/>
                    <w:bottom w:val="none" w:sz="0" w:space="0" w:color="auto"/>
                    <w:right w:val="none" w:sz="0" w:space="0" w:color="auto"/>
                  </w:divBdr>
                  <w:divsChild>
                    <w:div w:id="516121527">
                      <w:marLeft w:val="0"/>
                      <w:marRight w:val="0"/>
                      <w:marTop w:val="0"/>
                      <w:marBottom w:val="0"/>
                      <w:divBdr>
                        <w:top w:val="none" w:sz="0" w:space="0" w:color="auto"/>
                        <w:left w:val="none" w:sz="0" w:space="0" w:color="auto"/>
                        <w:bottom w:val="none" w:sz="0" w:space="0" w:color="auto"/>
                        <w:right w:val="none" w:sz="0" w:space="0" w:color="auto"/>
                      </w:divBdr>
                    </w:div>
                    <w:div w:id="641470309">
                      <w:marLeft w:val="0"/>
                      <w:marRight w:val="0"/>
                      <w:marTop w:val="0"/>
                      <w:marBottom w:val="0"/>
                      <w:divBdr>
                        <w:top w:val="none" w:sz="0" w:space="0" w:color="auto"/>
                        <w:left w:val="none" w:sz="0" w:space="0" w:color="auto"/>
                        <w:bottom w:val="none" w:sz="0" w:space="0" w:color="auto"/>
                        <w:right w:val="none" w:sz="0" w:space="0" w:color="auto"/>
                      </w:divBdr>
                    </w:div>
                    <w:div w:id="1644577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4289405">
      <w:bodyDiv w:val="1"/>
      <w:marLeft w:val="0"/>
      <w:marRight w:val="0"/>
      <w:marTop w:val="0"/>
      <w:marBottom w:val="0"/>
      <w:divBdr>
        <w:top w:val="none" w:sz="0" w:space="0" w:color="auto"/>
        <w:left w:val="none" w:sz="0" w:space="0" w:color="auto"/>
        <w:bottom w:val="none" w:sz="0" w:space="0" w:color="auto"/>
        <w:right w:val="none" w:sz="0" w:space="0" w:color="auto"/>
      </w:divBdr>
    </w:div>
    <w:div w:id="606281004">
      <w:bodyDiv w:val="1"/>
      <w:marLeft w:val="0"/>
      <w:marRight w:val="0"/>
      <w:marTop w:val="0"/>
      <w:marBottom w:val="0"/>
      <w:divBdr>
        <w:top w:val="none" w:sz="0" w:space="0" w:color="auto"/>
        <w:left w:val="none" w:sz="0" w:space="0" w:color="auto"/>
        <w:bottom w:val="none" w:sz="0" w:space="0" w:color="auto"/>
        <w:right w:val="none" w:sz="0" w:space="0" w:color="auto"/>
      </w:divBdr>
      <w:divsChild>
        <w:div w:id="3820274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8928499">
              <w:marLeft w:val="0"/>
              <w:marRight w:val="0"/>
              <w:marTop w:val="0"/>
              <w:marBottom w:val="0"/>
              <w:divBdr>
                <w:top w:val="none" w:sz="0" w:space="0" w:color="auto"/>
                <w:left w:val="none" w:sz="0" w:space="0" w:color="auto"/>
                <w:bottom w:val="none" w:sz="0" w:space="0" w:color="auto"/>
                <w:right w:val="none" w:sz="0" w:space="0" w:color="auto"/>
              </w:divBdr>
              <w:divsChild>
                <w:div w:id="1613901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641253">
      <w:bodyDiv w:val="1"/>
      <w:marLeft w:val="0"/>
      <w:marRight w:val="0"/>
      <w:marTop w:val="0"/>
      <w:marBottom w:val="0"/>
      <w:divBdr>
        <w:top w:val="none" w:sz="0" w:space="0" w:color="auto"/>
        <w:left w:val="none" w:sz="0" w:space="0" w:color="auto"/>
        <w:bottom w:val="none" w:sz="0" w:space="0" w:color="auto"/>
        <w:right w:val="none" w:sz="0" w:space="0" w:color="auto"/>
      </w:divBdr>
    </w:div>
    <w:div w:id="658585007">
      <w:bodyDiv w:val="1"/>
      <w:marLeft w:val="0"/>
      <w:marRight w:val="0"/>
      <w:marTop w:val="0"/>
      <w:marBottom w:val="0"/>
      <w:divBdr>
        <w:top w:val="none" w:sz="0" w:space="0" w:color="auto"/>
        <w:left w:val="none" w:sz="0" w:space="0" w:color="auto"/>
        <w:bottom w:val="none" w:sz="0" w:space="0" w:color="auto"/>
        <w:right w:val="none" w:sz="0" w:space="0" w:color="auto"/>
      </w:divBdr>
    </w:div>
    <w:div w:id="662782620">
      <w:bodyDiv w:val="1"/>
      <w:marLeft w:val="0"/>
      <w:marRight w:val="0"/>
      <w:marTop w:val="0"/>
      <w:marBottom w:val="0"/>
      <w:divBdr>
        <w:top w:val="none" w:sz="0" w:space="0" w:color="auto"/>
        <w:left w:val="none" w:sz="0" w:space="0" w:color="auto"/>
        <w:bottom w:val="none" w:sz="0" w:space="0" w:color="auto"/>
        <w:right w:val="none" w:sz="0" w:space="0" w:color="auto"/>
      </w:divBdr>
      <w:divsChild>
        <w:div w:id="14894448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825163">
              <w:marLeft w:val="0"/>
              <w:marRight w:val="0"/>
              <w:marTop w:val="0"/>
              <w:marBottom w:val="0"/>
              <w:divBdr>
                <w:top w:val="none" w:sz="0" w:space="0" w:color="auto"/>
                <w:left w:val="none" w:sz="0" w:space="0" w:color="auto"/>
                <w:bottom w:val="none" w:sz="0" w:space="0" w:color="auto"/>
                <w:right w:val="none" w:sz="0" w:space="0" w:color="auto"/>
              </w:divBdr>
              <w:divsChild>
                <w:div w:id="1804957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936106">
      <w:bodyDiv w:val="1"/>
      <w:marLeft w:val="0"/>
      <w:marRight w:val="0"/>
      <w:marTop w:val="0"/>
      <w:marBottom w:val="0"/>
      <w:divBdr>
        <w:top w:val="none" w:sz="0" w:space="0" w:color="auto"/>
        <w:left w:val="none" w:sz="0" w:space="0" w:color="auto"/>
        <w:bottom w:val="none" w:sz="0" w:space="0" w:color="auto"/>
        <w:right w:val="none" w:sz="0" w:space="0" w:color="auto"/>
      </w:divBdr>
    </w:div>
    <w:div w:id="696389740">
      <w:bodyDiv w:val="1"/>
      <w:marLeft w:val="0"/>
      <w:marRight w:val="0"/>
      <w:marTop w:val="0"/>
      <w:marBottom w:val="0"/>
      <w:divBdr>
        <w:top w:val="none" w:sz="0" w:space="0" w:color="auto"/>
        <w:left w:val="none" w:sz="0" w:space="0" w:color="auto"/>
        <w:bottom w:val="none" w:sz="0" w:space="0" w:color="auto"/>
        <w:right w:val="none" w:sz="0" w:space="0" w:color="auto"/>
      </w:divBdr>
    </w:div>
    <w:div w:id="731385752">
      <w:bodyDiv w:val="1"/>
      <w:marLeft w:val="0"/>
      <w:marRight w:val="0"/>
      <w:marTop w:val="0"/>
      <w:marBottom w:val="0"/>
      <w:divBdr>
        <w:top w:val="none" w:sz="0" w:space="0" w:color="auto"/>
        <w:left w:val="none" w:sz="0" w:space="0" w:color="auto"/>
        <w:bottom w:val="none" w:sz="0" w:space="0" w:color="auto"/>
        <w:right w:val="none" w:sz="0" w:space="0" w:color="auto"/>
      </w:divBdr>
    </w:div>
    <w:div w:id="741221379">
      <w:bodyDiv w:val="1"/>
      <w:marLeft w:val="0"/>
      <w:marRight w:val="0"/>
      <w:marTop w:val="0"/>
      <w:marBottom w:val="0"/>
      <w:divBdr>
        <w:top w:val="none" w:sz="0" w:space="0" w:color="auto"/>
        <w:left w:val="none" w:sz="0" w:space="0" w:color="auto"/>
        <w:bottom w:val="none" w:sz="0" w:space="0" w:color="auto"/>
        <w:right w:val="none" w:sz="0" w:space="0" w:color="auto"/>
      </w:divBdr>
    </w:div>
    <w:div w:id="750736877">
      <w:bodyDiv w:val="1"/>
      <w:marLeft w:val="0"/>
      <w:marRight w:val="0"/>
      <w:marTop w:val="0"/>
      <w:marBottom w:val="0"/>
      <w:divBdr>
        <w:top w:val="none" w:sz="0" w:space="0" w:color="auto"/>
        <w:left w:val="none" w:sz="0" w:space="0" w:color="auto"/>
        <w:bottom w:val="none" w:sz="0" w:space="0" w:color="auto"/>
        <w:right w:val="none" w:sz="0" w:space="0" w:color="auto"/>
      </w:divBdr>
    </w:div>
    <w:div w:id="753820695">
      <w:bodyDiv w:val="1"/>
      <w:marLeft w:val="0"/>
      <w:marRight w:val="0"/>
      <w:marTop w:val="0"/>
      <w:marBottom w:val="0"/>
      <w:divBdr>
        <w:top w:val="none" w:sz="0" w:space="0" w:color="auto"/>
        <w:left w:val="none" w:sz="0" w:space="0" w:color="auto"/>
        <w:bottom w:val="none" w:sz="0" w:space="0" w:color="auto"/>
        <w:right w:val="none" w:sz="0" w:space="0" w:color="auto"/>
      </w:divBdr>
      <w:divsChild>
        <w:div w:id="284890368">
          <w:marLeft w:val="0"/>
          <w:marRight w:val="0"/>
          <w:marTop w:val="0"/>
          <w:marBottom w:val="0"/>
          <w:divBdr>
            <w:top w:val="none" w:sz="0" w:space="0" w:color="auto"/>
            <w:left w:val="none" w:sz="0" w:space="0" w:color="auto"/>
            <w:bottom w:val="none" w:sz="0" w:space="0" w:color="auto"/>
            <w:right w:val="none" w:sz="0" w:space="0" w:color="auto"/>
          </w:divBdr>
        </w:div>
        <w:div w:id="405802098">
          <w:marLeft w:val="0"/>
          <w:marRight w:val="0"/>
          <w:marTop w:val="0"/>
          <w:marBottom w:val="0"/>
          <w:divBdr>
            <w:top w:val="none" w:sz="0" w:space="0" w:color="auto"/>
            <w:left w:val="none" w:sz="0" w:space="0" w:color="auto"/>
            <w:bottom w:val="none" w:sz="0" w:space="0" w:color="auto"/>
            <w:right w:val="none" w:sz="0" w:space="0" w:color="auto"/>
          </w:divBdr>
        </w:div>
        <w:div w:id="781993834">
          <w:marLeft w:val="0"/>
          <w:marRight w:val="0"/>
          <w:marTop w:val="0"/>
          <w:marBottom w:val="0"/>
          <w:divBdr>
            <w:top w:val="none" w:sz="0" w:space="0" w:color="auto"/>
            <w:left w:val="none" w:sz="0" w:space="0" w:color="auto"/>
            <w:bottom w:val="none" w:sz="0" w:space="0" w:color="auto"/>
            <w:right w:val="none" w:sz="0" w:space="0" w:color="auto"/>
          </w:divBdr>
        </w:div>
        <w:div w:id="1155103935">
          <w:marLeft w:val="0"/>
          <w:marRight w:val="0"/>
          <w:marTop w:val="0"/>
          <w:marBottom w:val="0"/>
          <w:divBdr>
            <w:top w:val="none" w:sz="0" w:space="0" w:color="auto"/>
            <w:left w:val="none" w:sz="0" w:space="0" w:color="auto"/>
            <w:bottom w:val="none" w:sz="0" w:space="0" w:color="auto"/>
            <w:right w:val="none" w:sz="0" w:space="0" w:color="auto"/>
          </w:divBdr>
        </w:div>
        <w:div w:id="1322350566">
          <w:marLeft w:val="0"/>
          <w:marRight w:val="0"/>
          <w:marTop w:val="0"/>
          <w:marBottom w:val="0"/>
          <w:divBdr>
            <w:top w:val="none" w:sz="0" w:space="0" w:color="auto"/>
            <w:left w:val="none" w:sz="0" w:space="0" w:color="auto"/>
            <w:bottom w:val="none" w:sz="0" w:space="0" w:color="auto"/>
            <w:right w:val="none" w:sz="0" w:space="0" w:color="auto"/>
          </w:divBdr>
        </w:div>
        <w:div w:id="1369987959">
          <w:marLeft w:val="0"/>
          <w:marRight w:val="0"/>
          <w:marTop w:val="0"/>
          <w:marBottom w:val="0"/>
          <w:divBdr>
            <w:top w:val="none" w:sz="0" w:space="0" w:color="auto"/>
            <w:left w:val="none" w:sz="0" w:space="0" w:color="auto"/>
            <w:bottom w:val="none" w:sz="0" w:space="0" w:color="auto"/>
            <w:right w:val="none" w:sz="0" w:space="0" w:color="auto"/>
          </w:divBdr>
        </w:div>
        <w:div w:id="1448424519">
          <w:marLeft w:val="0"/>
          <w:marRight w:val="0"/>
          <w:marTop w:val="0"/>
          <w:marBottom w:val="0"/>
          <w:divBdr>
            <w:top w:val="none" w:sz="0" w:space="0" w:color="auto"/>
            <w:left w:val="none" w:sz="0" w:space="0" w:color="auto"/>
            <w:bottom w:val="none" w:sz="0" w:space="0" w:color="auto"/>
            <w:right w:val="none" w:sz="0" w:space="0" w:color="auto"/>
          </w:divBdr>
        </w:div>
        <w:div w:id="1835870930">
          <w:marLeft w:val="0"/>
          <w:marRight w:val="0"/>
          <w:marTop w:val="0"/>
          <w:marBottom w:val="0"/>
          <w:divBdr>
            <w:top w:val="none" w:sz="0" w:space="0" w:color="auto"/>
            <w:left w:val="none" w:sz="0" w:space="0" w:color="auto"/>
            <w:bottom w:val="none" w:sz="0" w:space="0" w:color="auto"/>
            <w:right w:val="none" w:sz="0" w:space="0" w:color="auto"/>
          </w:divBdr>
        </w:div>
      </w:divsChild>
    </w:div>
    <w:div w:id="760833045">
      <w:bodyDiv w:val="1"/>
      <w:marLeft w:val="0"/>
      <w:marRight w:val="0"/>
      <w:marTop w:val="0"/>
      <w:marBottom w:val="0"/>
      <w:divBdr>
        <w:top w:val="none" w:sz="0" w:space="0" w:color="auto"/>
        <w:left w:val="none" w:sz="0" w:space="0" w:color="auto"/>
        <w:bottom w:val="none" w:sz="0" w:space="0" w:color="auto"/>
        <w:right w:val="none" w:sz="0" w:space="0" w:color="auto"/>
      </w:divBdr>
    </w:div>
    <w:div w:id="768965830">
      <w:bodyDiv w:val="1"/>
      <w:marLeft w:val="0"/>
      <w:marRight w:val="0"/>
      <w:marTop w:val="0"/>
      <w:marBottom w:val="0"/>
      <w:divBdr>
        <w:top w:val="none" w:sz="0" w:space="0" w:color="auto"/>
        <w:left w:val="none" w:sz="0" w:space="0" w:color="auto"/>
        <w:bottom w:val="none" w:sz="0" w:space="0" w:color="auto"/>
        <w:right w:val="none" w:sz="0" w:space="0" w:color="auto"/>
      </w:divBdr>
      <w:divsChild>
        <w:div w:id="1368218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27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791049">
      <w:bodyDiv w:val="1"/>
      <w:marLeft w:val="0"/>
      <w:marRight w:val="0"/>
      <w:marTop w:val="0"/>
      <w:marBottom w:val="0"/>
      <w:divBdr>
        <w:top w:val="none" w:sz="0" w:space="0" w:color="auto"/>
        <w:left w:val="none" w:sz="0" w:space="0" w:color="auto"/>
        <w:bottom w:val="none" w:sz="0" w:space="0" w:color="auto"/>
        <w:right w:val="none" w:sz="0" w:space="0" w:color="auto"/>
      </w:divBdr>
      <w:divsChild>
        <w:div w:id="1421487188">
          <w:marLeft w:val="0"/>
          <w:marRight w:val="0"/>
          <w:marTop w:val="0"/>
          <w:marBottom w:val="0"/>
          <w:divBdr>
            <w:top w:val="none" w:sz="0" w:space="0" w:color="auto"/>
            <w:left w:val="none" w:sz="0" w:space="0" w:color="auto"/>
            <w:bottom w:val="none" w:sz="0" w:space="0" w:color="auto"/>
            <w:right w:val="none" w:sz="0" w:space="0" w:color="auto"/>
          </w:divBdr>
        </w:div>
      </w:divsChild>
    </w:div>
    <w:div w:id="785855115">
      <w:bodyDiv w:val="1"/>
      <w:marLeft w:val="0"/>
      <w:marRight w:val="0"/>
      <w:marTop w:val="0"/>
      <w:marBottom w:val="0"/>
      <w:divBdr>
        <w:top w:val="none" w:sz="0" w:space="0" w:color="auto"/>
        <w:left w:val="none" w:sz="0" w:space="0" w:color="auto"/>
        <w:bottom w:val="none" w:sz="0" w:space="0" w:color="auto"/>
        <w:right w:val="none" w:sz="0" w:space="0" w:color="auto"/>
      </w:divBdr>
    </w:div>
    <w:div w:id="820275173">
      <w:bodyDiv w:val="1"/>
      <w:marLeft w:val="0"/>
      <w:marRight w:val="0"/>
      <w:marTop w:val="0"/>
      <w:marBottom w:val="0"/>
      <w:divBdr>
        <w:top w:val="none" w:sz="0" w:space="0" w:color="auto"/>
        <w:left w:val="none" w:sz="0" w:space="0" w:color="auto"/>
        <w:bottom w:val="none" w:sz="0" w:space="0" w:color="auto"/>
        <w:right w:val="none" w:sz="0" w:space="0" w:color="auto"/>
      </w:divBdr>
    </w:div>
    <w:div w:id="840505996">
      <w:bodyDiv w:val="1"/>
      <w:marLeft w:val="0"/>
      <w:marRight w:val="0"/>
      <w:marTop w:val="0"/>
      <w:marBottom w:val="0"/>
      <w:divBdr>
        <w:top w:val="none" w:sz="0" w:space="0" w:color="auto"/>
        <w:left w:val="none" w:sz="0" w:space="0" w:color="auto"/>
        <w:bottom w:val="none" w:sz="0" w:space="0" w:color="auto"/>
        <w:right w:val="none" w:sz="0" w:space="0" w:color="auto"/>
      </w:divBdr>
      <w:divsChild>
        <w:div w:id="1102337653">
          <w:marLeft w:val="0"/>
          <w:marRight w:val="0"/>
          <w:marTop w:val="0"/>
          <w:marBottom w:val="0"/>
          <w:divBdr>
            <w:top w:val="none" w:sz="0" w:space="0" w:color="auto"/>
            <w:left w:val="none" w:sz="0" w:space="0" w:color="auto"/>
            <w:bottom w:val="none" w:sz="0" w:space="0" w:color="auto"/>
            <w:right w:val="none" w:sz="0" w:space="0" w:color="auto"/>
          </w:divBdr>
        </w:div>
        <w:div w:id="1569532946">
          <w:marLeft w:val="0"/>
          <w:marRight w:val="0"/>
          <w:marTop w:val="0"/>
          <w:marBottom w:val="0"/>
          <w:divBdr>
            <w:top w:val="none" w:sz="0" w:space="0" w:color="auto"/>
            <w:left w:val="none" w:sz="0" w:space="0" w:color="auto"/>
            <w:bottom w:val="none" w:sz="0" w:space="0" w:color="auto"/>
            <w:right w:val="none" w:sz="0" w:space="0" w:color="auto"/>
          </w:divBdr>
        </w:div>
      </w:divsChild>
    </w:div>
    <w:div w:id="861288377">
      <w:bodyDiv w:val="1"/>
      <w:marLeft w:val="0"/>
      <w:marRight w:val="0"/>
      <w:marTop w:val="0"/>
      <w:marBottom w:val="0"/>
      <w:divBdr>
        <w:top w:val="none" w:sz="0" w:space="0" w:color="auto"/>
        <w:left w:val="none" w:sz="0" w:space="0" w:color="auto"/>
        <w:bottom w:val="none" w:sz="0" w:space="0" w:color="auto"/>
        <w:right w:val="none" w:sz="0" w:space="0" w:color="auto"/>
      </w:divBdr>
    </w:div>
    <w:div w:id="872117367">
      <w:bodyDiv w:val="1"/>
      <w:marLeft w:val="0"/>
      <w:marRight w:val="0"/>
      <w:marTop w:val="0"/>
      <w:marBottom w:val="0"/>
      <w:divBdr>
        <w:top w:val="none" w:sz="0" w:space="0" w:color="auto"/>
        <w:left w:val="none" w:sz="0" w:space="0" w:color="auto"/>
        <w:bottom w:val="none" w:sz="0" w:space="0" w:color="auto"/>
        <w:right w:val="none" w:sz="0" w:space="0" w:color="auto"/>
      </w:divBdr>
    </w:div>
    <w:div w:id="882449661">
      <w:bodyDiv w:val="1"/>
      <w:marLeft w:val="0"/>
      <w:marRight w:val="0"/>
      <w:marTop w:val="0"/>
      <w:marBottom w:val="0"/>
      <w:divBdr>
        <w:top w:val="none" w:sz="0" w:space="0" w:color="auto"/>
        <w:left w:val="none" w:sz="0" w:space="0" w:color="auto"/>
        <w:bottom w:val="none" w:sz="0" w:space="0" w:color="auto"/>
        <w:right w:val="none" w:sz="0" w:space="0" w:color="auto"/>
      </w:divBdr>
    </w:div>
    <w:div w:id="908464614">
      <w:bodyDiv w:val="1"/>
      <w:marLeft w:val="0"/>
      <w:marRight w:val="0"/>
      <w:marTop w:val="0"/>
      <w:marBottom w:val="0"/>
      <w:divBdr>
        <w:top w:val="none" w:sz="0" w:space="0" w:color="auto"/>
        <w:left w:val="none" w:sz="0" w:space="0" w:color="auto"/>
        <w:bottom w:val="none" w:sz="0" w:space="0" w:color="auto"/>
        <w:right w:val="none" w:sz="0" w:space="0" w:color="auto"/>
      </w:divBdr>
    </w:div>
    <w:div w:id="926645833">
      <w:bodyDiv w:val="1"/>
      <w:marLeft w:val="0"/>
      <w:marRight w:val="0"/>
      <w:marTop w:val="0"/>
      <w:marBottom w:val="0"/>
      <w:divBdr>
        <w:top w:val="none" w:sz="0" w:space="0" w:color="auto"/>
        <w:left w:val="none" w:sz="0" w:space="0" w:color="auto"/>
        <w:bottom w:val="none" w:sz="0" w:space="0" w:color="auto"/>
        <w:right w:val="none" w:sz="0" w:space="0" w:color="auto"/>
      </w:divBdr>
      <w:divsChild>
        <w:div w:id="31346843">
          <w:marLeft w:val="0"/>
          <w:marRight w:val="0"/>
          <w:marTop w:val="0"/>
          <w:marBottom w:val="0"/>
          <w:divBdr>
            <w:top w:val="none" w:sz="0" w:space="0" w:color="auto"/>
            <w:left w:val="none" w:sz="0" w:space="0" w:color="auto"/>
            <w:bottom w:val="none" w:sz="0" w:space="0" w:color="auto"/>
            <w:right w:val="none" w:sz="0" w:space="0" w:color="auto"/>
          </w:divBdr>
        </w:div>
        <w:div w:id="606890288">
          <w:marLeft w:val="0"/>
          <w:marRight w:val="0"/>
          <w:marTop w:val="0"/>
          <w:marBottom w:val="0"/>
          <w:divBdr>
            <w:top w:val="none" w:sz="0" w:space="0" w:color="auto"/>
            <w:left w:val="none" w:sz="0" w:space="0" w:color="auto"/>
            <w:bottom w:val="none" w:sz="0" w:space="0" w:color="auto"/>
            <w:right w:val="none" w:sz="0" w:space="0" w:color="auto"/>
          </w:divBdr>
        </w:div>
        <w:div w:id="625888419">
          <w:marLeft w:val="0"/>
          <w:marRight w:val="0"/>
          <w:marTop w:val="0"/>
          <w:marBottom w:val="0"/>
          <w:divBdr>
            <w:top w:val="none" w:sz="0" w:space="0" w:color="auto"/>
            <w:left w:val="none" w:sz="0" w:space="0" w:color="auto"/>
            <w:bottom w:val="none" w:sz="0" w:space="0" w:color="auto"/>
            <w:right w:val="none" w:sz="0" w:space="0" w:color="auto"/>
          </w:divBdr>
        </w:div>
        <w:div w:id="745414818">
          <w:marLeft w:val="0"/>
          <w:marRight w:val="0"/>
          <w:marTop w:val="0"/>
          <w:marBottom w:val="0"/>
          <w:divBdr>
            <w:top w:val="none" w:sz="0" w:space="0" w:color="auto"/>
            <w:left w:val="none" w:sz="0" w:space="0" w:color="auto"/>
            <w:bottom w:val="none" w:sz="0" w:space="0" w:color="auto"/>
            <w:right w:val="none" w:sz="0" w:space="0" w:color="auto"/>
          </w:divBdr>
        </w:div>
        <w:div w:id="869412103">
          <w:marLeft w:val="0"/>
          <w:marRight w:val="0"/>
          <w:marTop w:val="0"/>
          <w:marBottom w:val="0"/>
          <w:divBdr>
            <w:top w:val="none" w:sz="0" w:space="0" w:color="auto"/>
            <w:left w:val="none" w:sz="0" w:space="0" w:color="auto"/>
            <w:bottom w:val="none" w:sz="0" w:space="0" w:color="auto"/>
            <w:right w:val="none" w:sz="0" w:space="0" w:color="auto"/>
          </w:divBdr>
        </w:div>
        <w:div w:id="1248727993">
          <w:marLeft w:val="0"/>
          <w:marRight w:val="0"/>
          <w:marTop w:val="0"/>
          <w:marBottom w:val="0"/>
          <w:divBdr>
            <w:top w:val="none" w:sz="0" w:space="0" w:color="auto"/>
            <w:left w:val="none" w:sz="0" w:space="0" w:color="auto"/>
            <w:bottom w:val="none" w:sz="0" w:space="0" w:color="auto"/>
            <w:right w:val="none" w:sz="0" w:space="0" w:color="auto"/>
          </w:divBdr>
          <w:divsChild>
            <w:div w:id="1889566587">
              <w:marLeft w:val="0"/>
              <w:marRight w:val="0"/>
              <w:marTop w:val="0"/>
              <w:marBottom w:val="0"/>
              <w:divBdr>
                <w:top w:val="none" w:sz="0" w:space="0" w:color="auto"/>
                <w:left w:val="none" w:sz="0" w:space="0" w:color="auto"/>
                <w:bottom w:val="none" w:sz="0" w:space="0" w:color="auto"/>
                <w:right w:val="none" w:sz="0" w:space="0" w:color="auto"/>
              </w:divBdr>
            </w:div>
          </w:divsChild>
        </w:div>
        <w:div w:id="1882277404">
          <w:marLeft w:val="0"/>
          <w:marRight w:val="0"/>
          <w:marTop w:val="0"/>
          <w:marBottom w:val="0"/>
          <w:divBdr>
            <w:top w:val="none" w:sz="0" w:space="0" w:color="auto"/>
            <w:left w:val="none" w:sz="0" w:space="0" w:color="auto"/>
            <w:bottom w:val="none" w:sz="0" w:space="0" w:color="auto"/>
            <w:right w:val="none" w:sz="0" w:space="0" w:color="auto"/>
          </w:divBdr>
        </w:div>
        <w:div w:id="1888909264">
          <w:marLeft w:val="0"/>
          <w:marRight w:val="0"/>
          <w:marTop w:val="0"/>
          <w:marBottom w:val="0"/>
          <w:divBdr>
            <w:top w:val="none" w:sz="0" w:space="0" w:color="auto"/>
            <w:left w:val="none" w:sz="0" w:space="0" w:color="auto"/>
            <w:bottom w:val="none" w:sz="0" w:space="0" w:color="auto"/>
            <w:right w:val="none" w:sz="0" w:space="0" w:color="auto"/>
          </w:divBdr>
        </w:div>
      </w:divsChild>
    </w:div>
    <w:div w:id="934552056">
      <w:bodyDiv w:val="1"/>
      <w:marLeft w:val="0"/>
      <w:marRight w:val="0"/>
      <w:marTop w:val="0"/>
      <w:marBottom w:val="0"/>
      <w:divBdr>
        <w:top w:val="none" w:sz="0" w:space="0" w:color="auto"/>
        <w:left w:val="none" w:sz="0" w:space="0" w:color="auto"/>
        <w:bottom w:val="none" w:sz="0" w:space="0" w:color="auto"/>
        <w:right w:val="none" w:sz="0" w:space="0" w:color="auto"/>
      </w:divBdr>
      <w:divsChild>
        <w:div w:id="10944523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09043">
              <w:marLeft w:val="0"/>
              <w:marRight w:val="0"/>
              <w:marTop w:val="0"/>
              <w:marBottom w:val="0"/>
              <w:divBdr>
                <w:top w:val="none" w:sz="0" w:space="0" w:color="auto"/>
                <w:left w:val="none" w:sz="0" w:space="0" w:color="auto"/>
                <w:bottom w:val="none" w:sz="0" w:space="0" w:color="auto"/>
                <w:right w:val="none" w:sz="0" w:space="0" w:color="auto"/>
              </w:divBdr>
              <w:divsChild>
                <w:div w:id="59058681">
                  <w:marLeft w:val="0"/>
                  <w:marRight w:val="0"/>
                  <w:marTop w:val="0"/>
                  <w:marBottom w:val="0"/>
                  <w:divBdr>
                    <w:top w:val="none" w:sz="0" w:space="0" w:color="auto"/>
                    <w:left w:val="none" w:sz="0" w:space="0" w:color="auto"/>
                    <w:bottom w:val="none" w:sz="0" w:space="0" w:color="auto"/>
                    <w:right w:val="none" w:sz="0" w:space="0" w:color="auto"/>
                  </w:divBdr>
                  <w:divsChild>
                    <w:div w:id="828903532">
                      <w:marLeft w:val="0"/>
                      <w:marRight w:val="0"/>
                      <w:marTop w:val="0"/>
                      <w:marBottom w:val="0"/>
                      <w:divBdr>
                        <w:top w:val="none" w:sz="0" w:space="0" w:color="auto"/>
                        <w:left w:val="none" w:sz="0" w:space="0" w:color="auto"/>
                        <w:bottom w:val="none" w:sz="0" w:space="0" w:color="auto"/>
                        <w:right w:val="none" w:sz="0" w:space="0" w:color="auto"/>
                      </w:divBdr>
                      <w:divsChild>
                        <w:div w:id="864903203">
                          <w:marLeft w:val="0"/>
                          <w:marRight w:val="0"/>
                          <w:marTop w:val="0"/>
                          <w:marBottom w:val="0"/>
                          <w:divBdr>
                            <w:top w:val="none" w:sz="0" w:space="0" w:color="auto"/>
                            <w:left w:val="none" w:sz="0" w:space="0" w:color="auto"/>
                            <w:bottom w:val="none" w:sz="0" w:space="0" w:color="auto"/>
                            <w:right w:val="none" w:sz="0" w:space="0" w:color="auto"/>
                          </w:divBdr>
                          <w:divsChild>
                            <w:div w:id="1151941287">
                              <w:marLeft w:val="0"/>
                              <w:marRight w:val="0"/>
                              <w:marTop w:val="0"/>
                              <w:marBottom w:val="0"/>
                              <w:divBdr>
                                <w:top w:val="none" w:sz="0" w:space="0" w:color="auto"/>
                                <w:left w:val="none" w:sz="0" w:space="0" w:color="auto"/>
                                <w:bottom w:val="none" w:sz="0" w:space="0" w:color="auto"/>
                                <w:right w:val="none" w:sz="0" w:space="0" w:color="auto"/>
                              </w:divBdr>
                            </w:div>
                            <w:div w:id="205750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738723">
      <w:bodyDiv w:val="1"/>
      <w:marLeft w:val="0"/>
      <w:marRight w:val="0"/>
      <w:marTop w:val="0"/>
      <w:marBottom w:val="0"/>
      <w:divBdr>
        <w:top w:val="none" w:sz="0" w:space="0" w:color="auto"/>
        <w:left w:val="none" w:sz="0" w:space="0" w:color="auto"/>
        <w:bottom w:val="none" w:sz="0" w:space="0" w:color="auto"/>
        <w:right w:val="none" w:sz="0" w:space="0" w:color="auto"/>
      </w:divBdr>
      <w:divsChild>
        <w:div w:id="354237839">
          <w:marLeft w:val="0"/>
          <w:marRight w:val="0"/>
          <w:marTop w:val="0"/>
          <w:marBottom w:val="0"/>
          <w:divBdr>
            <w:top w:val="none" w:sz="0" w:space="0" w:color="auto"/>
            <w:left w:val="none" w:sz="0" w:space="0" w:color="auto"/>
            <w:bottom w:val="none" w:sz="0" w:space="0" w:color="auto"/>
            <w:right w:val="none" w:sz="0" w:space="0" w:color="auto"/>
          </w:divBdr>
        </w:div>
        <w:div w:id="909995712">
          <w:marLeft w:val="0"/>
          <w:marRight w:val="0"/>
          <w:marTop w:val="0"/>
          <w:marBottom w:val="0"/>
          <w:divBdr>
            <w:top w:val="none" w:sz="0" w:space="0" w:color="auto"/>
            <w:left w:val="none" w:sz="0" w:space="0" w:color="auto"/>
            <w:bottom w:val="none" w:sz="0" w:space="0" w:color="auto"/>
            <w:right w:val="none" w:sz="0" w:space="0" w:color="auto"/>
          </w:divBdr>
        </w:div>
        <w:div w:id="1041586894">
          <w:marLeft w:val="0"/>
          <w:marRight w:val="0"/>
          <w:marTop w:val="0"/>
          <w:marBottom w:val="0"/>
          <w:divBdr>
            <w:top w:val="none" w:sz="0" w:space="0" w:color="auto"/>
            <w:left w:val="none" w:sz="0" w:space="0" w:color="auto"/>
            <w:bottom w:val="none" w:sz="0" w:space="0" w:color="auto"/>
            <w:right w:val="none" w:sz="0" w:space="0" w:color="auto"/>
          </w:divBdr>
        </w:div>
        <w:div w:id="1361470142">
          <w:marLeft w:val="0"/>
          <w:marRight w:val="0"/>
          <w:marTop w:val="0"/>
          <w:marBottom w:val="0"/>
          <w:divBdr>
            <w:top w:val="none" w:sz="0" w:space="0" w:color="auto"/>
            <w:left w:val="none" w:sz="0" w:space="0" w:color="auto"/>
            <w:bottom w:val="none" w:sz="0" w:space="0" w:color="auto"/>
            <w:right w:val="none" w:sz="0" w:space="0" w:color="auto"/>
          </w:divBdr>
        </w:div>
        <w:div w:id="1615097280">
          <w:marLeft w:val="0"/>
          <w:marRight w:val="0"/>
          <w:marTop w:val="0"/>
          <w:marBottom w:val="0"/>
          <w:divBdr>
            <w:top w:val="none" w:sz="0" w:space="0" w:color="auto"/>
            <w:left w:val="none" w:sz="0" w:space="0" w:color="auto"/>
            <w:bottom w:val="none" w:sz="0" w:space="0" w:color="auto"/>
            <w:right w:val="none" w:sz="0" w:space="0" w:color="auto"/>
          </w:divBdr>
        </w:div>
        <w:div w:id="1645498840">
          <w:marLeft w:val="0"/>
          <w:marRight w:val="0"/>
          <w:marTop w:val="0"/>
          <w:marBottom w:val="0"/>
          <w:divBdr>
            <w:top w:val="none" w:sz="0" w:space="0" w:color="auto"/>
            <w:left w:val="none" w:sz="0" w:space="0" w:color="auto"/>
            <w:bottom w:val="none" w:sz="0" w:space="0" w:color="auto"/>
            <w:right w:val="none" w:sz="0" w:space="0" w:color="auto"/>
          </w:divBdr>
        </w:div>
        <w:div w:id="1934896320">
          <w:marLeft w:val="0"/>
          <w:marRight w:val="0"/>
          <w:marTop w:val="0"/>
          <w:marBottom w:val="0"/>
          <w:divBdr>
            <w:top w:val="none" w:sz="0" w:space="0" w:color="auto"/>
            <w:left w:val="none" w:sz="0" w:space="0" w:color="auto"/>
            <w:bottom w:val="none" w:sz="0" w:space="0" w:color="auto"/>
            <w:right w:val="none" w:sz="0" w:space="0" w:color="auto"/>
          </w:divBdr>
        </w:div>
        <w:div w:id="2081363772">
          <w:marLeft w:val="0"/>
          <w:marRight w:val="0"/>
          <w:marTop w:val="0"/>
          <w:marBottom w:val="0"/>
          <w:divBdr>
            <w:top w:val="none" w:sz="0" w:space="0" w:color="auto"/>
            <w:left w:val="none" w:sz="0" w:space="0" w:color="auto"/>
            <w:bottom w:val="none" w:sz="0" w:space="0" w:color="auto"/>
            <w:right w:val="none" w:sz="0" w:space="0" w:color="auto"/>
          </w:divBdr>
        </w:div>
      </w:divsChild>
    </w:div>
    <w:div w:id="958995841">
      <w:bodyDiv w:val="1"/>
      <w:marLeft w:val="0"/>
      <w:marRight w:val="0"/>
      <w:marTop w:val="0"/>
      <w:marBottom w:val="0"/>
      <w:divBdr>
        <w:top w:val="none" w:sz="0" w:space="0" w:color="auto"/>
        <w:left w:val="none" w:sz="0" w:space="0" w:color="auto"/>
        <w:bottom w:val="none" w:sz="0" w:space="0" w:color="auto"/>
        <w:right w:val="none" w:sz="0" w:space="0" w:color="auto"/>
      </w:divBdr>
    </w:div>
    <w:div w:id="966617298">
      <w:bodyDiv w:val="1"/>
      <w:marLeft w:val="0"/>
      <w:marRight w:val="0"/>
      <w:marTop w:val="0"/>
      <w:marBottom w:val="0"/>
      <w:divBdr>
        <w:top w:val="none" w:sz="0" w:space="0" w:color="auto"/>
        <w:left w:val="none" w:sz="0" w:space="0" w:color="auto"/>
        <w:bottom w:val="none" w:sz="0" w:space="0" w:color="auto"/>
        <w:right w:val="none" w:sz="0" w:space="0" w:color="auto"/>
      </w:divBdr>
      <w:divsChild>
        <w:div w:id="396639">
          <w:marLeft w:val="0"/>
          <w:marRight w:val="0"/>
          <w:marTop w:val="0"/>
          <w:marBottom w:val="0"/>
          <w:divBdr>
            <w:top w:val="none" w:sz="0" w:space="0" w:color="auto"/>
            <w:left w:val="none" w:sz="0" w:space="0" w:color="auto"/>
            <w:bottom w:val="none" w:sz="0" w:space="0" w:color="auto"/>
            <w:right w:val="none" w:sz="0" w:space="0" w:color="auto"/>
          </w:divBdr>
        </w:div>
        <w:div w:id="1959754895">
          <w:marLeft w:val="0"/>
          <w:marRight w:val="0"/>
          <w:marTop w:val="0"/>
          <w:marBottom w:val="0"/>
          <w:divBdr>
            <w:top w:val="none" w:sz="0" w:space="0" w:color="auto"/>
            <w:left w:val="none" w:sz="0" w:space="0" w:color="auto"/>
            <w:bottom w:val="none" w:sz="0" w:space="0" w:color="auto"/>
            <w:right w:val="none" w:sz="0" w:space="0" w:color="auto"/>
          </w:divBdr>
        </w:div>
      </w:divsChild>
    </w:div>
    <w:div w:id="968826873">
      <w:bodyDiv w:val="1"/>
      <w:marLeft w:val="0"/>
      <w:marRight w:val="0"/>
      <w:marTop w:val="0"/>
      <w:marBottom w:val="0"/>
      <w:divBdr>
        <w:top w:val="none" w:sz="0" w:space="0" w:color="auto"/>
        <w:left w:val="none" w:sz="0" w:space="0" w:color="auto"/>
        <w:bottom w:val="none" w:sz="0" w:space="0" w:color="auto"/>
        <w:right w:val="none" w:sz="0" w:space="0" w:color="auto"/>
      </w:divBdr>
      <w:divsChild>
        <w:div w:id="429816925">
          <w:marLeft w:val="0"/>
          <w:marRight w:val="0"/>
          <w:marTop w:val="0"/>
          <w:marBottom w:val="0"/>
          <w:divBdr>
            <w:top w:val="none" w:sz="0" w:space="0" w:color="auto"/>
            <w:left w:val="none" w:sz="0" w:space="0" w:color="auto"/>
            <w:bottom w:val="none" w:sz="0" w:space="0" w:color="auto"/>
            <w:right w:val="none" w:sz="0" w:space="0" w:color="auto"/>
          </w:divBdr>
        </w:div>
        <w:div w:id="1618173269">
          <w:marLeft w:val="0"/>
          <w:marRight w:val="0"/>
          <w:marTop w:val="0"/>
          <w:marBottom w:val="0"/>
          <w:divBdr>
            <w:top w:val="none" w:sz="0" w:space="0" w:color="auto"/>
            <w:left w:val="none" w:sz="0" w:space="0" w:color="auto"/>
            <w:bottom w:val="none" w:sz="0" w:space="0" w:color="auto"/>
            <w:right w:val="none" w:sz="0" w:space="0" w:color="auto"/>
          </w:divBdr>
        </w:div>
      </w:divsChild>
    </w:div>
    <w:div w:id="971911526">
      <w:bodyDiv w:val="1"/>
      <w:marLeft w:val="0"/>
      <w:marRight w:val="0"/>
      <w:marTop w:val="0"/>
      <w:marBottom w:val="0"/>
      <w:divBdr>
        <w:top w:val="none" w:sz="0" w:space="0" w:color="auto"/>
        <w:left w:val="none" w:sz="0" w:space="0" w:color="auto"/>
        <w:bottom w:val="none" w:sz="0" w:space="0" w:color="auto"/>
        <w:right w:val="none" w:sz="0" w:space="0" w:color="auto"/>
      </w:divBdr>
    </w:div>
    <w:div w:id="991641671">
      <w:bodyDiv w:val="1"/>
      <w:marLeft w:val="0"/>
      <w:marRight w:val="0"/>
      <w:marTop w:val="0"/>
      <w:marBottom w:val="0"/>
      <w:divBdr>
        <w:top w:val="none" w:sz="0" w:space="0" w:color="auto"/>
        <w:left w:val="none" w:sz="0" w:space="0" w:color="auto"/>
        <w:bottom w:val="none" w:sz="0" w:space="0" w:color="auto"/>
        <w:right w:val="none" w:sz="0" w:space="0" w:color="auto"/>
      </w:divBdr>
      <w:divsChild>
        <w:div w:id="290592698">
          <w:marLeft w:val="0"/>
          <w:marRight w:val="0"/>
          <w:marTop w:val="0"/>
          <w:marBottom w:val="0"/>
          <w:divBdr>
            <w:top w:val="none" w:sz="0" w:space="0" w:color="auto"/>
            <w:left w:val="none" w:sz="0" w:space="0" w:color="auto"/>
            <w:bottom w:val="none" w:sz="0" w:space="0" w:color="auto"/>
            <w:right w:val="none" w:sz="0" w:space="0" w:color="auto"/>
          </w:divBdr>
        </w:div>
        <w:div w:id="331102129">
          <w:marLeft w:val="0"/>
          <w:marRight w:val="0"/>
          <w:marTop w:val="0"/>
          <w:marBottom w:val="0"/>
          <w:divBdr>
            <w:top w:val="none" w:sz="0" w:space="0" w:color="auto"/>
            <w:left w:val="none" w:sz="0" w:space="0" w:color="auto"/>
            <w:bottom w:val="none" w:sz="0" w:space="0" w:color="auto"/>
            <w:right w:val="none" w:sz="0" w:space="0" w:color="auto"/>
          </w:divBdr>
        </w:div>
      </w:divsChild>
    </w:div>
    <w:div w:id="1006979802">
      <w:bodyDiv w:val="1"/>
      <w:marLeft w:val="0"/>
      <w:marRight w:val="0"/>
      <w:marTop w:val="0"/>
      <w:marBottom w:val="0"/>
      <w:divBdr>
        <w:top w:val="none" w:sz="0" w:space="0" w:color="auto"/>
        <w:left w:val="none" w:sz="0" w:space="0" w:color="auto"/>
        <w:bottom w:val="none" w:sz="0" w:space="0" w:color="auto"/>
        <w:right w:val="none" w:sz="0" w:space="0" w:color="auto"/>
      </w:divBdr>
      <w:divsChild>
        <w:div w:id="31730494">
          <w:marLeft w:val="0"/>
          <w:marRight w:val="0"/>
          <w:marTop w:val="0"/>
          <w:marBottom w:val="0"/>
          <w:divBdr>
            <w:top w:val="none" w:sz="0" w:space="0" w:color="auto"/>
            <w:left w:val="none" w:sz="0" w:space="0" w:color="auto"/>
            <w:bottom w:val="none" w:sz="0" w:space="0" w:color="auto"/>
            <w:right w:val="none" w:sz="0" w:space="0" w:color="auto"/>
          </w:divBdr>
        </w:div>
        <w:div w:id="675575141">
          <w:marLeft w:val="0"/>
          <w:marRight w:val="0"/>
          <w:marTop w:val="0"/>
          <w:marBottom w:val="0"/>
          <w:divBdr>
            <w:top w:val="none" w:sz="0" w:space="0" w:color="auto"/>
            <w:left w:val="none" w:sz="0" w:space="0" w:color="auto"/>
            <w:bottom w:val="none" w:sz="0" w:space="0" w:color="auto"/>
            <w:right w:val="none" w:sz="0" w:space="0" w:color="auto"/>
          </w:divBdr>
        </w:div>
        <w:div w:id="1235554969">
          <w:marLeft w:val="0"/>
          <w:marRight w:val="0"/>
          <w:marTop w:val="0"/>
          <w:marBottom w:val="0"/>
          <w:divBdr>
            <w:top w:val="none" w:sz="0" w:space="0" w:color="auto"/>
            <w:left w:val="none" w:sz="0" w:space="0" w:color="auto"/>
            <w:bottom w:val="none" w:sz="0" w:space="0" w:color="auto"/>
            <w:right w:val="none" w:sz="0" w:space="0" w:color="auto"/>
          </w:divBdr>
        </w:div>
        <w:div w:id="2048798261">
          <w:marLeft w:val="0"/>
          <w:marRight w:val="0"/>
          <w:marTop w:val="0"/>
          <w:marBottom w:val="0"/>
          <w:divBdr>
            <w:top w:val="none" w:sz="0" w:space="0" w:color="auto"/>
            <w:left w:val="none" w:sz="0" w:space="0" w:color="auto"/>
            <w:bottom w:val="none" w:sz="0" w:space="0" w:color="auto"/>
            <w:right w:val="none" w:sz="0" w:space="0" w:color="auto"/>
          </w:divBdr>
        </w:div>
      </w:divsChild>
    </w:div>
    <w:div w:id="1007638781">
      <w:bodyDiv w:val="1"/>
      <w:marLeft w:val="0"/>
      <w:marRight w:val="0"/>
      <w:marTop w:val="0"/>
      <w:marBottom w:val="0"/>
      <w:divBdr>
        <w:top w:val="none" w:sz="0" w:space="0" w:color="auto"/>
        <w:left w:val="none" w:sz="0" w:space="0" w:color="auto"/>
        <w:bottom w:val="none" w:sz="0" w:space="0" w:color="auto"/>
        <w:right w:val="none" w:sz="0" w:space="0" w:color="auto"/>
      </w:divBdr>
    </w:div>
    <w:div w:id="1017121593">
      <w:bodyDiv w:val="1"/>
      <w:marLeft w:val="0"/>
      <w:marRight w:val="0"/>
      <w:marTop w:val="0"/>
      <w:marBottom w:val="0"/>
      <w:divBdr>
        <w:top w:val="none" w:sz="0" w:space="0" w:color="auto"/>
        <w:left w:val="none" w:sz="0" w:space="0" w:color="auto"/>
        <w:bottom w:val="none" w:sz="0" w:space="0" w:color="auto"/>
        <w:right w:val="none" w:sz="0" w:space="0" w:color="auto"/>
      </w:divBdr>
    </w:div>
    <w:div w:id="1031877118">
      <w:bodyDiv w:val="1"/>
      <w:marLeft w:val="0"/>
      <w:marRight w:val="0"/>
      <w:marTop w:val="0"/>
      <w:marBottom w:val="0"/>
      <w:divBdr>
        <w:top w:val="none" w:sz="0" w:space="0" w:color="auto"/>
        <w:left w:val="none" w:sz="0" w:space="0" w:color="auto"/>
        <w:bottom w:val="none" w:sz="0" w:space="0" w:color="auto"/>
        <w:right w:val="none" w:sz="0" w:space="0" w:color="auto"/>
      </w:divBdr>
    </w:div>
    <w:div w:id="1058237394">
      <w:bodyDiv w:val="1"/>
      <w:marLeft w:val="0"/>
      <w:marRight w:val="0"/>
      <w:marTop w:val="0"/>
      <w:marBottom w:val="0"/>
      <w:divBdr>
        <w:top w:val="none" w:sz="0" w:space="0" w:color="auto"/>
        <w:left w:val="none" w:sz="0" w:space="0" w:color="auto"/>
        <w:bottom w:val="none" w:sz="0" w:space="0" w:color="auto"/>
        <w:right w:val="none" w:sz="0" w:space="0" w:color="auto"/>
      </w:divBdr>
      <w:divsChild>
        <w:div w:id="1231690880">
          <w:marLeft w:val="0"/>
          <w:marRight w:val="0"/>
          <w:marTop w:val="0"/>
          <w:marBottom w:val="0"/>
          <w:divBdr>
            <w:top w:val="none" w:sz="0" w:space="0" w:color="auto"/>
            <w:left w:val="none" w:sz="0" w:space="0" w:color="auto"/>
            <w:bottom w:val="none" w:sz="0" w:space="0" w:color="auto"/>
            <w:right w:val="none" w:sz="0" w:space="0" w:color="auto"/>
          </w:divBdr>
        </w:div>
        <w:div w:id="1831172543">
          <w:marLeft w:val="0"/>
          <w:marRight w:val="0"/>
          <w:marTop w:val="0"/>
          <w:marBottom w:val="0"/>
          <w:divBdr>
            <w:top w:val="none" w:sz="0" w:space="0" w:color="auto"/>
            <w:left w:val="none" w:sz="0" w:space="0" w:color="auto"/>
            <w:bottom w:val="none" w:sz="0" w:space="0" w:color="auto"/>
            <w:right w:val="none" w:sz="0" w:space="0" w:color="auto"/>
          </w:divBdr>
        </w:div>
        <w:div w:id="2021808689">
          <w:marLeft w:val="0"/>
          <w:marRight w:val="0"/>
          <w:marTop w:val="0"/>
          <w:marBottom w:val="0"/>
          <w:divBdr>
            <w:top w:val="none" w:sz="0" w:space="0" w:color="auto"/>
            <w:left w:val="none" w:sz="0" w:space="0" w:color="auto"/>
            <w:bottom w:val="none" w:sz="0" w:space="0" w:color="auto"/>
            <w:right w:val="none" w:sz="0" w:space="0" w:color="auto"/>
          </w:divBdr>
        </w:div>
      </w:divsChild>
    </w:div>
    <w:div w:id="1082533261">
      <w:bodyDiv w:val="1"/>
      <w:marLeft w:val="0"/>
      <w:marRight w:val="0"/>
      <w:marTop w:val="0"/>
      <w:marBottom w:val="0"/>
      <w:divBdr>
        <w:top w:val="none" w:sz="0" w:space="0" w:color="auto"/>
        <w:left w:val="none" w:sz="0" w:space="0" w:color="auto"/>
        <w:bottom w:val="none" w:sz="0" w:space="0" w:color="auto"/>
        <w:right w:val="none" w:sz="0" w:space="0" w:color="auto"/>
      </w:divBdr>
    </w:div>
    <w:div w:id="1083841436">
      <w:bodyDiv w:val="1"/>
      <w:marLeft w:val="0"/>
      <w:marRight w:val="0"/>
      <w:marTop w:val="0"/>
      <w:marBottom w:val="0"/>
      <w:divBdr>
        <w:top w:val="none" w:sz="0" w:space="0" w:color="auto"/>
        <w:left w:val="none" w:sz="0" w:space="0" w:color="auto"/>
        <w:bottom w:val="none" w:sz="0" w:space="0" w:color="auto"/>
        <w:right w:val="none" w:sz="0" w:space="0" w:color="auto"/>
      </w:divBdr>
      <w:divsChild>
        <w:div w:id="18584968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6616202">
              <w:marLeft w:val="0"/>
              <w:marRight w:val="0"/>
              <w:marTop w:val="0"/>
              <w:marBottom w:val="0"/>
              <w:divBdr>
                <w:top w:val="none" w:sz="0" w:space="0" w:color="auto"/>
                <w:left w:val="none" w:sz="0" w:space="0" w:color="auto"/>
                <w:bottom w:val="none" w:sz="0" w:space="0" w:color="auto"/>
                <w:right w:val="none" w:sz="0" w:space="0" w:color="auto"/>
              </w:divBdr>
              <w:divsChild>
                <w:div w:id="1902519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25569226">
                      <w:marLeft w:val="0"/>
                      <w:marRight w:val="0"/>
                      <w:marTop w:val="0"/>
                      <w:marBottom w:val="0"/>
                      <w:divBdr>
                        <w:top w:val="none" w:sz="0" w:space="0" w:color="auto"/>
                        <w:left w:val="none" w:sz="0" w:space="0" w:color="auto"/>
                        <w:bottom w:val="none" w:sz="0" w:space="0" w:color="auto"/>
                        <w:right w:val="none" w:sz="0" w:space="0" w:color="auto"/>
                      </w:divBdr>
                      <w:divsChild>
                        <w:div w:id="1849366568">
                          <w:marLeft w:val="0"/>
                          <w:marRight w:val="0"/>
                          <w:marTop w:val="0"/>
                          <w:marBottom w:val="0"/>
                          <w:divBdr>
                            <w:top w:val="none" w:sz="0" w:space="0" w:color="auto"/>
                            <w:left w:val="none" w:sz="0" w:space="0" w:color="auto"/>
                            <w:bottom w:val="none" w:sz="0" w:space="0" w:color="auto"/>
                            <w:right w:val="none" w:sz="0" w:space="0" w:color="auto"/>
                          </w:divBdr>
                          <w:divsChild>
                            <w:div w:id="280066877">
                              <w:marLeft w:val="0"/>
                              <w:marRight w:val="0"/>
                              <w:marTop w:val="0"/>
                              <w:marBottom w:val="0"/>
                              <w:divBdr>
                                <w:top w:val="none" w:sz="0" w:space="0" w:color="auto"/>
                                <w:left w:val="none" w:sz="0" w:space="0" w:color="auto"/>
                                <w:bottom w:val="none" w:sz="0" w:space="0" w:color="auto"/>
                                <w:right w:val="none" w:sz="0" w:space="0" w:color="auto"/>
                              </w:divBdr>
                              <w:divsChild>
                                <w:div w:id="1735543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99107690">
      <w:bodyDiv w:val="1"/>
      <w:marLeft w:val="0"/>
      <w:marRight w:val="0"/>
      <w:marTop w:val="0"/>
      <w:marBottom w:val="0"/>
      <w:divBdr>
        <w:top w:val="none" w:sz="0" w:space="0" w:color="auto"/>
        <w:left w:val="none" w:sz="0" w:space="0" w:color="auto"/>
        <w:bottom w:val="none" w:sz="0" w:space="0" w:color="auto"/>
        <w:right w:val="none" w:sz="0" w:space="0" w:color="auto"/>
      </w:divBdr>
      <w:divsChild>
        <w:div w:id="813179414">
          <w:marLeft w:val="0"/>
          <w:marRight w:val="0"/>
          <w:marTop w:val="0"/>
          <w:marBottom w:val="0"/>
          <w:divBdr>
            <w:top w:val="none" w:sz="0" w:space="0" w:color="auto"/>
            <w:left w:val="none" w:sz="0" w:space="0" w:color="auto"/>
            <w:bottom w:val="none" w:sz="0" w:space="0" w:color="auto"/>
            <w:right w:val="none" w:sz="0" w:space="0" w:color="auto"/>
          </w:divBdr>
        </w:div>
        <w:div w:id="1027869241">
          <w:marLeft w:val="0"/>
          <w:marRight w:val="0"/>
          <w:marTop w:val="0"/>
          <w:marBottom w:val="0"/>
          <w:divBdr>
            <w:top w:val="none" w:sz="0" w:space="0" w:color="auto"/>
            <w:left w:val="none" w:sz="0" w:space="0" w:color="auto"/>
            <w:bottom w:val="none" w:sz="0" w:space="0" w:color="auto"/>
            <w:right w:val="none" w:sz="0" w:space="0" w:color="auto"/>
          </w:divBdr>
        </w:div>
        <w:div w:id="1030765378">
          <w:marLeft w:val="0"/>
          <w:marRight w:val="0"/>
          <w:marTop w:val="0"/>
          <w:marBottom w:val="0"/>
          <w:divBdr>
            <w:top w:val="none" w:sz="0" w:space="0" w:color="auto"/>
            <w:left w:val="none" w:sz="0" w:space="0" w:color="auto"/>
            <w:bottom w:val="none" w:sz="0" w:space="0" w:color="auto"/>
            <w:right w:val="none" w:sz="0" w:space="0" w:color="auto"/>
          </w:divBdr>
        </w:div>
        <w:div w:id="1100368037">
          <w:marLeft w:val="0"/>
          <w:marRight w:val="0"/>
          <w:marTop w:val="0"/>
          <w:marBottom w:val="0"/>
          <w:divBdr>
            <w:top w:val="none" w:sz="0" w:space="0" w:color="auto"/>
            <w:left w:val="none" w:sz="0" w:space="0" w:color="auto"/>
            <w:bottom w:val="none" w:sz="0" w:space="0" w:color="auto"/>
            <w:right w:val="none" w:sz="0" w:space="0" w:color="auto"/>
          </w:divBdr>
        </w:div>
        <w:div w:id="1927299638">
          <w:marLeft w:val="0"/>
          <w:marRight w:val="0"/>
          <w:marTop w:val="0"/>
          <w:marBottom w:val="0"/>
          <w:divBdr>
            <w:top w:val="none" w:sz="0" w:space="0" w:color="auto"/>
            <w:left w:val="none" w:sz="0" w:space="0" w:color="auto"/>
            <w:bottom w:val="none" w:sz="0" w:space="0" w:color="auto"/>
            <w:right w:val="none" w:sz="0" w:space="0" w:color="auto"/>
          </w:divBdr>
        </w:div>
        <w:div w:id="1936594697">
          <w:marLeft w:val="0"/>
          <w:marRight w:val="0"/>
          <w:marTop w:val="0"/>
          <w:marBottom w:val="0"/>
          <w:divBdr>
            <w:top w:val="none" w:sz="0" w:space="0" w:color="auto"/>
            <w:left w:val="none" w:sz="0" w:space="0" w:color="auto"/>
            <w:bottom w:val="none" w:sz="0" w:space="0" w:color="auto"/>
            <w:right w:val="none" w:sz="0" w:space="0" w:color="auto"/>
          </w:divBdr>
        </w:div>
        <w:div w:id="2022127258">
          <w:marLeft w:val="0"/>
          <w:marRight w:val="0"/>
          <w:marTop w:val="0"/>
          <w:marBottom w:val="0"/>
          <w:divBdr>
            <w:top w:val="none" w:sz="0" w:space="0" w:color="auto"/>
            <w:left w:val="none" w:sz="0" w:space="0" w:color="auto"/>
            <w:bottom w:val="none" w:sz="0" w:space="0" w:color="auto"/>
            <w:right w:val="none" w:sz="0" w:space="0" w:color="auto"/>
          </w:divBdr>
        </w:div>
      </w:divsChild>
    </w:div>
    <w:div w:id="1106117860">
      <w:bodyDiv w:val="1"/>
      <w:marLeft w:val="0"/>
      <w:marRight w:val="0"/>
      <w:marTop w:val="0"/>
      <w:marBottom w:val="0"/>
      <w:divBdr>
        <w:top w:val="none" w:sz="0" w:space="0" w:color="auto"/>
        <w:left w:val="none" w:sz="0" w:space="0" w:color="auto"/>
        <w:bottom w:val="none" w:sz="0" w:space="0" w:color="auto"/>
        <w:right w:val="none" w:sz="0" w:space="0" w:color="auto"/>
      </w:divBdr>
    </w:div>
    <w:div w:id="1145967820">
      <w:bodyDiv w:val="1"/>
      <w:marLeft w:val="0"/>
      <w:marRight w:val="0"/>
      <w:marTop w:val="0"/>
      <w:marBottom w:val="0"/>
      <w:divBdr>
        <w:top w:val="none" w:sz="0" w:space="0" w:color="auto"/>
        <w:left w:val="none" w:sz="0" w:space="0" w:color="auto"/>
        <w:bottom w:val="none" w:sz="0" w:space="0" w:color="auto"/>
        <w:right w:val="none" w:sz="0" w:space="0" w:color="auto"/>
      </w:divBdr>
    </w:div>
    <w:div w:id="1158157553">
      <w:bodyDiv w:val="1"/>
      <w:marLeft w:val="0"/>
      <w:marRight w:val="0"/>
      <w:marTop w:val="0"/>
      <w:marBottom w:val="0"/>
      <w:divBdr>
        <w:top w:val="none" w:sz="0" w:space="0" w:color="auto"/>
        <w:left w:val="none" w:sz="0" w:space="0" w:color="auto"/>
        <w:bottom w:val="none" w:sz="0" w:space="0" w:color="auto"/>
        <w:right w:val="none" w:sz="0" w:space="0" w:color="auto"/>
      </w:divBdr>
      <w:divsChild>
        <w:div w:id="287705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3475097">
              <w:marLeft w:val="0"/>
              <w:marRight w:val="0"/>
              <w:marTop w:val="0"/>
              <w:marBottom w:val="0"/>
              <w:divBdr>
                <w:top w:val="none" w:sz="0" w:space="0" w:color="auto"/>
                <w:left w:val="none" w:sz="0" w:space="0" w:color="auto"/>
                <w:bottom w:val="none" w:sz="0" w:space="0" w:color="auto"/>
                <w:right w:val="none" w:sz="0" w:space="0" w:color="auto"/>
              </w:divBdr>
              <w:divsChild>
                <w:div w:id="711421463">
                  <w:marLeft w:val="0"/>
                  <w:marRight w:val="0"/>
                  <w:marTop w:val="0"/>
                  <w:marBottom w:val="0"/>
                  <w:divBdr>
                    <w:top w:val="none" w:sz="0" w:space="0" w:color="auto"/>
                    <w:left w:val="none" w:sz="0" w:space="0" w:color="auto"/>
                    <w:bottom w:val="none" w:sz="0" w:space="0" w:color="auto"/>
                    <w:right w:val="none" w:sz="0" w:space="0" w:color="auto"/>
                  </w:divBdr>
                  <w:divsChild>
                    <w:div w:id="269625818">
                      <w:marLeft w:val="0"/>
                      <w:marRight w:val="0"/>
                      <w:marTop w:val="0"/>
                      <w:marBottom w:val="0"/>
                      <w:divBdr>
                        <w:top w:val="none" w:sz="0" w:space="0" w:color="auto"/>
                        <w:left w:val="none" w:sz="0" w:space="0" w:color="auto"/>
                        <w:bottom w:val="none" w:sz="0" w:space="0" w:color="auto"/>
                        <w:right w:val="none" w:sz="0" w:space="0" w:color="auto"/>
                      </w:divBdr>
                      <w:divsChild>
                        <w:div w:id="926231262">
                          <w:marLeft w:val="0"/>
                          <w:marRight w:val="0"/>
                          <w:marTop w:val="0"/>
                          <w:marBottom w:val="0"/>
                          <w:divBdr>
                            <w:top w:val="none" w:sz="0" w:space="0" w:color="auto"/>
                            <w:left w:val="none" w:sz="0" w:space="0" w:color="auto"/>
                            <w:bottom w:val="none" w:sz="0" w:space="0" w:color="auto"/>
                            <w:right w:val="none" w:sz="0" w:space="0" w:color="auto"/>
                          </w:divBdr>
                          <w:divsChild>
                            <w:div w:id="1420172118">
                              <w:marLeft w:val="0"/>
                              <w:marRight w:val="0"/>
                              <w:marTop w:val="0"/>
                              <w:marBottom w:val="0"/>
                              <w:divBdr>
                                <w:top w:val="none" w:sz="0" w:space="0" w:color="auto"/>
                                <w:left w:val="none" w:sz="0" w:space="0" w:color="auto"/>
                                <w:bottom w:val="none" w:sz="0" w:space="0" w:color="auto"/>
                                <w:right w:val="none" w:sz="0" w:space="0" w:color="auto"/>
                              </w:divBdr>
                              <w:divsChild>
                                <w:div w:id="1508135604">
                                  <w:marLeft w:val="0"/>
                                  <w:marRight w:val="0"/>
                                  <w:marTop w:val="0"/>
                                  <w:marBottom w:val="0"/>
                                  <w:divBdr>
                                    <w:top w:val="none" w:sz="0" w:space="0" w:color="auto"/>
                                    <w:left w:val="none" w:sz="0" w:space="0" w:color="auto"/>
                                    <w:bottom w:val="none" w:sz="0" w:space="0" w:color="auto"/>
                                    <w:right w:val="none" w:sz="0" w:space="0" w:color="auto"/>
                                  </w:divBdr>
                                  <w:divsChild>
                                    <w:div w:id="998578220">
                                      <w:marLeft w:val="0"/>
                                      <w:marRight w:val="0"/>
                                      <w:marTop w:val="0"/>
                                      <w:marBottom w:val="0"/>
                                      <w:divBdr>
                                        <w:top w:val="none" w:sz="0" w:space="0" w:color="auto"/>
                                        <w:left w:val="none" w:sz="0" w:space="0" w:color="auto"/>
                                        <w:bottom w:val="none" w:sz="0" w:space="0" w:color="auto"/>
                                        <w:right w:val="none" w:sz="0" w:space="0" w:color="auto"/>
                                      </w:divBdr>
                                      <w:divsChild>
                                        <w:div w:id="732191612">
                                          <w:marLeft w:val="0"/>
                                          <w:marRight w:val="0"/>
                                          <w:marTop w:val="0"/>
                                          <w:marBottom w:val="0"/>
                                          <w:divBdr>
                                            <w:top w:val="none" w:sz="0" w:space="0" w:color="auto"/>
                                            <w:left w:val="none" w:sz="0" w:space="0" w:color="auto"/>
                                            <w:bottom w:val="none" w:sz="0" w:space="0" w:color="auto"/>
                                            <w:right w:val="none" w:sz="0" w:space="0" w:color="auto"/>
                                          </w:divBdr>
                                          <w:divsChild>
                                            <w:div w:id="696153945">
                                              <w:marLeft w:val="0"/>
                                              <w:marRight w:val="0"/>
                                              <w:marTop w:val="0"/>
                                              <w:marBottom w:val="0"/>
                                              <w:divBdr>
                                                <w:top w:val="none" w:sz="0" w:space="0" w:color="auto"/>
                                                <w:left w:val="none" w:sz="0" w:space="0" w:color="auto"/>
                                                <w:bottom w:val="none" w:sz="0" w:space="0" w:color="auto"/>
                                                <w:right w:val="none" w:sz="0" w:space="0" w:color="auto"/>
                                              </w:divBdr>
                                            </w:div>
                                            <w:div w:id="983631146">
                                              <w:marLeft w:val="0"/>
                                              <w:marRight w:val="0"/>
                                              <w:marTop w:val="0"/>
                                              <w:marBottom w:val="0"/>
                                              <w:divBdr>
                                                <w:top w:val="none" w:sz="0" w:space="0" w:color="auto"/>
                                                <w:left w:val="none" w:sz="0" w:space="0" w:color="auto"/>
                                                <w:bottom w:val="none" w:sz="0" w:space="0" w:color="auto"/>
                                                <w:right w:val="none" w:sz="0" w:space="0" w:color="auto"/>
                                              </w:divBdr>
                                            </w:div>
                                            <w:div w:id="1022316815">
                                              <w:marLeft w:val="0"/>
                                              <w:marRight w:val="0"/>
                                              <w:marTop w:val="0"/>
                                              <w:marBottom w:val="0"/>
                                              <w:divBdr>
                                                <w:top w:val="none" w:sz="0" w:space="0" w:color="auto"/>
                                                <w:left w:val="none" w:sz="0" w:space="0" w:color="auto"/>
                                                <w:bottom w:val="none" w:sz="0" w:space="0" w:color="auto"/>
                                                <w:right w:val="none" w:sz="0" w:space="0" w:color="auto"/>
                                              </w:divBdr>
                                            </w:div>
                                            <w:div w:id="1140339178">
                                              <w:marLeft w:val="0"/>
                                              <w:marRight w:val="0"/>
                                              <w:marTop w:val="0"/>
                                              <w:marBottom w:val="0"/>
                                              <w:divBdr>
                                                <w:top w:val="none" w:sz="0" w:space="0" w:color="auto"/>
                                                <w:left w:val="none" w:sz="0" w:space="0" w:color="auto"/>
                                                <w:bottom w:val="none" w:sz="0" w:space="0" w:color="auto"/>
                                                <w:right w:val="none" w:sz="0" w:space="0" w:color="auto"/>
                                              </w:divBdr>
                                            </w:div>
                                            <w:div w:id="1724524921">
                                              <w:marLeft w:val="0"/>
                                              <w:marRight w:val="0"/>
                                              <w:marTop w:val="0"/>
                                              <w:marBottom w:val="0"/>
                                              <w:divBdr>
                                                <w:top w:val="none" w:sz="0" w:space="0" w:color="auto"/>
                                                <w:left w:val="none" w:sz="0" w:space="0" w:color="auto"/>
                                                <w:bottom w:val="none" w:sz="0" w:space="0" w:color="auto"/>
                                                <w:right w:val="none" w:sz="0" w:space="0" w:color="auto"/>
                                              </w:divBdr>
                                            </w:div>
                                            <w:div w:id="1997956196">
                                              <w:marLeft w:val="0"/>
                                              <w:marRight w:val="0"/>
                                              <w:marTop w:val="0"/>
                                              <w:marBottom w:val="0"/>
                                              <w:divBdr>
                                                <w:top w:val="none" w:sz="0" w:space="0" w:color="auto"/>
                                                <w:left w:val="none" w:sz="0" w:space="0" w:color="auto"/>
                                                <w:bottom w:val="none" w:sz="0" w:space="0" w:color="auto"/>
                                                <w:right w:val="none" w:sz="0" w:space="0" w:color="auto"/>
                                              </w:divBdr>
                                            </w:div>
                                          </w:divsChild>
                                        </w:div>
                                        <w:div w:id="149941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1875324">
      <w:bodyDiv w:val="1"/>
      <w:marLeft w:val="0"/>
      <w:marRight w:val="0"/>
      <w:marTop w:val="0"/>
      <w:marBottom w:val="0"/>
      <w:divBdr>
        <w:top w:val="none" w:sz="0" w:space="0" w:color="auto"/>
        <w:left w:val="none" w:sz="0" w:space="0" w:color="auto"/>
        <w:bottom w:val="none" w:sz="0" w:space="0" w:color="auto"/>
        <w:right w:val="none" w:sz="0" w:space="0" w:color="auto"/>
      </w:divBdr>
      <w:divsChild>
        <w:div w:id="360863012">
          <w:marLeft w:val="0"/>
          <w:marRight w:val="0"/>
          <w:marTop w:val="0"/>
          <w:marBottom w:val="0"/>
          <w:divBdr>
            <w:top w:val="none" w:sz="0" w:space="0" w:color="auto"/>
            <w:left w:val="none" w:sz="0" w:space="0" w:color="auto"/>
            <w:bottom w:val="none" w:sz="0" w:space="0" w:color="auto"/>
            <w:right w:val="none" w:sz="0" w:space="0" w:color="auto"/>
          </w:divBdr>
        </w:div>
        <w:div w:id="791750851">
          <w:marLeft w:val="0"/>
          <w:marRight w:val="0"/>
          <w:marTop w:val="0"/>
          <w:marBottom w:val="0"/>
          <w:divBdr>
            <w:top w:val="none" w:sz="0" w:space="0" w:color="auto"/>
            <w:left w:val="none" w:sz="0" w:space="0" w:color="auto"/>
            <w:bottom w:val="none" w:sz="0" w:space="0" w:color="auto"/>
            <w:right w:val="none" w:sz="0" w:space="0" w:color="auto"/>
          </w:divBdr>
          <w:divsChild>
            <w:div w:id="82462636">
              <w:marLeft w:val="0"/>
              <w:marRight w:val="0"/>
              <w:marTop w:val="0"/>
              <w:marBottom w:val="0"/>
              <w:divBdr>
                <w:top w:val="none" w:sz="0" w:space="0" w:color="auto"/>
                <w:left w:val="none" w:sz="0" w:space="0" w:color="auto"/>
                <w:bottom w:val="none" w:sz="0" w:space="0" w:color="auto"/>
                <w:right w:val="none" w:sz="0" w:space="0" w:color="auto"/>
              </w:divBdr>
            </w:div>
            <w:div w:id="486749435">
              <w:marLeft w:val="0"/>
              <w:marRight w:val="0"/>
              <w:marTop w:val="0"/>
              <w:marBottom w:val="0"/>
              <w:divBdr>
                <w:top w:val="none" w:sz="0" w:space="0" w:color="auto"/>
                <w:left w:val="none" w:sz="0" w:space="0" w:color="auto"/>
                <w:bottom w:val="none" w:sz="0" w:space="0" w:color="auto"/>
                <w:right w:val="none" w:sz="0" w:space="0" w:color="auto"/>
              </w:divBdr>
            </w:div>
            <w:div w:id="503059863">
              <w:marLeft w:val="0"/>
              <w:marRight w:val="0"/>
              <w:marTop w:val="0"/>
              <w:marBottom w:val="0"/>
              <w:divBdr>
                <w:top w:val="none" w:sz="0" w:space="0" w:color="auto"/>
                <w:left w:val="none" w:sz="0" w:space="0" w:color="auto"/>
                <w:bottom w:val="none" w:sz="0" w:space="0" w:color="auto"/>
                <w:right w:val="none" w:sz="0" w:space="0" w:color="auto"/>
              </w:divBdr>
            </w:div>
            <w:div w:id="869294033">
              <w:marLeft w:val="0"/>
              <w:marRight w:val="0"/>
              <w:marTop w:val="0"/>
              <w:marBottom w:val="0"/>
              <w:divBdr>
                <w:top w:val="none" w:sz="0" w:space="0" w:color="auto"/>
                <w:left w:val="none" w:sz="0" w:space="0" w:color="auto"/>
                <w:bottom w:val="none" w:sz="0" w:space="0" w:color="auto"/>
                <w:right w:val="none" w:sz="0" w:space="0" w:color="auto"/>
              </w:divBdr>
            </w:div>
            <w:div w:id="1398552701">
              <w:marLeft w:val="0"/>
              <w:marRight w:val="0"/>
              <w:marTop w:val="0"/>
              <w:marBottom w:val="0"/>
              <w:divBdr>
                <w:top w:val="none" w:sz="0" w:space="0" w:color="auto"/>
                <w:left w:val="none" w:sz="0" w:space="0" w:color="auto"/>
                <w:bottom w:val="none" w:sz="0" w:space="0" w:color="auto"/>
                <w:right w:val="none" w:sz="0" w:space="0" w:color="auto"/>
              </w:divBdr>
            </w:div>
          </w:divsChild>
        </w:div>
        <w:div w:id="1764912914">
          <w:marLeft w:val="0"/>
          <w:marRight w:val="0"/>
          <w:marTop w:val="0"/>
          <w:marBottom w:val="0"/>
          <w:divBdr>
            <w:top w:val="none" w:sz="0" w:space="0" w:color="auto"/>
            <w:left w:val="none" w:sz="0" w:space="0" w:color="auto"/>
            <w:bottom w:val="none" w:sz="0" w:space="0" w:color="auto"/>
            <w:right w:val="none" w:sz="0" w:space="0" w:color="auto"/>
          </w:divBdr>
        </w:div>
        <w:div w:id="1980067854">
          <w:marLeft w:val="0"/>
          <w:marRight w:val="0"/>
          <w:marTop w:val="0"/>
          <w:marBottom w:val="0"/>
          <w:divBdr>
            <w:top w:val="none" w:sz="0" w:space="0" w:color="auto"/>
            <w:left w:val="none" w:sz="0" w:space="0" w:color="auto"/>
            <w:bottom w:val="none" w:sz="0" w:space="0" w:color="auto"/>
            <w:right w:val="none" w:sz="0" w:space="0" w:color="auto"/>
          </w:divBdr>
        </w:div>
      </w:divsChild>
    </w:div>
    <w:div w:id="1185048268">
      <w:bodyDiv w:val="1"/>
      <w:marLeft w:val="0"/>
      <w:marRight w:val="0"/>
      <w:marTop w:val="0"/>
      <w:marBottom w:val="0"/>
      <w:divBdr>
        <w:top w:val="none" w:sz="0" w:space="0" w:color="auto"/>
        <w:left w:val="none" w:sz="0" w:space="0" w:color="auto"/>
        <w:bottom w:val="none" w:sz="0" w:space="0" w:color="auto"/>
        <w:right w:val="none" w:sz="0" w:space="0" w:color="auto"/>
      </w:divBdr>
      <w:divsChild>
        <w:div w:id="20371535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7272808">
              <w:marLeft w:val="0"/>
              <w:marRight w:val="0"/>
              <w:marTop w:val="0"/>
              <w:marBottom w:val="0"/>
              <w:divBdr>
                <w:top w:val="none" w:sz="0" w:space="0" w:color="auto"/>
                <w:left w:val="none" w:sz="0" w:space="0" w:color="auto"/>
                <w:bottom w:val="none" w:sz="0" w:space="0" w:color="auto"/>
                <w:right w:val="none" w:sz="0" w:space="0" w:color="auto"/>
              </w:divBdr>
              <w:divsChild>
                <w:div w:id="158606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729922">
      <w:bodyDiv w:val="1"/>
      <w:marLeft w:val="0"/>
      <w:marRight w:val="0"/>
      <w:marTop w:val="0"/>
      <w:marBottom w:val="0"/>
      <w:divBdr>
        <w:top w:val="none" w:sz="0" w:space="0" w:color="auto"/>
        <w:left w:val="none" w:sz="0" w:space="0" w:color="auto"/>
        <w:bottom w:val="none" w:sz="0" w:space="0" w:color="auto"/>
        <w:right w:val="none" w:sz="0" w:space="0" w:color="auto"/>
      </w:divBdr>
      <w:divsChild>
        <w:div w:id="1655262093">
          <w:marLeft w:val="0"/>
          <w:marRight w:val="0"/>
          <w:marTop w:val="0"/>
          <w:marBottom w:val="0"/>
          <w:divBdr>
            <w:top w:val="none" w:sz="0" w:space="0" w:color="auto"/>
            <w:left w:val="none" w:sz="0" w:space="0" w:color="auto"/>
            <w:bottom w:val="none" w:sz="0" w:space="0" w:color="auto"/>
            <w:right w:val="none" w:sz="0" w:space="0" w:color="auto"/>
          </w:divBdr>
        </w:div>
        <w:div w:id="1940605036">
          <w:marLeft w:val="0"/>
          <w:marRight w:val="0"/>
          <w:marTop w:val="0"/>
          <w:marBottom w:val="0"/>
          <w:divBdr>
            <w:top w:val="none" w:sz="0" w:space="0" w:color="auto"/>
            <w:left w:val="none" w:sz="0" w:space="0" w:color="auto"/>
            <w:bottom w:val="none" w:sz="0" w:space="0" w:color="auto"/>
            <w:right w:val="none" w:sz="0" w:space="0" w:color="auto"/>
          </w:divBdr>
        </w:div>
        <w:div w:id="2136212382">
          <w:marLeft w:val="0"/>
          <w:marRight w:val="0"/>
          <w:marTop w:val="0"/>
          <w:marBottom w:val="0"/>
          <w:divBdr>
            <w:top w:val="none" w:sz="0" w:space="0" w:color="auto"/>
            <w:left w:val="none" w:sz="0" w:space="0" w:color="auto"/>
            <w:bottom w:val="none" w:sz="0" w:space="0" w:color="auto"/>
            <w:right w:val="none" w:sz="0" w:space="0" w:color="auto"/>
          </w:divBdr>
        </w:div>
      </w:divsChild>
    </w:div>
    <w:div w:id="1224028336">
      <w:bodyDiv w:val="1"/>
      <w:marLeft w:val="0"/>
      <w:marRight w:val="0"/>
      <w:marTop w:val="0"/>
      <w:marBottom w:val="0"/>
      <w:divBdr>
        <w:top w:val="none" w:sz="0" w:space="0" w:color="auto"/>
        <w:left w:val="none" w:sz="0" w:space="0" w:color="auto"/>
        <w:bottom w:val="none" w:sz="0" w:space="0" w:color="auto"/>
        <w:right w:val="none" w:sz="0" w:space="0" w:color="auto"/>
      </w:divBdr>
    </w:div>
    <w:div w:id="1243175397">
      <w:bodyDiv w:val="1"/>
      <w:marLeft w:val="0"/>
      <w:marRight w:val="0"/>
      <w:marTop w:val="0"/>
      <w:marBottom w:val="0"/>
      <w:divBdr>
        <w:top w:val="none" w:sz="0" w:space="0" w:color="auto"/>
        <w:left w:val="none" w:sz="0" w:space="0" w:color="auto"/>
        <w:bottom w:val="none" w:sz="0" w:space="0" w:color="auto"/>
        <w:right w:val="none" w:sz="0" w:space="0" w:color="auto"/>
      </w:divBdr>
    </w:div>
    <w:div w:id="1328748040">
      <w:bodyDiv w:val="1"/>
      <w:marLeft w:val="0"/>
      <w:marRight w:val="0"/>
      <w:marTop w:val="0"/>
      <w:marBottom w:val="0"/>
      <w:divBdr>
        <w:top w:val="none" w:sz="0" w:space="0" w:color="auto"/>
        <w:left w:val="none" w:sz="0" w:space="0" w:color="auto"/>
        <w:bottom w:val="none" w:sz="0" w:space="0" w:color="auto"/>
        <w:right w:val="none" w:sz="0" w:space="0" w:color="auto"/>
      </w:divBdr>
      <w:divsChild>
        <w:div w:id="17061786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9429274">
              <w:marLeft w:val="0"/>
              <w:marRight w:val="0"/>
              <w:marTop w:val="0"/>
              <w:marBottom w:val="0"/>
              <w:divBdr>
                <w:top w:val="none" w:sz="0" w:space="0" w:color="auto"/>
                <w:left w:val="none" w:sz="0" w:space="0" w:color="auto"/>
                <w:bottom w:val="none" w:sz="0" w:space="0" w:color="auto"/>
                <w:right w:val="none" w:sz="0" w:space="0" w:color="auto"/>
              </w:divBdr>
              <w:divsChild>
                <w:div w:id="146554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563452">
      <w:bodyDiv w:val="1"/>
      <w:marLeft w:val="0"/>
      <w:marRight w:val="0"/>
      <w:marTop w:val="0"/>
      <w:marBottom w:val="0"/>
      <w:divBdr>
        <w:top w:val="none" w:sz="0" w:space="0" w:color="auto"/>
        <w:left w:val="none" w:sz="0" w:space="0" w:color="auto"/>
        <w:bottom w:val="none" w:sz="0" w:space="0" w:color="auto"/>
        <w:right w:val="none" w:sz="0" w:space="0" w:color="auto"/>
      </w:divBdr>
    </w:div>
    <w:div w:id="1414862132">
      <w:bodyDiv w:val="1"/>
      <w:marLeft w:val="0"/>
      <w:marRight w:val="0"/>
      <w:marTop w:val="0"/>
      <w:marBottom w:val="0"/>
      <w:divBdr>
        <w:top w:val="none" w:sz="0" w:space="0" w:color="auto"/>
        <w:left w:val="none" w:sz="0" w:space="0" w:color="auto"/>
        <w:bottom w:val="none" w:sz="0" w:space="0" w:color="auto"/>
        <w:right w:val="none" w:sz="0" w:space="0" w:color="auto"/>
      </w:divBdr>
      <w:divsChild>
        <w:div w:id="27730390">
          <w:marLeft w:val="0"/>
          <w:marRight w:val="0"/>
          <w:marTop w:val="0"/>
          <w:marBottom w:val="0"/>
          <w:divBdr>
            <w:top w:val="none" w:sz="0" w:space="0" w:color="auto"/>
            <w:left w:val="none" w:sz="0" w:space="0" w:color="auto"/>
            <w:bottom w:val="none" w:sz="0" w:space="0" w:color="auto"/>
            <w:right w:val="none" w:sz="0" w:space="0" w:color="auto"/>
          </w:divBdr>
        </w:div>
        <w:div w:id="637150424">
          <w:marLeft w:val="0"/>
          <w:marRight w:val="0"/>
          <w:marTop w:val="0"/>
          <w:marBottom w:val="0"/>
          <w:divBdr>
            <w:top w:val="none" w:sz="0" w:space="0" w:color="auto"/>
            <w:left w:val="none" w:sz="0" w:space="0" w:color="auto"/>
            <w:bottom w:val="none" w:sz="0" w:space="0" w:color="auto"/>
            <w:right w:val="none" w:sz="0" w:space="0" w:color="auto"/>
          </w:divBdr>
        </w:div>
        <w:div w:id="689374090">
          <w:marLeft w:val="0"/>
          <w:marRight w:val="0"/>
          <w:marTop w:val="0"/>
          <w:marBottom w:val="0"/>
          <w:divBdr>
            <w:top w:val="none" w:sz="0" w:space="0" w:color="auto"/>
            <w:left w:val="none" w:sz="0" w:space="0" w:color="auto"/>
            <w:bottom w:val="none" w:sz="0" w:space="0" w:color="auto"/>
            <w:right w:val="none" w:sz="0" w:space="0" w:color="auto"/>
          </w:divBdr>
        </w:div>
        <w:div w:id="932980609">
          <w:marLeft w:val="0"/>
          <w:marRight w:val="0"/>
          <w:marTop w:val="0"/>
          <w:marBottom w:val="0"/>
          <w:divBdr>
            <w:top w:val="none" w:sz="0" w:space="0" w:color="auto"/>
            <w:left w:val="none" w:sz="0" w:space="0" w:color="auto"/>
            <w:bottom w:val="none" w:sz="0" w:space="0" w:color="auto"/>
            <w:right w:val="none" w:sz="0" w:space="0" w:color="auto"/>
          </w:divBdr>
        </w:div>
      </w:divsChild>
    </w:div>
    <w:div w:id="1452943038">
      <w:bodyDiv w:val="1"/>
      <w:marLeft w:val="0"/>
      <w:marRight w:val="0"/>
      <w:marTop w:val="0"/>
      <w:marBottom w:val="0"/>
      <w:divBdr>
        <w:top w:val="none" w:sz="0" w:space="0" w:color="auto"/>
        <w:left w:val="none" w:sz="0" w:space="0" w:color="auto"/>
        <w:bottom w:val="none" w:sz="0" w:space="0" w:color="auto"/>
        <w:right w:val="none" w:sz="0" w:space="0" w:color="auto"/>
      </w:divBdr>
    </w:div>
    <w:div w:id="1461335523">
      <w:bodyDiv w:val="1"/>
      <w:marLeft w:val="0"/>
      <w:marRight w:val="0"/>
      <w:marTop w:val="0"/>
      <w:marBottom w:val="0"/>
      <w:divBdr>
        <w:top w:val="none" w:sz="0" w:space="0" w:color="auto"/>
        <w:left w:val="none" w:sz="0" w:space="0" w:color="auto"/>
        <w:bottom w:val="none" w:sz="0" w:space="0" w:color="auto"/>
        <w:right w:val="none" w:sz="0" w:space="0" w:color="auto"/>
      </w:divBdr>
      <w:divsChild>
        <w:div w:id="15722305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42937972">
              <w:marLeft w:val="0"/>
              <w:marRight w:val="0"/>
              <w:marTop w:val="0"/>
              <w:marBottom w:val="0"/>
              <w:divBdr>
                <w:top w:val="none" w:sz="0" w:space="0" w:color="auto"/>
                <w:left w:val="none" w:sz="0" w:space="0" w:color="auto"/>
                <w:bottom w:val="none" w:sz="0" w:space="0" w:color="auto"/>
                <w:right w:val="none" w:sz="0" w:space="0" w:color="auto"/>
              </w:divBdr>
              <w:divsChild>
                <w:div w:id="674379795">
                  <w:marLeft w:val="0"/>
                  <w:marRight w:val="0"/>
                  <w:marTop w:val="0"/>
                  <w:marBottom w:val="0"/>
                  <w:divBdr>
                    <w:top w:val="none" w:sz="0" w:space="0" w:color="auto"/>
                    <w:left w:val="none" w:sz="0" w:space="0" w:color="auto"/>
                    <w:bottom w:val="none" w:sz="0" w:space="0" w:color="auto"/>
                    <w:right w:val="none" w:sz="0" w:space="0" w:color="auto"/>
                  </w:divBdr>
                  <w:divsChild>
                    <w:div w:id="163977379">
                      <w:marLeft w:val="0"/>
                      <w:marRight w:val="0"/>
                      <w:marTop w:val="0"/>
                      <w:marBottom w:val="0"/>
                      <w:divBdr>
                        <w:top w:val="none" w:sz="0" w:space="0" w:color="auto"/>
                        <w:left w:val="none" w:sz="0" w:space="0" w:color="auto"/>
                        <w:bottom w:val="none" w:sz="0" w:space="0" w:color="auto"/>
                        <w:right w:val="none" w:sz="0" w:space="0" w:color="auto"/>
                      </w:divBdr>
                      <w:divsChild>
                        <w:div w:id="961424390">
                          <w:marLeft w:val="0"/>
                          <w:marRight w:val="0"/>
                          <w:marTop w:val="0"/>
                          <w:marBottom w:val="0"/>
                          <w:divBdr>
                            <w:top w:val="none" w:sz="0" w:space="0" w:color="auto"/>
                            <w:left w:val="none" w:sz="0" w:space="0" w:color="auto"/>
                            <w:bottom w:val="none" w:sz="0" w:space="0" w:color="auto"/>
                            <w:right w:val="none" w:sz="0" w:space="0" w:color="auto"/>
                          </w:divBdr>
                          <w:divsChild>
                            <w:div w:id="716707543">
                              <w:marLeft w:val="0"/>
                              <w:marRight w:val="0"/>
                              <w:marTop w:val="0"/>
                              <w:marBottom w:val="0"/>
                              <w:divBdr>
                                <w:top w:val="none" w:sz="0" w:space="0" w:color="auto"/>
                                <w:left w:val="none" w:sz="0" w:space="0" w:color="auto"/>
                                <w:bottom w:val="none" w:sz="0" w:space="0" w:color="auto"/>
                                <w:right w:val="none" w:sz="0" w:space="0" w:color="auto"/>
                              </w:divBdr>
                              <w:divsChild>
                                <w:div w:id="1821726187">
                                  <w:marLeft w:val="0"/>
                                  <w:marRight w:val="0"/>
                                  <w:marTop w:val="0"/>
                                  <w:marBottom w:val="0"/>
                                  <w:divBdr>
                                    <w:top w:val="none" w:sz="0" w:space="0" w:color="auto"/>
                                    <w:left w:val="none" w:sz="0" w:space="0" w:color="auto"/>
                                    <w:bottom w:val="none" w:sz="0" w:space="0" w:color="auto"/>
                                    <w:right w:val="none" w:sz="0" w:space="0" w:color="auto"/>
                                  </w:divBdr>
                                  <w:divsChild>
                                    <w:div w:id="202585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7281330">
      <w:bodyDiv w:val="1"/>
      <w:marLeft w:val="0"/>
      <w:marRight w:val="0"/>
      <w:marTop w:val="0"/>
      <w:marBottom w:val="0"/>
      <w:divBdr>
        <w:top w:val="none" w:sz="0" w:space="0" w:color="auto"/>
        <w:left w:val="none" w:sz="0" w:space="0" w:color="auto"/>
        <w:bottom w:val="none" w:sz="0" w:space="0" w:color="auto"/>
        <w:right w:val="none" w:sz="0" w:space="0" w:color="auto"/>
      </w:divBdr>
    </w:div>
    <w:div w:id="1491361611">
      <w:bodyDiv w:val="1"/>
      <w:marLeft w:val="0"/>
      <w:marRight w:val="0"/>
      <w:marTop w:val="0"/>
      <w:marBottom w:val="0"/>
      <w:divBdr>
        <w:top w:val="none" w:sz="0" w:space="0" w:color="auto"/>
        <w:left w:val="none" w:sz="0" w:space="0" w:color="auto"/>
        <w:bottom w:val="none" w:sz="0" w:space="0" w:color="auto"/>
        <w:right w:val="none" w:sz="0" w:space="0" w:color="auto"/>
      </w:divBdr>
    </w:div>
    <w:div w:id="1508328235">
      <w:bodyDiv w:val="1"/>
      <w:marLeft w:val="0"/>
      <w:marRight w:val="0"/>
      <w:marTop w:val="0"/>
      <w:marBottom w:val="0"/>
      <w:divBdr>
        <w:top w:val="none" w:sz="0" w:space="0" w:color="auto"/>
        <w:left w:val="none" w:sz="0" w:space="0" w:color="auto"/>
        <w:bottom w:val="none" w:sz="0" w:space="0" w:color="auto"/>
        <w:right w:val="none" w:sz="0" w:space="0" w:color="auto"/>
      </w:divBdr>
      <w:divsChild>
        <w:div w:id="654454836">
          <w:marLeft w:val="0"/>
          <w:marRight w:val="0"/>
          <w:marTop w:val="0"/>
          <w:marBottom w:val="0"/>
          <w:divBdr>
            <w:top w:val="none" w:sz="0" w:space="0" w:color="auto"/>
            <w:left w:val="none" w:sz="0" w:space="0" w:color="auto"/>
            <w:bottom w:val="none" w:sz="0" w:space="0" w:color="auto"/>
            <w:right w:val="none" w:sz="0" w:space="0" w:color="auto"/>
          </w:divBdr>
        </w:div>
      </w:divsChild>
    </w:div>
    <w:div w:id="1523589249">
      <w:bodyDiv w:val="1"/>
      <w:marLeft w:val="0"/>
      <w:marRight w:val="0"/>
      <w:marTop w:val="0"/>
      <w:marBottom w:val="0"/>
      <w:divBdr>
        <w:top w:val="none" w:sz="0" w:space="0" w:color="auto"/>
        <w:left w:val="none" w:sz="0" w:space="0" w:color="auto"/>
        <w:bottom w:val="none" w:sz="0" w:space="0" w:color="auto"/>
        <w:right w:val="none" w:sz="0" w:space="0" w:color="auto"/>
      </w:divBdr>
    </w:div>
    <w:div w:id="1567454962">
      <w:bodyDiv w:val="1"/>
      <w:marLeft w:val="0"/>
      <w:marRight w:val="0"/>
      <w:marTop w:val="0"/>
      <w:marBottom w:val="0"/>
      <w:divBdr>
        <w:top w:val="none" w:sz="0" w:space="0" w:color="auto"/>
        <w:left w:val="none" w:sz="0" w:space="0" w:color="auto"/>
        <w:bottom w:val="none" w:sz="0" w:space="0" w:color="auto"/>
        <w:right w:val="none" w:sz="0" w:space="0" w:color="auto"/>
      </w:divBdr>
      <w:divsChild>
        <w:div w:id="8219918">
          <w:marLeft w:val="0"/>
          <w:marRight w:val="0"/>
          <w:marTop w:val="0"/>
          <w:marBottom w:val="0"/>
          <w:divBdr>
            <w:top w:val="none" w:sz="0" w:space="0" w:color="auto"/>
            <w:left w:val="none" w:sz="0" w:space="0" w:color="auto"/>
            <w:bottom w:val="none" w:sz="0" w:space="0" w:color="auto"/>
            <w:right w:val="none" w:sz="0" w:space="0" w:color="auto"/>
          </w:divBdr>
        </w:div>
        <w:div w:id="125394033">
          <w:marLeft w:val="0"/>
          <w:marRight w:val="0"/>
          <w:marTop w:val="0"/>
          <w:marBottom w:val="0"/>
          <w:divBdr>
            <w:top w:val="none" w:sz="0" w:space="0" w:color="auto"/>
            <w:left w:val="none" w:sz="0" w:space="0" w:color="auto"/>
            <w:bottom w:val="none" w:sz="0" w:space="0" w:color="auto"/>
            <w:right w:val="none" w:sz="0" w:space="0" w:color="auto"/>
          </w:divBdr>
        </w:div>
        <w:div w:id="243954222">
          <w:marLeft w:val="0"/>
          <w:marRight w:val="0"/>
          <w:marTop w:val="0"/>
          <w:marBottom w:val="0"/>
          <w:divBdr>
            <w:top w:val="none" w:sz="0" w:space="0" w:color="auto"/>
            <w:left w:val="none" w:sz="0" w:space="0" w:color="auto"/>
            <w:bottom w:val="none" w:sz="0" w:space="0" w:color="auto"/>
            <w:right w:val="none" w:sz="0" w:space="0" w:color="auto"/>
          </w:divBdr>
        </w:div>
        <w:div w:id="1178497456">
          <w:marLeft w:val="0"/>
          <w:marRight w:val="0"/>
          <w:marTop w:val="0"/>
          <w:marBottom w:val="0"/>
          <w:divBdr>
            <w:top w:val="none" w:sz="0" w:space="0" w:color="auto"/>
            <w:left w:val="none" w:sz="0" w:space="0" w:color="auto"/>
            <w:bottom w:val="none" w:sz="0" w:space="0" w:color="auto"/>
            <w:right w:val="none" w:sz="0" w:space="0" w:color="auto"/>
          </w:divBdr>
        </w:div>
        <w:div w:id="1944454501">
          <w:marLeft w:val="0"/>
          <w:marRight w:val="0"/>
          <w:marTop w:val="0"/>
          <w:marBottom w:val="0"/>
          <w:divBdr>
            <w:top w:val="none" w:sz="0" w:space="0" w:color="auto"/>
            <w:left w:val="none" w:sz="0" w:space="0" w:color="auto"/>
            <w:bottom w:val="none" w:sz="0" w:space="0" w:color="auto"/>
            <w:right w:val="none" w:sz="0" w:space="0" w:color="auto"/>
          </w:divBdr>
        </w:div>
      </w:divsChild>
    </w:div>
    <w:div w:id="1592813140">
      <w:bodyDiv w:val="1"/>
      <w:marLeft w:val="0"/>
      <w:marRight w:val="0"/>
      <w:marTop w:val="0"/>
      <w:marBottom w:val="0"/>
      <w:divBdr>
        <w:top w:val="none" w:sz="0" w:space="0" w:color="auto"/>
        <w:left w:val="none" w:sz="0" w:space="0" w:color="auto"/>
        <w:bottom w:val="none" w:sz="0" w:space="0" w:color="auto"/>
        <w:right w:val="none" w:sz="0" w:space="0" w:color="auto"/>
      </w:divBdr>
    </w:div>
    <w:div w:id="1611548274">
      <w:bodyDiv w:val="1"/>
      <w:marLeft w:val="0"/>
      <w:marRight w:val="0"/>
      <w:marTop w:val="0"/>
      <w:marBottom w:val="0"/>
      <w:divBdr>
        <w:top w:val="none" w:sz="0" w:space="0" w:color="auto"/>
        <w:left w:val="none" w:sz="0" w:space="0" w:color="auto"/>
        <w:bottom w:val="none" w:sz="0" w:space="0" w:color="auto"/>
        <w:right w:val="none" w:sz="0" w:space="0" w:color="auto"/>
      </w:divBdr>
    </w:div>
    <w:div w:id="1617174958">
      <w:bodyDiv w:val="1"/>
      <w:marLeft w:val="0"/>
      <w:marRight w:val="0"/>
      <w:marTop w:val="0"/>
      <w:marBottom w:val="0"/>
      <w:divBdr>
        <w:top w:val="none" w:sz="0" w:space="0" w:color="auto"/>
        <w:left w:val="none" w:sz="0" w:space="0" w:color="auto"/>
        <w:bottom w:val="none" w:sz="0" w:space="0" w:color="auto"/>
        <w:right w:val="none" w:sz="0" w:space="0" w:color="auto"/>
      </w:divBdr>
      <w:divsChild>
        <w:div w:id="248732838">
          <w:marLeft w:val="0"/>
          <w:marRight w:val="0"/>
          <w:marTop w:val="0"/>
          <w:marBottom w:val="0"/>
          <w:divBdr>
            <w:top w:val="none" w:sz="0" w:space="0" w:color="auto"/>
            <w:left w:val="none" w:sz="0" w:space="0" w:color="auto"/>
            <w:bottom w:val="none" w:sz="0" w:space="0" w:color="auto"/>
            <w:right w:val="none" w:sz="0" w:space="0" w:color="auto"/>
          </w:divBdr>
        </w:div>
        <w:div w:id="1047337408">
          <w:marLeft w:val="0"/>
          <w:marRight w:val="0"/>
          <w:marTop w:val="0"/>
          <w:marBottom w:val="0"/>
          <w:divBdr>
            <w:top w:val="none" w:sz="0" w:space="0" w:color="auto"/>
            <w:left w:val="none" w:sz="0" w:space="0" w:color="auto"/>
            <w:bottom w:val="none" w:sz="0" w:space="0" w:color="auto"/>
            <w:right w:val="none" w:sz="0" w:space="0" w:color="auto"/>
          </w:divBdr>
        </w:div>
        <w:div w:id="1224751472">
          <w:marLeft w:val="0"/>
          <w:marRight w:val="0"/>
          <w:marTop w:val="0"/>
          <w:marBottom w:val="0"/>
          <w:divBdr>
            <w:top w:val="none" w:sz="0" w:space="0" w:color="auto"/>
            <w:left w:val="none" w:sz="0" w:space="0" w:color="auto"/>
            <w:bottom w:val="none" w:sz="0" w:space="0" w:color="auto"/>
            <w:right w:val="none" w:sz="0" w:space="0" w:color="auto"/>
          </w:divBdr>
          <w:divsChild>
            <w:div w:id="421683974">
              <w:marLeft w:val="0"/>
              <w:marRight w:val="0"/>
              <w:marTop w:val="0"/>
              <w:marBottom w:val="0"/>
              <w:divBdr>
                <w:top w:val="none" w:sz="0" w:space="0" w:color="auto"/>
                <w:left w:val="none" w:sz="0" w:space="0" w:color="auto"/>
                <w:bottom w:val="none" w:sz="0" w:space="0" w:color="auto"/>
                <w:right w:val="none" w:sz="0" w:space="0" w:color="auto"/>
              </w:divBdr>
            </w:div>
            <w:div w:id="2081520737">
              <w:marLeft w:val="0"/>
              <w:marRight w:val="0"/>
              <w:marTop w:val="0"/>
              <w:marBottom w:val="0"/>
              <w:divBdr>
                <w:top w:val="none" w:sz="0" w:space="0" w:color="auto"/>
                <w:left w:val="none" w:sz="0" w:space="0" w:color="auto"/>
                <w:bottom w:val="none" w:sz="0" w:space="0" w:color="auto"/>
                <w:right w:val="none" w:sz="0" w:space="0" w:color="auto"/>
              </w:divBdr>
            </w:div>
          </w:divsChild>
        </w:div>
        <w:div w:id="2001999648">
          <w:marLeft w:val="0"/>
          <w:marRight w:val="0"/>
          <w:marTop w:val="0"/>
          <w:marBottom w:val="0"/>
          <w:divBdr>
            <w:top w:val="none" w:sz="0" w:space="0" w:color="auto"/>
            <w:left w:val="none" w:sz="0" w:space="0" w:color="auto"/>
            <w:bottom w:val="none" w:sz="0" w:space="0" w:color="auto"/>
            <w:right w:val="none" w:sz="0" w:space="0" w:color="auto"/>
          </w:divBdr>
          <w:divsChild>
            <w:div w:id="277033737">
              <w:marLeft w:val="0"/>
              <w:marRight w:val="0"/>
              <w:marTop w:val="0"/>
              <w:marBottom w:val="0"/>
              <w:divBdr>
                <w:top w:val="none" w:sz="0" w:space="0" w:color="auto"/>
                <w:left w:val="none" w:sz="0" w:space="0" w:color="auto"/>
                <w:bottom w:val="none" w:sz="0" w:space="0" w:color="auto"/>
                <w:right w:val="none" w:sz="0" w:space="0" w:color="auto"/>
              </w:divBdr>
            </w:div>
            <w:div w:id="302194365">
              <w:marLeft w:val="0"/>
              <w:marRight w:val="0"/>
              <w:marTop w:val="0"/>
              <w:marBottom w:val="0"/>
              <w:divBdr>
                <w:top w:val="none" w:sz="0" w:space="0" w:color="auto"/>
                <w:left w:val="none" w:sz="0" w:space="0" w:color="auto"/>
                <w:bottom w:val="none" w:sz="0" w:space="0" w:color="auto"/>
                <w:right w:val="none" w:sz="0" w:space="0" w:color="auto"/>
              </w:divBdr>
            </w:div>
            <w:div w:id="1407150524">
              <w:marLeft w:val="0"/>
              <w:marRight w:val="0"/>
              <w:marTop w:val="0"/>
              <w:marBottom w:val="0"/>
              <w:divBdr>
                <w:top w:val="none" w:sz="0" w:space="0" w:color="auto"/>
                <w:left w:val="none" w:sz="0" w:space="0" w:color="auto"/>
                <w:bottom w:val="none" w:sz="0" w:space="0" w:color="auto"/>
                <w:right w:val="none" w:sz="0" w:space="0" w:color="auto"/>
              </w:divBdr>
            </w:div>
            <w:div w:id="2040932642">
              <w:marLeft w:val="0"/>
              <w:marRight w:val="0"/>
              <w:marTop w:val="0"/>
              <w:marBottom w:val="0"/>
              <w:divBdr>
                <w:top w:val="none" w:sz="0" w:space="0" w:color="auto"/>
                <w:left w:val="none" w:sz="0" w:space="0" w:color="auto"/>
                <w:bottom w:val="none" w:sz="0" w:space="0" w:color="auto"/>
                <w:right w:val="none" w:sz="0" w:space="0" w:color="auto"/>
              </w:divBdr>
            </w:div>
            <w:div w:id="2080320971">
              <w:marLeft w:val="0"/>
              <w:marRight w:val="0"/>
              <w:marTop w:val="0"/>
              <w:marBottom w:val="0"/>
              <w:divBdr>
                <w:top w:val="none" w:sz="0" w:space="0" w:color="auto"/>
                <w:left w:val="none" w:sz="0" w:space="0" w:color="auto"/>
                <w:bottom w:val="none" w:sz="0" w:space="0" w:color="auto"/>
                <w:right w:val="none" w:sz="0" w:space="0" w:color="auto"/>
              </w:divBdr>
            </w:div>
          </w:divsChild>
        </w:div>
        <w:div w:id="2016031134">
          <w:marLeft w:val="0"/>
          <w:marRight w:val="0"/>
          <w:marTop w:val="0"/>
          <w:marBottom w:val="0"/>
          <w:divBdr>
            <w:top w:val="none" w:sz="0" w:space="0" w:color="auto"/>
            <w:left w:val="none" w:sz="0" w:space="0" w:color="auto"/>
            <w:bottom w:val="none" w:sz="0" w:space="0" w:color="auto"/>
            <w:right w:val="none" w:sz="0" w:space="0" w:color="auto"/>
          </w:divBdr>
        </w:div>
      </w:divsChild>
    </w:div>
    <w:div w:id="1643004604">
      <w:bodyDiv w:val="1"/>
      <w:marLeft w:val="0"/>
      <w:marRight w:val="0"/>
      <w:marTop w:val="0"/>
      <w:marBottom w:val="0"/>
      <w:divBdr>
        <w:top w:val="none" w:sz="0" w:space="0" w:color="auto"/>
        <w:left w:val="none" w:sz="0" w:space="0" w:color="auto"/>
        <w:bottom w:val="none" w:sz="0" w:space="0" w:color="auto"/>
        <w:right w:val="none" w:sz="0" w:space="0" w:color="auto"/>
      </w:divBdr>
      <w:divsChild>
        <w:div w:id="969630807">
          <w:marLeft w:val="0"/>
          <w:marRight w:val="0"/>
          <w:marTop w:val="0"/>
          <w:marBottom w:val="0"/>
          <w:divBdr>
            <w:top w:val="none" w:sz="0" w:space="0" w:color="auto"/>
            <w:left w:val="none" w:sz="0" w:space="0" w:color="auto"/>
            <w:bottom w:val="none" w:sz="0" w:space="0" w:color="auto"/>
            <w:right w:val="none" w:sz="0" w:space="0" w:color="auto"/>
          </w:divBdr>
          <w:divsChild>
            <w:div w:id="761222807">
              <w:marLeft w:val="0"/>
              <w:marRight w:val="0"/>
              <w:marTop w:val="0"/>
              <w:marBottom w:val="0"/>
              <w:divBdr>
                <w:top w:val="none" w:sz="0" w:space="0" w:color="auto"/>
                <w:left w:val="none" w:sz="0" w:space="0" w:color="auto"/>
                <w:bottom w:val="none" w:sz="0" w:space="0" w:color="auto"/>
                <w:right w:val="none" w:sz="0" w:space="0" w:color="auto"/>
              </w:divBdr>
            </w:div>
            <w:div w:id="1262647960">
              <w:marLeft w:val="0"/>
              <w:marRight w:val="0"/>
              <w:marTop w:val="0"/>
              <w:marBottom w:val="0"/>
              <w:divBdr>
                <w:top w:val="none" w:sz="0" w:space="0" w:color="auto"/>
                <w:left w:val="none" w:sz="0" w:space="0" w:color="auto"/>
                <w:bottom w:val="none" w:sz="0" w:space="0" w:color="auto"/>
                <w:right w:val="none" w:sz="0" w:space="0" w:color="auto"/>
              </w:divBdr>
            </w:div>
            <w:div w:id="2061050385">
              <w:marLeft w:val="0"/>
              <w:marRight w:val="0"/>
              <w:marTop w:val="0"/>
              <w:marBottom w:val="0"/>
              <w:divBdr>
                <w:top w:val="none" w:sz="0" w:space="0" w:color="auto"/>
                <w:left w:val="none" w:sz="0" w:space="0" w:color="auto"/>
                <w:bottom w:val="none" w:sz="0" w:space="0" w:color="auto"/>
                <w:right w:val="none" w:sz="0" w:space="0" w:color="auto"/>
              </w:divBdr>
            </w:div>
          </w:divsChild>
        </w:div>
        <w:div w:id="2092697122">
          <w:marLeft w:val="0"/>
          <w:marRight w:val="0"/>
          <w:marTop w:val="0"/>
          <w:marBottom w:val="0"/>
          <w:divBdr>
            <w:top w:val="none" w:sz="0" w:space="0" w:color="auto"/>
            <w:left w:val="none" w:sz="0" w:space="0" w:color="auto"/>
            <w:bottom w:val="none" w:sz="0" w:space="0" w:color="auto"/>
            <w:right w:val="none" w:sz="0" w:space="0" w:color="auto"/>
          </w:divBdr>
        </w:div>
      </w:divsChild>
    </w:div>
    <w:div w:id="1650095454">
      <w:bodyDiv w:val="1"/>
      <w:marLeft w:val="0"/>
      <w:marRight w:val="0"/>
      <w:marTop w:val="0"/>
      <w:marBottom w:val="0"/>
      <w:divBdr>
        <w:top w:val="none" w:sz="0" w:space="0" w:color="auto"/>
        <w:left w:val="none" w:sz="0" w:space="0" w:color="auto"/>
        <w:bottom w:val="none" w:sz="0" w:space="0" w:color="auto"/>
        <w:right w:val="none" w:sz="0" w:space="0" w:color="auto"/>
      </w:divBdr>
      <w:divsChild>
        <w:div w:id="1032918964">
          <w:marLeft w:val="0"/>
          <w:marRight w:val="0"/>
          <w:marTop w:val="0"/>
          <w:marBottom w:val="0"/>
          <w:divBdr>
            <w:top w:val="none" w:sz="0" w:space="0" w:color="auto"/>
            <w:left w:val="none" w:sz="0" w:space="0" w:color="auto"/>
            <w:bottom w:val="none" w:sz="0" w:space="0" w:color="auto"/>
            <w:right w:val="none" w:sz="0" w:space="0" w:color="auto"/>
          </w:divBdr>
        </w:div>
        <w:div w:id="1568876980">
          <w:marLeft w:val="0"/>
          <w:marRight w:val="0"/>
          <w:marTop w:val="0"/>
          <w:marBottom w:val="0"/>
          <w:divBdr>
            <w:top w:val="none" w:sz="0" w:space="0" w:color="auto"/>
            <w:left w:val="none" w:sz="0" w:space="0" w:color="auto"/>
            <w:bottom w:val="none" w:sz="0" w:space="0" w:color="auto"/>
            <w:right w:val="none" w:sz="0" w:space="0" w:color="auto"/>
          </w:divBdr>
          <w:divsChild>
            <w:div w:id="34027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864399">
      <w:bodyDiv w:val="1"/>
      <w:marLeft w:val="0"/>
      <w:marRight w:val="0"/>
      <w:marTop w:val="0"/>
      <w:marBottom w:val="0"/>
      <w:divBdr>
        <w:top w:val="none" w:sz="0" w:space="0" w:color="auto"/>
        <w:left w:val="none" w:sz="0" w:space="0" w:color="auto"/>
        <w:bottom w:val="none" w:sz="0" w:space="0" w:color="auto"/>
        <w:right w:val="none" w:sz="0" w:space="0" w:color="auto"/>
      </w:divBdr>
    </w:div>
    <w:div w:id="1674070323">
      <w:bodyDiv w:val="1"/>
      <w:marLeft w:val="0"/>
      <w:marRight w:val="0"/>
      <w:marTop w:val="0"/>
      <w:marBottom w:val="0"/>
      <w:divBdr>
        <w:top w:val="none" w:sz="0" w:space="0" w:color="auto"/>
        <w:left w:val="none" w:sz="0" w:space="0" w:color="auto"/>
        <w:bottom w:val="none" w:sz="0" w:space="0" w:color="auto"/>
        <w:right w:val="none" w:sz="0" w:space="0" w:color="auto"/>
      </w:divBdr>
    </w:div>
    <w:div w:id="1676808601">
      <w:bodyDiv w:val="1"/>
      <w:marLeft w:val="0"/>
      <w:marRight w:val="0"/>
      <w:marTop w:val="0"/>
      <w:marBottom w:val="0"/>
      <w:divBdr>
        <w:top w:val="none" w:sz="0" w:space="0" w:color="auto"/>
        <w:left w:val="none" w:sz="0" w:space="0" w:color="auto"/>
        <w:bottom w:val="none" w:sz="0" w:space="0" w:color="auto"/>
        <w:right w:val="none" w:sz="0" w:space="0" w:color="auto"/>
      </w:divBdr>
    </w:div>
    <w:div w:id="1682391796">
      <w:bodyDiv w:val="1"/>
      <w:marLeft w:val="0"/>
      <w:marRight w:val="0"/>
      <w:marTop w:val="0"/>
      <w:marBottom w:val="0"/>
      <w:divBdr>
        <w:top w:val="none" w:sz="0" w:space="0" w:color="auto"/>
        <w:left w:val="none" w:sz="0" w:space="0" w:color="auto"/>
        <w:bottom w:val="none" w:sz="0" w:space="0" w:color="auto"/>
        <w:right w:val="none" w:sz="0" w:space="0" w:color="auto"/>
      </w:divBdr>
      <w:divsChild>
        <w:div w:id="160179254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9077990">
              <w:marLeft w:val="0"/>
              <w:marRight w:val="0"/>
              <w:marTop w:val="0"/>
              <w:marBottom w:val="0"/>
              <w:divBdr>
                <w:top w:val="none" w:sz="0" w:space="0" w:color="auto"/>
                <w:left w:val="none" w:sz="0" w:space="0" w:color="auto"/>
                <w:bottom w:val="none" w:sz="0" w:space="0" w:color="auto"/>
                <w:right w:val="none" w:sz="0" w:space="0" w:color="auto"/>
              </w:divBdr>
              <w:divsChild>
                <w:div w:id="180821437">
                  <w:marLeft w:val="0"/>
                  <w:marRight w:val="0"/>
                  <w:marTop w:val="0"/>
                  <w:marBottom w:val="0"/>
                  <w:divBdr>
                    <w:top w:val="none" w:sz="0" w:space="0" w:color="auto"/>
                    <w:left w:val="none" w:sz="0" w:space="0" w:color="auto"/>
                    <w:bottom w:val="none" w:sz="0" w:space="0" w:color="auto"/>
                    <w:right w:val="none" w:sz="0" w:space="0" w:color="auto"/>
                  </w:divBdr>
                  <w:divsChild>
                    <w:div w:id="325406159">
                      <w:marLeft w:val="0"/>
                      <w:marRight w:val="0"/>
                      <w:marTop w:val="0"/>
                      <w:marBottom w:val="0"/>
                      <w:divBdr>
                        <w:top w:val="none" w:sz="0" w:space="0" w:color="auto"/>
                        <w:left w:val="none" w:sz="0" w:space="0" w:color="auto"/>
                        <w:bottom w:val="none" w:sz="0" w:space="0" w:color="auto"/>
                        <w:right w:val="none" w:sz="0" w:space="0" w:color="auto"/>
                      </w:divBdr>
                      <w:divsChild>
                        <w:div w:id="805003475">
                          <w:marLeft w:val="0"/>
                          <w:marRight w:val="0"/>
                          <w:marTop w:val="0"/>
                          <w:marBottom w:val="0"/>
                          <w:divBdr>
                            <w:top w:val="none" w:sz="0" w:space="0" w:color="auto"/>
                            <w:left w:val="none" w:sz="0" w:space="0" w:color="auto"/>
                            <w:bottom w:val="none" w:sz="0" w:space="0" w:color="auto"/>
                            <w:right w:val="none" w:sz="0" w:space="0" w:color="auto"/>
                          </w:divBdr>
                          <w:divsChild>
                            <w:div w:id="385950801">
                              <w:marLeft w:val="0"/>
                              <w:marRight w:val="0"/>
                              <w:marTop w:val="0"/>
                              <w:marBottom w:val="0"/>
                              <w:divBdr>
                                <w:top w:val="none" w:sz="0" w:space="0" w:color="auto"/>
                                <w:left w:val="none" w:sz="0" w:space="0" w:color="auto"/>
                                <w:bottom w:val="none" w:sz="0" w:space="0" w:color="auto"/>
                                <w:right w:val="none" w:sz="0" w:space="0" w:color="auto"/>
                              </w:divBdr>
                            </w:div>
                            <w:div w:id="105535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5206528">
      <w:bodyDiv w:val="1"/>
      <w:marLeft w:val="0"/>
      <w:marRight w:val="0"/>
      <w:marTop w:val="0"/>
      <w:marBottom w:val="0"/>
      <w:divBdr>
        <w:top w:val="none" w:sz="0" w:space="0" w:color="auto"/>
        <w:left w:val="none" w:sz="0" w:space="0" w:color="auto"/>
        <w:bottom w:val="none" w:sz="0" w:space="0" w:color="auto"/>
        <w:right w:val="none" w:sz="0" w:space="0" w:color="auto"/>
      </w:divBdr>
      <w:divsChild>
        <w:div w:id="660932119">
          <w:marLeft w:val="0"/>
          <w:marRight w:val="0"/>
          <w:marTop w:val="0"/>
          <w:marBottom w:val="0"/>
          <w:divBdr>
            <w:top w:val="none" w:sz="0" w:space="0" w:color="auto"/>
            <w:left w:val="none" w:sz="0" w:space="0" w:color="auto"/>
            <w:bottom w:val="none" w:sz="0" w:space="0" w:color="auto"/>
            <w:right w:val="none" w:sz="0" w:space="0" w:color="auto"/>
          </w:divBdr>
        </w:div>
        <w:div w:id="773474081">
          <w:marLeft w:val="0"/>
          <w:marRight w:val="0"/>
          <w:marTop w:val="0"/>
          <w:marBottom w:val="0"/>
          <w:divBdr>
            <w:top w:val="none" w:sz="0" w:space="0" w:color="auto"/>
            <w:left w:val="none" w:sz="0" w:space="0" w:color="auto"/>
            <w:bottom w:val="none" w:sz="0" w:space="0" w:color="auto"/>
            <w:right w:val="none" w:sz="0" w:space="0" w:color="auto"/>
          </w:divBdr>
        </w:div>
        <w:div w:id="1934245703">
          <w:marLeft w:val="0"/>
          <w:marRight w:val="0"/>
          <w:marTop w:val="0"/>
          <w:marBottom w:val="0"/>
          <w:divBdr>
            <w:top w:val="none" w:sz="0" w:space="0" w:color="auto"/>
            <w:left w:val="none" w:sz="0" w:space="0" w:color="auto"/>
            <w:bottom w:val="none" w:sz="0" w:space="0" w:color="auto"/>
            <w:right w:val="none" w:sz="0" w:space="0" w:color="auto"/>
          </w:divBdr>
        </w:div>
        <w:div w:id="2037266275">
          <w:marLeft w:val="0"/>
          <w:marRight w:val="0"/>
          <w:marTop w:val="0"/>
          <w:marBottom w:val="0"/>
          <w:divBdr>
            <w:top w:val="none" w:sz="0" w:space="0" w:color="auto"/>
            <w:left w:val="none" w:sz="0" w:space="0" w:color="auto"/>
            <w:bottom w:val="none" w:sz="0" w:space="0" w:color="auto"/>
            <w:right w:val="none" w:sz="0" w:space="0" w:color="auto"/>
          </w:divBdr>
        </w:div>
      </w:divsChild>
    </w:div>
    <w:div w:id="1759909662">
      <w:bodyDiv w:val="1"/>
      <w:marLeft w:val="0"/>
      <w:marRight w:val="0"/>
      <w:marTop w:val="0"/>
      <w:marBottom w:val="0"/>
      <w:divBdr>
        <w:top w:val="none" w:sz="0" w:space="0" w:color="auto"/>
        <w:left w:val="none" w:sz="0" w:space="0" w:color="auto"/>
        <w:bottom w:val="none" w:sz="0" w:space="0" w:color="auto"/>
        <w:right w:val="none" w:sz="0" w:space="0" w:color="auto"/>
      </w:divBdr>
      <w:divsChild>
        <w:div w:id="10467615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1573861">
              <w:marLeft w:val="0"/>
              <w:marRight w:val="0"/>
              <w:marTop w:val="0"/>
              <w:marBottom w:val="0"/>
              <w:divBdr>
                <w:top w:val="none" w:sz="0" w:space="0" w:color="auto"/>
                <w:left w:val="none" w:sz="0" w:space="0" w:color="auto"/>
                <w:bottom w:val="none" w:sz="0" w:space="0" w:color="auto"/>
                <w:right w:val="none" w:sz="0" w:space="0" w:color="auto"/>
              </w:divBdr>
              <w:divsChild>
                <w:div w:id="1179465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453767">
      <w:bodyDiv w:val="1"/>
      <w:marLeft w:val="0"/>
      <w:marRight w:val="0"/>
      <w:marTop w:val="0"/>
      <w:marBottom w:val="0"/>
      <w:divBdr>
        <w:top w:val="none" w:sz="0" w:space="0" w:color="auto"/>
        <w:left w:val="none" w:sz="0" w:space="0" w:color="auto"/>
        <w:bottom w:val="none" w:sz="0" w:space="0" w:color="auto"/>
        <w:right w:val="none" w:sz="0" w:space="0" w:color="auto"/>
      </w:divBdr>
    </w:div>
    <w:div w:id="1766851096">
      <w:bodyDiv w:val="1"/>
      <w:marLeft w:val="0"/>
      <w:marRight w:val="0"/>
      <w:marTop w:val="0"/>
      <w:marBottom w:val="0"/>
      <w:divBdr>
        <w:top w:val="none" w:sz="0" w:space="0" w:color="auto"/>
        <w:left w:val="none" w:sz="0" w:space="0" w:color="auto"/>
        <w:bottom w:val="none" w:sz="0" w:space="0" w:color="auto"/>
        <w:right w:val="none" w:sz="0" w:space="0" w:color="auto"/>
      </w:divBdr>
    </w:div>
    <w:div w:id="1778062347">
      <w:bodyDiv w:val="1"/>
      <w:marLeft w:val="0"/>
      <w:marRight w:val="0"/>
      <w:marTop w:val="0"/>
      <w:marBottom w:val="0"/>
      <w:divBdr>
        <w:top w:val="none" w:sz="0" w:space="0" w:color="auto"/>
        <w:left w:val="none" w:sz="0" w:space="0" w:color="auto"/>
        <w:bottom w:val="none" w:sz="0" w:space="0" w:color="auto"/>
        <w:right w:val="none" w:sz="0" w:space="0" w:color="auto"/>
      </w:divBdr>
      <w:divsChild>
        <w:div w:id="193617037">
          <w:marLeft w:val="0"/>
          <w:marRight w:val="0"/>
          <w:marTop w:val="0"/>
          <w:marBottom w:val="0"/>
          <w:divBdr>
            <w:top w:val="none" w:sz="0" w:space="0" w:color="auto"/>
            <w:left w:val="none" w:sz="0" w:space="0" w:color="auto"/>
            <w:bottom w:val="none" w:sz="0" w:space="0" w:color="auto"/>
            <w:right w:val="none" w:sz="0" w:space="0" w:color="auto"/>
          </w:divBdr>
        </w:div>
        <w:div w:id="732314801">
          <w:marLeft w:val="0"/>
          <w:marRight w:val="0"/>
          <w:marTop w:val="0"/>
          <w:marBottom w:val="0"/>
          <w:divBdr>
            <w:top w:val="none" w:sz="0" w:space="0" w:color="auto"/>
            <w:left w:val="none" w:sz="0" w:space="0" w:color="auto"/>
            <w:bottom w:val="none" w:sz="0" w:space="0" w:color="auto"/>
            <w:right w:val="none" w:sz="0" w:space="0" w:color="auto"/>
          </w:divBdr>
        </w:div>
        <w:div w:id="829490301">
          <w:marLeft w:val="0"/>
          <w:marRight w:val="0"/>
          <w:marTop w:val="0"/>
          <w:marBottom w:val="0"/>
          <w:divBdr>
            <w:top w:val="none" w:sz="0" w:space="0" w:color="auto"/>
            <w:left w:val="none" w:sz="0" w:space="0" w:color="auto"/>
            <w:bottom w:val="none" w:sz="0" w:space="0" w:color="auto"/>
            <w:right w:val="none" w:sz="0" w:space="0" w:color="auto"/>
          </w:divBdr>
        </w:div>
        <w:div w:id="1091199774">
          <w:marLeft w:val="0"/>
          <w:marRight w:val="0"/>
          <w:marTop w:val="0"/>
          <w:marBottom w:val="0"/>
          <w:divBdr>
            <w:top w:val="none" w:sz="0" w:space="0" w:color="auto"/>
            <w:left w:val="none" w:sz="0" w:space="0" w:color="auto"/>
            <w:bottom w:val="none" w:sz="0" w:space="0" w:color="auto"/>
            <w:right w:val="none" w:sz="0" w:space="0" w:color="auto"/>
          </w:divBdr>
        </w:div>
        <w:div w:id="1114444727">
          <w:marLeft w:val="0"/>
          <w:marRight w:val="0"/>
          <w:marTop w:val="0"/>
          <w:marBottom w:val="0"/>
          <w:divBdr>
            <w:top w:val="none" w:sz="0" w:space="0" w:color="auto"/>
            <w:left w:val="none" w:sz="0" w:space="0" w:color="auto"/>
            <w:bottom w:val="none" w:sz="0" w:space="0" w:color="auto"/>
            <w:right w:val="none" w:sz="0" w:space="0" w:color="auto"/>
          </w:divBdr>
        </w:div>
        <w:div w:id="1171216188">
          <w:marLeft w:val="0"/>
          <w:marRight w:val="0"/>
          <w:marTop w:val="0"/>
          <w:marBottom w:val="0"/>
          <w:divBdr>
            <w:top w:val="none" w:sz="0" w:space="0" w:color="auto"/>
            <w:left w:val="none" w:sz="0" w:space="0" w:color="auto"/>
            <w:bottom w:val="none" w:sz="0" w:space="0" w:color="auto"/>
            <w:right w:val="none" w:sz="0" w:space="0" w:color="auto"/>
          </w:divBdr>
        </w:div>
        <w:div w:id="1371566587">
          <w:marLeft w:val="0"/>
          <w:marRight w:val="0"/>
          <w:marTop w:val="0"/>
          <w:marBottom w:val="0"/>
          <w:divBdr>
            <w:top w:val="none" w:sz="0" w:space="0" w:color="auto"/>
            <w:left w:val="none" w:sz="0" w:space="0" w:color="auto"/>
            <w:bottom w:val="none" w:sz="0" w:space="0" w:color="auto"/>
            <w:right w:val="none" w:sz="0" w:space="0" w:color="auto"/>
          </w:divBdr>
        </w:div>
        <w:div w:id="1625424491">
          <w:marLeft w:val="0"/>
          <w:marRight w:val="0"/>
          <w:marTop w:val="0"/>
          <w:marBottom w:val="0"/>
          <w:divBdr>
            <w:top w:val="none" w:sz="0" w:space="0" w:color="auto"/>
            <w:left w:val="none" w:sz="0" w:space="0" w:color="auto"/>
            <w:bottom w:val="none" w:sz="0" w:space="0" w:color="auto"/>
            <w:right w:val="none" w:sz="0" w:space="0" w:color="auto"/>
          </w:divBdr>
        </w:div>
        <w:div w:id="1731922332">
          <w:marLeft w:val="0"/>
          <w:marRight w:val="0"/>
          <w:marTop w:val="0"/>
          <w:marBottom w:val="0"/>
          <w:divBdr>
            <w:top w:val="none" w:sz="0" w:space="0" w:color="auto"/>
            <w:left w:val="none" w:sz="0" w:space="0" w:color="auto"/>
            <w:bottom w:val="none" w:sz="0" w:space="0" w:color="auto"/>
            <w:right w:val="none" w:sz="0" w:space="0" w:color="auto"/>
          </w:divBdr>
        </w:div>
        <w:div w:id="1806501914">
          <w:marLeft w:val="0"/>
          <w:marRight w:val="0"/>
          <w:marTop w:val="0"/>
          <w:marBottom w:val="0"/>
          <w:divBdr>
            <w:top w:val="none" w:sz="0" w:space="0" w:color="auto"/>
            <w:left w:val="none" w:sz="0" w:space="0" w:color="auto"/>
            <w:bottom w:val="none" w:sz="0" w:space="0" w:color="auto"/>
            <w:right w:val="none" w:sz="0" w:space="0" w:color="auto"/>
          </w:divBdr>
        </w:div>
        <w:div w:id="1811631264">
          <w:marLeft w:val="0"/>
          <w:marRight w:val="0"/>
          <w:marTop w:val="0"/>
          <w:marBottom w:val="0"/>
          <w:divBdr>
            <w:top w:val="none" w:sz="0" w:space="0" w:color="auto"/>
            <w:left w:val="none" w:sz="0" w:space="0" w:color="auto"/>
            <w:bottom w:val="none" w:sz="0" w:space="0" w:color="auto"/>
            <w:right w:val="none" w:sz="0" w:space="0" w:color="auto"/>
          </w:divBdr>
        </w:div>
        <w:div w:id="1831872258">
          <w:marLeft w:val="0"/>
          <w:marRight w:val="0"/>
          <w:marTop w:val="0"/>
          <w:marBottom w:val="0"/>
          <w:divBdr>
            <w:top w:val="none" w:sz="0" w:space="0" w:color="auto"/>
            <w:left w:val="none" w:sz="0" w:space="0" w:color="auto"/>
            <w:bottom w:val="none" w:sz="0" w:space="0" w:color="auto"/>
            <w:right w:val="none" w:sz="0" w:space="0" w:color="auto"/>
          </w:divBdr>
        </w:div>
        <w:div w:id="2018267451">
          <w:marLeft w:val="0"/>
          <w:marRight w:val="0"/>
          <w:marTop w:val="0"/>
          <w:marBottom w:val="0"/>
          <w:divBdr>
            <w:top w:val="none" w:sz="0" w:space="0" w:color="auto"/>
            <w:left w:val="none" w:sz="0" w:space="0" w:color="auto"/>
            <w:bottom w:val="none" w:sz="0" w:space="0" w:color="auto"/>
            <w:right w:val="none" w:sz="0" w:space="0" w:color="auto"/>
          </w:divBdr>
        </w:div>
        <w:div w:id="2077391081">
          <w:marLeft w:val="0"/>
          <w:marRight w:val="0"/>
          <w:marTop w:val="0"/>
          <w:marBottom w:val="0"/>
          <w:divBdr>
            <w:top w:val="none" w:sz="0" w:space="0" w:color="auto"/>
            <w:left w:val="none" w:sz="0" w:space="0" w:color="auto"/>
            <w:bottom w:val="none" w:sz="0" w:space="0" w:color="auto"/>
            <w:right w:val="none" w:sz="0" w:space="0" w:color="auto"/>
          </w:divBdr>
        </w:div>
      </w:divsChild>
    </w:div>
    <w:div w:id="1788816761">
      <w:bodyDiv w:val="1"/>
      <w:marLeft w:val="0"/>
      <w:marRight w:val="0"/>
      <w:marTop w:val="0"/>
      <w:marBottom w:val="0"/>
      <w:divBdr>
        <w:top w:val="none" w:sz="0" w:space="0" w:color="auto"/>
        <w:left w:val="none" w:sz="0" w:space="0" w:color="auto"/>
        <w:bottom w:val="none" w:sz="0" w:space="0" w:color="auto"/>
        <w:right w:val="none" w:sz="0" w:space="0" w:color="auto"/>
      </w:divBdr>
    </w:div>
    <w:div w:id="1808276221">
      <w:bodyDiv w:val="1"/>
      <w:marLeft w:val="0"/>
      <w:marRight w:val="0"/>
      <w:marTop w:val="0"/>
      <w:marBottom w:val="0"/>
      <w:divBdr>
        <w:top w:val="none" w:sz="0" w:space="0" w:color="auto"/>
        <w:left w:val="none" w:sz="0" w:space="0" w:color="auto"/>
        <w:bottom w:val="none" w:sz="0" w:space="0" w:color="auto"/>
        <w:right w:val="none" w:sz="0" w:space="0" w:color="auto"/>
      </w:divBdr>
    </w:div>
    <w:div w:id="1823153647">
      <w:bodyDiv w:val="1"/>
      <w:marLeft w:val="0"/>
      <w:marRight w:val="0"/>
      <w:marTop w:val="0"/>
      <w:marBottom w:val="0"/>
      <w:divBdr>
        <w:top w:val="none" w:sz="0" w:space="0" w:color="auto"/>
        <w:left w:val="none" w:sz="0" w:space="0" w:color="auto"/>
        <w:bottom w:val="none" w:sz="0" w:space="0" w:color="auto"/>
        <w:right w:val="none" w:sz="0" w:space="0" w:color="auto"/>
      </w:divBdr>
    </w:div>
    <w:div w:id="1835561213">
      <w:bodyDiv w:val="1"/>
      <w:marLeft w:val="0"/>
      <w:marRight w:val="0"/>
      <w:marTop w:val="0"/>
      <w:marBottom w:val="0"/>
      <w:divBdr>
        <w:top w:val="none" w:sz="0" w:space="0" w:color="auto"/>
        <w:left w:val="none" w:sz="0" w:space="0" w:color="auto"/>
        <w:bottom w:val="none" w:sz="0" w:space="0" w:color="auto"/>
        <w:right w:val="none" w:sz="0" w:space="0" w:color="auto"/>
      </w:divBdr>
      <w:divsChild>
        <w:div w:id="861017462">
          <w:marLeft w:val="0"/>
          <w:marRight w:val="0"/>
          <w:marTop w:val="0"/>
          <w:marBottom w:val="0"/>
          <w:divBdr>
            <w:top w:val="none" w:sz="0" w:space="0" w:color="auto"/>
            <w:left w:val="none" w:sz="0" w:space="0" w:color="auto"/>
            <w:bottom w:val="none" w:sz="0" w:space="0" w:color="auto"/>
            <w:right w:val="none" w:sz="0" w:space="0" w:color="auto"/>
          </w:divBdr>
        </w:div>
        <w:div w:id="1838382223">
          <w:marLeft w:val="0"/>
          <w:marRight w:val="0"/>
          <w:marTop w:val="0"/>
          <w:marBottom w:val="0"/>
          <w:divBdr>
            <w:top w:val="none" w:sz="0" w:space="0" w:color="auto"/>
            <w:left w:val="none" w:sz="0" w:space="0" w:color="auto"/>
            <w:bottom w:val="none" w:sz="0" w:space="0" w:color="auto"/>
            <w:right w:val="none" w:sz="0" w:space="0" w:color="auto"/>
          </w:divBdr>
        </w:div>
      </w:divsChild>
    </w:div>
    <w:div w:id="1837257420">
      <w:bodyDiv w:val="1"/>
      <w:marLeft w:val="0"/>
      <w:marRight w:val="0"/>
      <w:marTop w:val="0"/>
      <w:marBottom w:val="0"/>
      <w:divBdr>
        <w:top w:val="none" w:sz="0" w:space="0" w:color="auto"/>
        <w:left w:val="none" w:sz="0" w:space="0" w:color="auto"/>
        <w:bottom w:val="none" w:sz="0" w:space="0" w:color="auto"/>
        <w:right w:val="none" w:sz="0" w:space="0" w:color="auto"/>
      </w:divBdr>
    </w:div>
    <w:div w:id="1865551397">
      <w:bodyDiv w:val="1"/>
      <w:marLeft w:val="0"/>
      <w:marRight w:val="0"/>
      <w:marTop w:val="0"/>
      <w:marBottom w:val="0"/>
      <w:divBdr>
        <w:top w:val="none" w:sz="0" w:space="0" w:color="auto"/>
        <w:left w:val="none" w:sz="0" w:space="0" w:color="auto"/>
        <w:bottom w:val="none" w:sz="0" w:space="0" w:color="auto"/>
        <w:right w:val="none" w:sz="0" w:space="0" w:color="auto"/>
      </w:divBdr>
      <w:divsChild>
        <w:div w:id="1620838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7709031">
              <w:marLeft w:val="0"/>
              <w:marRight w:val="0"/>
              <w:marTop w:val="0"/>
              <w:marBottom w:val="0"/>
              <w:divBdr>
                <w:top w:val="none" w:sz="0" w:space="0" w:color="auto"/>
                <w:left w:val="none" w:sz="0" w:space="0" w:color="auto"/>
                <w:bottom w:val="none" w:sz="0" w:space="0" w:color="auto"/>
                <w:right w:val="none" w:sz="0" w:space="0" w:color="auto"/>
              </w:divBdr>
              <w:divsChild>
                <w:div w:id="51977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194095">
      <w:bodyDiv w:val="1"/>
      <w:marLeft w:val="0"/>
      <w:marRight w:val="0"/>
      <w:marTop w:val="0"/>
      <w:marBottom w:val="0"/>
      <w:divBdr>
        <w:top w:val="none" w:sz="0" w:space="0" w:color="auto"/>
        <w:left w:val="none" w:sz="0" w:space="0" w:color="auto"/>
        <w:bottom w:val="none" w:sz="0" w:space="0" w:color="auto"/>
        <w:right w:val="none" w:sz="0" w:space="0" w:color="auto"/>
      </w:divBdr>
    </w:div>
    <w:div w:id="1893886425">
      <w:bodyDiv w:val="1"/>
      <w:marLeft w:val="0"/>
      <w:marRight w:val="0"/>
      <w:marTop w:val="0"/>
      <w:marBottom w:val="0"/>
      <w:divBdr>
        <w:top w:val="none" w:sz="0" w:space="0" w:color="auto"/>
        <w:left w:val="none" w:sz="0" w:space="0" w:color="auto"/>
        <w:bottom w:val="none" w:sz="0" w:space="0" w:color="auto"/>
        <w:right w:val="none" w:sz="0" w:space="0" w:color="auto"/>
      </w:divBdr>
      <w:divsChild>
        <w:div w:id="151954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3696364">
              <w:marLeft w:val="0"/>
              <w:marRight w:val="0"/>
              <w:marTop w:val="0"/>
              <w:marBottom w:val="0"/>
              <w:divBdr>
                <w:top w:val="none" w:sz="0" w:space="0" w:color="auto"/>
                <w:left w:val="none" w:sz="0" w:space="0" w:color="auto"/>
                <w:bottom w:val="none" w:sz="0" w:space="0" w:color="auto"/>
                <w:right w:val="none" w:sz="0" w:space="0" w:color="auto"/>
              </w:divBdr>
              <w:divsChild>
                <w:div w:id="3416651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3158273">
                      <w:marLeft w:val="0"/>
                      <w:marRight w:val="0"/>
                      <w:marTop w:val="0"/>
                      <w:marBottom w:val="0"/>
                      <w:divBdr>
                        <w:top w:val="none" w:sz="0" w:space="0" w:color="auto"/>
                        <w:left w:val="none" w:sz="0" w:space="0" w:color="auto"/>
                        <w:bottom w:val="none" w:sz="0" w:space="0" w:color="auto"/>
                        <w:right w:val="none" w:sz="0" w:space="0" w:color="auto"/>
                      </w:divBdr>
                      <w:divsChild>
                        <w:div w:id="71461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3753499">
      <w:bodyDiv w:val="1"/>
      <w:marLeft w:val="0"/>
      <w:marRight w:val="0"/>
      <w:marTop w:val="0"/>
      <w:marBottom w:val="0"/>
      <w:divBdr>
        <w:top w:val="none" w:sz="0" w:space="0" w:color="auto"/>
        <w:left w:val="none" w:sz="0" w:space="0" w:color="auto"/>
        <w:bottom w:val="none" w:sz="0" w:space="0" w:color="auto"/>
        <w:right w:val="none" w:sz="0" w:space="0" w:color="auto"/>
      </w:divBdr>
    </w:div>
    <w:div w:id="1923874907">
      <w:bodyDiv w:val="1"/>
      <w:marLeft w:val="0"/>
      <w:marRight w:val="0"/>
      <w:marTop w:val="0"/>
      <w:marBottom w:val="0"/>
      <w:divBdr>
        <w:top w:val="none" w:sz="0" w:space="0" w:color="auto"/>
        <w:left w:val="none" w:sz="0" w:space="0" w:color="auto"/>
        <w:bottom w:val="none" w:sz="0" w:space="0" w:color="auto"/>
        <w:right w:val="none" w:sz="0" w:space="0" w:color="auto"/>
      </w:divBdr>
    </w:div>
    <w:div w:id="1933706178">
      <w:bodyDiv w:val="1"/>
      <w:marLeft w:val="0"/>
      <w:marRight w:val="0"/>
      <w:marTop w:val="0"/>
      <w:marBottom w:val="0"/>
      <w:divBdr>
        <w:top w:val="none" w:sz="0" w:space="0" w:color="auto"/>
        <w:left w:val="none" w:sz="0" w:space="0" w:color="auto"/>
        <w:bottom w:val="none" w:sz="0" w:space="0" w:color="auto"/>
        <w:right w:val="none" w:sz="0" w:space="0" w:color="auto"/>
      </w:divBdr>
    </w:div>
    <w:div w:id="1937517683">
      <w:bodyDiv w:val="1"/>
      <w:marLeft w:val="0"/>
      <w:marRight w:val="0"/>
      <w:marTop w:val="0"/>
      <w:marBottom w:val="0"/>
      <w:divBdr>
        <w:top w:val="none" w:sz="0" w:space="0" w:color="auto"/>
        <w:left w:val="none" w:sz="0" w:space="0" w:color="auto"/>
        <w:bottom w:val="none" w:sz="0" w:space="0" w:color="auto"/>
        <w:right w:val="none" w:sz="0" w:space="0" w:color="auto"/>
      </w:divBdr>
    </w:div>
    <w:div w:id="1972515948">
      <w:bodyDiv w:val="1"/>
      <w:marLeft w:val="0"/>
      <w:marRight w:val="0"/>
      <w:marTop w:val="0"/>
      <w:marBottom w:val="0"/>
      <w:divBdr>
        <w:top w:val="none" w:sz="0" w:space="0" w:color="auto"/>
        <w:left w:val="none" w:sz="0" w:space="0" w:color="auto"/>
        <w:bottom w:val="none" w:sz="0" w:space="0" w:color="auto"/>
        <w:right w:val="none" w:sz="0" w:space="0" w:color="auto"/>
      </w:divBdr>
    </w:div>
    <w:div w:id="1979141743">
      <w:bodyDiv w:val="1"/>
      <w:marLeft w:val="0"/>
      <w:marRight w:val="0"/>
      <w:marTop w:val="0"/>
      <w:marBottom w:val="0"/>
      <w:divBdr>
        <w:top w:val="none" w:sz="0" w:space="0" w:color="auto"/>
        <w:left w:val="none" w:sz="0" w:space="0" w:color="auto"/>
        <w:bottom w:val="none" w:sz="0" w:space="0" w:color="auto"/>
        <w:right w:val="none" w:sz="0" w:space="0" w:color="auto"/>
      </w:divBdr>
    </w:div>
    <w:div w:id="1988901614">
      <w:bodyDiv w:val="1"/>
      <w:marLeft w:val="0"/>
      <w:marRight w:val="0"/>
      <w:marTop w:val="0"/>
      <w:marBottom w:val="0"/>
      <w:divBdr>
        <w:top w:val="none" w:sz="0" w:space="0" w:color="auto"/>
        <w:left w:val="none" w:sz="0" w:space="0" w:color="auto"/>
        <w:bottom w:val="none" w:sz="0" w:space="0" w:color="auto"/>
        <w:right w:val="none" w:sz="0" w:space="0" w:color="auto"/>
      </w:divBdr>
    </w:div>
    <w:div w:id="1991592955">
      <w:bodyDiv w:val="1"/>
      <w:marLeft w:val="0"/>
      <w:marRight w:val="0"/>
      <w:marTop w:val="0"/>
      <w:marBottom w:val="0"/>
      <w:divBdr>
        <w:top w:val="none" w:sz="0" w:space="0" w:color="auto"/>
        <w:left w:val="none" w:sz="0" w:space="0" w:color="auto"/>
        <w:bottom w:val="none" w:sz="0" w:space="0" w:color="auto"/>
        <w:right w:val="none" w:sz="0" w:space="0" w:color="auto"/>
      </w:divBdr>
      <w:divsChild>
        <w:div w:id="14456885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648106">
              <w:marLeft w:val="0"/>
              <w:marRight w:val="0"/>
              <w:marTop w:val="0"/>
              <w:marBottom w:val="0"/>
              <w:divBdr>
                <w:top w:val="none" w:sz="0" w:space="0" w:color="auto"/>
                <w:left w:val="none" w:sz="0" w:space="0" w:color="auto"/>
                <w:bottom w:val="none" w:sz="0" w:space="0" w:color="auto"/>
                <w:right w:val="none" w:sz="0" w:space="0" w:color="auto"/>
              </w:divBdr>
              <w:divsChild>
                <w:div w:id="1282108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38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163167">
      <w:bodyDiv w:val="1"/>
      <w:marLeft w:val="0"/>
      <w:marRight w:val="0"/>
      <w:marTop w:val="0"/>
      <w:marBottom w:val="0"/>
      <w:divBdr>
        <w:top w:val="none" w:sz="0" w:space="0" w:color="auto"/>
        <w:left w:val="none" w:sz="0" w:space="0" w:color="auto"/>
        <w:bottom w:val="none" w:sz="0" w:space="0" w:color="auto"/>
        <w:right w:val="none" w:sz="0" w:space="0" w:color="auto"/>
      </w:divBdr>
      <w:divsChild>
        <w:div w:id="332530368">
          <w:marLeft w:val="0"/>
          <w:marRight w:val="0"/>
          <w:marTop w:val="0"/>
          <w:marBottom w:val="0"/>
          <w:divBdr>
            <w:top w:val="none" w:sz="0" w:space="0" w:color="auto"/>
            <w:left w:val="none" w:sz="0" w:space="0" w:color="auto"/>
            <w:bottom w:val="none" w:sz="0" w:space="0" w:color="auto"/>
            <w:right w:val="none" w:sz="0" w:space="0" w:color="auto"/>
          </w:divBdr>
        </w:div>
        <w:div w:id="1332875878">
          <w:marLeft w:val="0"/>
          <w:marRight w:val="0"/>
          <w:marTop w:val="0"/>
          <w:marBottom w:val="0"/>
          <w:divBdr>
            <w:top w:val="none" w:sz="0" w:space="0" w:color="auto"/>
            <w:left w:val="none" w:sz="0" w:space="0" w:color="auto"/>
            <w:bottom w:val="none" w:sz="0" w:space="0" w:color="auto"/>
            <w:right w:val="none" w:sz="0" w:space="0" w:color="auto"/>
          </w:divBdr>
        </w:div>
        <w:div w:id="1585802481">
          <w:marLeft w:val="0"/>
          <w:marRight w:val="0"/>
          <w:marTop w:val="0"/>
          <w:marBottom w:val="0"/>
          <w:divBdr>
            <w:top w:val="none" w:sz="0" w:space="0" w:color="auto"/>
            <w:left w:val="none" w:sz="0" w:space="0" w:color="auto"/>
            <w:bottom w:val="none" w:sz="0" w:space="0" w:color="auto"/>
            <w:right w:val="none" w:sz="0" w:space="0" w:color="auto"/>
          </w:divBdr>
        </w:div>
      </w:divsChild>
    </w:div>
    <w:div w:id="2031251473">
      <w:bodyDiv w:val="1"/>
      <w:marLeft w:val="0"/>
      <w:marRight w:val="0"/>
      <w:marTop w:val="0"/>
      <w:marBottom w:val="0"/>
      <w:divBdr>
        <w:top w:val="none" w:sz="0" w:space="0" w:color="auto"/>
        <w:left w:val="none" w:sz="0" w:space="0" w:color="auto"/>
        <w:bottom w:val="none" w:sz="0" w:space="0" w:color="auto"/>
        <w:right w:val="none" w:sz="0" w:space="0" w:color="auto"/>
      </w:divBdr>
      <w:divsChild>
        <w:div w:id="910577576">
          <w:marLeft w:val="0"/>
          <w:marRight w:val="0"/>
          <w:marTop w:val="0"/>
          <w:marBottom w:val="0"/>
          <w:divBdr>
            <w:top w:val="none" w:sz="0" w:space="0" w:color="auto"/>
            <w:left w:val="none" w:sz="0" w:space="0" w:color="auto"/>
            <w:bottom w:val="none" w:sz="0" w:space="0" w:color="auto"/>
            <w:right w:val="none" w:sz="0" w:space="0" w:color="auto"/>
          </w:divBdr>
        </w:div>
        <w:div w:id="1995794484">
          <w:marLeft w:val="0"/>
          <w:marRight w:val="0"/>
          <w:marTop w:val="0"/>
          <w:marBottom w:val="0"/>
          <w:divBdr>
            <w:top w:val="none" w:sz="0" w:space="0" w:color="auto"/>
            <w:left w:val="none" w:sz="0" w:space="0" w:color="auto"/>
            <w:bottom w:val="none" w:sz="0" w:space="0" w:color="auto"/>
            <w:right w:val="none" w:sz="0" w:space="0" w:color="auto"/>
          </w:divBdr>
        </w:div>
        <w:div w:id="2021273042">
          <w:marLeft w:val="0"/>
          <w:marRight w:val="0"/>
          <w:marTop w:val="0"/>
          <w:marBottom w:val="0"/>
          <w:divBdr>
            <w:top w:val="none" w:sz="0" w:space="0" w:color="auto"/>
            <w:left w:val="none" w:sz="0" w:space="0" w:color="auto"/>
            <w:bottom w:val="none" w:sz="0" w:space="0" w:color="auto"/>
            <w:right w:val="none" w:sz="0" w:space="0" w:color="auto"/>
          </w:divBdr>
        </w:div>
      </w:divsChild>
    </w:div>
    <w:div w:id="2073189546">
      <w:bodyDiv w:val="1"/>
      <w:marLeft w:val="0"/>
      <w:marRight w:val="0"/>
      <w:marTop w:val="0"/>
      <w:marBottom w:val="0"/>
      <w:divBdr>
        <w:top w:val="none" w:sz="0" w:space="0" w:color="auto"/>
        <w:left w:val="none" w:sz="0" w:space="0" w:color="auto"/>
        <w:bottom w:val="none" w:sz="0" w:space="0" w:color="auto"/>
        <w:right w:val="none" w:sz="0" w:space="0" w:color="auto"/>
      </w:divBdr>
    </w:div>
    <w:div w:id="2075540708">
      <w:bodyDiv w:val="1"/>
      <w:marLeft w:val="0"/>
      <w:marRight w:val="0"/>
      <w:marTop w:val="0"/>
      <w:marBottom w:val="0"/>
      <w:divBdr>
        <w:top w:val="none" w:sz="0" w:space="0" w:color="auto"/>
        <w:left w:val="none" w:sz="0" w:space="0" w:color="auto"/>
        <w:bottom w:val="none" w:sz="0" w:space="0" w:color="auto"/>
        <w:right w:val="none" w:sz="0" w:space="0" w:color="auto"/>
      </w:divBdr>
    </w:div>
    <w:div w:id="2079203098">
      <w:bodyDiv w:val="1"/>
      <w:marLeft w:val="0"/>
      <w:marRight w:val="0"/>
      <w:marTop w:val="0"/>
      <w:marBottom w:val="0"/>
      <w:divBdr>
        <w:top w:val="none" w:sz="0" w:space="0" w:color="auto"/>
        <w:left w:val="none" w:sz="0" w:space="0" w:color="auto"/>
        <w:bottom w:val="none" w:sz="0" w:space="0" w:color="auto"/>
        <w:right w:val="none" w:sz="0" w:space="0" w:color="auto"/>
      </w:divBdr>
    </w:div>
    <w:div w:id="2083067181">
      <w:bodyDiv w:val="1"/>
      <w:marLeft w:val="0"/>
      <w:marRight w:val="0"/>
      <w:marTop w:val="0"/>
      <w:marBottom w:val="0"/>
      <w:divBdr>
        <w:top w:val="none" w:sz="0" w:space="0" w:color="auto"/>
        <w:left w:val="none" w:sz="0" w:space="0" w:color="auto"/>
        <w:bottom w:val="none" w:sz="0" w:space="0" w:color="auto"/>
        <w:right w:val="none" w:sz="0" w:space="0" w:color="auto"/>
      </w:divBdr>
    </w:div>
    <w:div w:id="2083521097">
      <w:bodyDiv w:val="1"/>
      <w:marLeft w:val="0"/>
      <w:marRight w:val="0"/>
      <w:marTop w:val="0"/>
      <w:marBottom w:val="0"/>
      <w:divBdr>
        <w:top w:val="none" w:sz="0" w:space="0" w:color="auto"/>
        <w:left w:val="none" w:sz="0" w:space="0" w:color="auto"/>
        <w:bottom w:val="none" w:sz="0" w:space="0" w:color="auto"/>
        <w:right w:val="none" w:sz="0" w:space="0" w:color="auto"/>
      </w:divBdr>
      <w:divsChild>
        <w:div w:id="211696900">
          <w:marLeft w:val="0"/>
          <w:marRight w:val="0"/>
          <w:marTop w:val="0"/>
          <w:marBottom w:val="0"/>
          <w:divBdr>
            <w:top w:val="none" w:sz="0" w:space="0" w:color="auto"/>
            <w:left w:val="none" w:sz="0" w:space="0" w:color="auto"/>
            <w:bottom w:val="none" w:sz="0" w:space="0" w:color="auto"/>
            <w:right w:val="none" w:sz="0" w:space="0" w:color="auto"/>
          </w:divBdr>
        </w:div>
        <w:div w:id="875312038">
          <w:marLeft w:val="0"/>
          <w:marRight w:val="0"/>
          <w:marTop w:val="0"/>
          <w:marBottom w:val="0"/>
          <w:divBdr>
            <w:top w:val="none" w:sz="0" w:space="0" w:color="auto"/>
            <w:left w:val="none" w:sz="0" w:space="0" w:color="auto"/>
            <w:bottom w:val="none" w:sz="0" w:space="0" w:color="auto"/>
            <w:right w:val="none" w:sz="0" w:space="0" w:color="auto"/>
          </w:divBdr>
        </w:div>
        <w:div w:id="948319758">
          <w:marLeft w:val="0"/>
          <w:marRight w:val="0"/>
          <w:marTop w:val="0"/>
          <w:marBottom w:val="0"/>
          <w:divBdr>
            <w:top w:val="none" w:sz="0" w:space="0" w:color="auto"/>
            <w:left w:val="none" w:sz="0" w:space="0" w:color="auto"/>
            <w:bottom w:val="none" w:sz="0" w:space="0" w:color="auto"/>
            <w:right w:val="none" w:sz="0" w:space="0" w:color="auto"/>
          </w:divBdr>
        </w:div>
        <w:div w:id="977077004">
          <w:marLeft w:val="0"/>
          <w:marRight w:val="0"/>
          <w:marTop w:val="0"/>
          <w:marBottom w:val="0"/>
          <w:divBdr>
            <w:top w:val="none" w:sz="0" w:space="0" w:color="auto"/>
            <w:left w:val="none" w:sz="0" w:space="0" w:color="auto"/>
            <w:bottom w:val="none" w:sz="0" w:space="0" w:color="auto"/>
            <w:right w:val="none" w:sz="0" w:space="0" w:color="auto"/>
          </w:divBdr>
        </w:div>
        <w:div w:id="1056705479">
          <w:marLeft w:val="0"/>
          <w:marRight w:val="0"/>
          <w:marTop w:val="0"/>
          <w:marBottom w:val="0"/>
          <w:divBdr>
            <w:top w:val="none" w:sz="0" w:space="0" w:color="auto"/>
            <w:left w:val="none" w:sz="0" w:space="0" w:color="auto"/>
            <w:bottom w:val="none" w:sz="0" w:space="0" w:color="auto"/>
            <w:right w:val="none" w:sz="0" w:space="0" w:color="auto"/>
          </w:divBdr>
        </w:div>
        <w:div w:id="1163400515">
          <w:marLeft w:val="0"/>
          <w:marRight w:val="0"/>
          <w:marTop w:val="0"/>
          <w:marBottom w:val="0"/>
          <w:divBdr>
            <w:top w:val="none" w:sz="0" w:space="0" w:color="auto"/>
            <w:left w:val="none" w:sz="0" w:space="0" w:color="auto"/>
            <w:bottom w:val="none" w:sz="0" w:space="0" w:color="auto"/>
            <w:right w:val="none" w:sz="0" w:space="0" w:color="auto"/>
          </w:divBdr>
        </w:div>
        <w:div w:id="1447119466">
          <w:marLeft w:val="0"/>
          <w:marRight w:val="0"/>
          <w:marTop w:val="0"/>
          <w:marBottom w:val="0"/>
          <w:divBdr>
            <w:top w:val="none" w:sz="0" w:space="0" w:color="auto"/>
            <w:left w:val="none" w:sz="0" w:space="0" w:color="auto"/>
            <w:bottom w:val="none" w:sz="0" w:space="0" w:color="auto"/>
            <w:right w:val="none" w:sz="0" w:space="0" w:color="auto"/>
          </w:divBdr>
        </w:div>
        <w:div w:id="1542783510">
          <w:marLeft w:val="0"/>
          <w:marRight w:val="0"/>
          <w:marTop w:val="0"/>
          <w:marBottom w:val="0"/>
          <w:divBdr>
            <w:top w:val="none" w:sz="0" w:space="0" w:color="auto"/>
            <w:left w:val="none" w:sz="0" w:space="0" w:color="auto"/>
            <w:bottom w:val="none" w:sz="0" w:space="0" w:color="auto"/>
            <w:right w:val="none" w:sz="0" w:space="0" w:color="auto"/>
          </w:divBdr>
        </w:div>
        <w:div w:id="1560432655">
          <w:marLeft w:val="0"/>
          <w:marRight w:val="0"/>
          <w:marTop w:val="0"/>
          <w:marBottom w:val="0"/>
          <w:divBdr>
            <w:top w:val="none" w:sz="0" w:space="0" w:color="auto"/>
            <w:left w:val="none" w:sz="0" w:space="0" w:color="auto"/>
            <w:bottom w:val="none" w:sz="0" w:space="0" w:color="auto"/>
            <w:right w:val="none" w:sz="0" w:space="0" w:color="auto"/>
          </w:divBdr>
        </w:div>
        <w:div w:id="1575898651">
          <w:marLeft w:val="0"/>
          <w:marRight w:val="0"/>
          <w:marTop w:val="0"/>
          <w:marBottom w:val="0"/>
          <w:divBdr>
            <w:top w:val="none" w:sz="0" w:space="0" w:color="auto"/>
            <w:left w:val="none" w:sz="0" w:space="0" w:color="auto"/>
            <w:bottom w:val="none" w:sz="0" w:space="0" w:color="auto"/>
            <w:right w:val="none" w:sz="0" w:space="0" w:color="auto"/>
          </w:divBdr>
        </w:div>
        <w:div w:id="1694107124">
          <w:marLeft w:val="0"/>
          <w:marRight w:val="0"/>
          <w:marTop w:val="0"/>
          <w:marBottom w:val="0"/>
          <w:divBdr>
            <w:top w:val="none" w:sz="0" w:space="0" w:color="auto"/>
            <w:left w:val="none" w:sz="0" w:space="0" w:color="auto"/>
            <w:bottom w:val="none" w:sz="0" w:space="0" w:color="auto"/>
            <w:right w:val="none" w:sz="0" w:space="0" w:color="auto"/>
          </w:divBdr>
        </w:div>
        <w:div w:id="1738629275">
          <w:marLeft w:val="0"/>
          <w:marRight w:val="0"/>
          <w:marTop w:val="0"/>
          <w:marBottom w:val="0"/>
          <w:divBdr>
            <w:top w:val="none" w:sz="0" w:space="0" w:color="auto"/>
            <w:left w:val="none" w:sz="0" w:space="0" w:color="auto"/>
            <w:bottom w:val="none" w:sz="0" w:space="0" w:color="auto"/>
            <w:right w:val="none" w:sz="0" w:space="0" w:color="auto"/>
          </w:divBdr>
        </w:div>
        <w:div w:id="1738896874">
          <w:marLeft w:val="0"/>
          <w:marRight w:val="0"/>
          <w:marTop w:val="0"/>
          <w:marBottom w:val="0"/>
          <w:divBdr>
            <w:top w:val="none" w:sz="0" w:space="0" w:color="auto"/>
            <w:left w:val="none" w:sz="0" w:space="0" w:color="auto"/>
            <w:bottom w:val="none" w:sz="0" w:space="0" w:color="auto"/>
            <w:right w:val="none" w:sz="0" w:space="0" w:color="auto"/>
          </w:divBdr>
        </w:div>
        <w:div w:id="1963724936">
          <w:marLeft w:val="0"/>
          <w:marRight w:val="0"/>
          <w:marTop w:val="0"/>
          <w:marBottom w:val="0"/>
          <w:divBdr>
            <w:top w:val="none" w:sz="0" w:space="0" w:color="auto"/>
            <w:left w:val="none" w:sz="0" w:space="0" w:color="auto"/>
            <w:bottom w:val="none" w:sz="0" w:space="0" w:color="auto"/>
            <w:right w:val="none" w:sz="0" w:space="0" w:color="auto"/>
          </w:divBdr>
        </w:div>
        <w:div w:id="2017269053">
          <w:marLeft w:val="0"/>
          <w:marRight w:val="0"/>
          <w:marTop w:val="0"/>
          <w:marBottom w:val="0"/>
          <w:divBdr>
            <w:top w:val="none" w:sz="0" w:space="0" w:color="auto"/>
            <w:left w:val="none" w:sz="0" w:space="0" w:color="auto"/>
            <w:bottom w:val="none" w:sz="0" w:space="0" w:color="auto"/>
            <w:right w:val="none" w:sz="0" w:space="0" w:color="auto"/>
          </w:divBdr>
        </w:div>
      </w:divsChild>
    </w:div>
    <w:div w:id="2105373176">
      <w:bodyDiv w:val="1"/>
      <w:marLeft w:val="0"/>
      <w:marRight w:val="0"/>
      <w:marTop w:val="0"/>
      <w:marBottom w:val="0"/>
      <w:divBdr>
        <w:top w:val="none" w:sz="0" w:space="0" w:color="auto"/>
        <w:left w:val="none" w:sz="0" w:space="0" w:color="auto"/>
        <w:bottom w:val="none" w:sz="0" w:space="0" w:color="auto"/>
        <w:right w:val="none" w:sz="0" w:space="0" w:color="auto"/>
      </w:divBdr>
      <w:divsChild>
        <w:div w:id="1292321523">
          <w:marLeft w:val="0"/>
          <w:marRight w:val="0"/>
          <w:marTop w:val="0"/>
          <w:marBottom w:val="0"/>
          <w:divBdr>
            <w:top w:val="none" w:sz="0" w:space="0" w:color="auto"/>
            <w:left w:val="none" w:sz="0" w:space="0" w:color="auto"/>
            <w:bottom w:val="none" w:sz="0" w:space="0" w:color="auto"/>
            <w:right w:val="none" w:sz="0" w:space="0" w:color="auto"/>
          </w:divBdr>
        </w:div>
        <w:div w:id="1654870484">
          <w:marLeft w:val="0"/>
          <w:marRight w:val="0"/>
          <w:marTop w:val="0"/>
          <w:marBottom w:val="0"/>
          <w:divBdr>
            <w:top w:val="none" w:sz="0" w:space="0" w:color="auto"/>
            <w:left w:val="none" w:sz="0" w:space="0" w:color="auto"/>
            <w:bottom w:val="none" w:sz="0" w:space="0" w:color="auto"/>
            <w:right w:val="none" w:sz="0" w:space="0" w:color="auto"/>
          </w:divBdr>
        </w:div>
      </w:divsChild>
    </w:div>
    <w:div w:id="2111924508">
      <w:bodyDiv w:val="1"/>
      <w:marLeft w:val="0"/>
      <w:marRight w:val="0"/>
      <w:marTop w:val="0"/>
      <w:marBottom w:val="0"/>
      <w:divBdr>
        <w:top w:val="none" w:sz="0" w:space="0" w:color="auto"/>
        <w:left w:val="none" w:sz="0" w:space="0" w:color="auto"/>
        <w:bottom w:val="none" w:sz="0" w:space="0" w:color="auto"/>
        <w:right w:val="none" w:sz="0" w:space="0" w:color="auto"/>
      </w:divBdr>
      <w:divsChild>
        <w:div w:id="2126844289">
          <w:marLeft w:val="0"/>
          <w:marRight w:val="0"/>
          <w:marTop w:val="0"/>
          <w:marBottom w:val="0"/>
          <w:divBdr>
            <w:top w:val="none" w:sz="0" w:space="0" w:color="auto"/>
            <w:left w:val="none" w:sz="0" w:space="0" w:color="auto"/>
            <w:bottom w:val="none" w:sz="0" w:space="0" w:color="auto"/>
            <w:right w:val="none" w:sz="0" w:space="0" w:color="auto"/>
          </w:divBdr>
        </w:div>
      </w:divsChild>
    </w:div>
    <w:div w:id="21235275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BE118A-BC3A-48F7-8AD8-D30012B6C5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1137</Words>
  <Characters>6482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dbc\Iarmitt</dc:creator>
  <cp:keywords/>
  <dc:description/>
  <cp:lastModifiedBy>Ian</cp:lastModifiedBy>
  <cp:revision>4</cp:revision>
  <cp:lastPrinted>2025-12-30T10:49:00Z</cp:lastPrinted>
  <dcterms:created xsi:type="dcterms:W3CDTF">2025-12-30T10:45:00Z</dcterms:created>
  <dcterms:modified xsi:type="dcterms:W3CDTF">2025-12-30T10:49:00Z</dcterms:modified>
</cp:coreProperties>
</file>